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10" w:rsidRDefault="00615910" w:rsidP="00615910">
      <w:pPr>
        <w:spacing w:line="420" w:lineRule="atLeast"/>
        <w:jc w:val="center"/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</w:pPr>
      <w:bookmarkStart w:id="0" w:name="_GoBack"/>
      <w:bookmarkEnd w:id="0"/>
      <w:r>
        <w:rPr>
          <w:rFonts w:ascii="FaktSoftPro-Blond" w:eastAsia="Times New Roman" w:hAnsi="FaktSoftPro-Blond" w:cs="Times New Roman"/>
          <w:noProof/>
          <w:color w:val="333132"/>
          <w:sz w:val="36"/>
          <w:szCs w:val="36"/>
          <w:lang w:eastAsia="it-IT"/>
        </w:rPr>
        <w:drawing>
          <wp:inline distT="0" distB="0" distL="0" distR="0">
            <wp:extent cx="1762125" cy="875029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ymbol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17" cy="88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10" w:rsidRDefault="00615910" w:rsidP="00FE2F4B">
      <w:pPr>
        <w:spacing w:line="420" w:lineRule="atLeast"/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</w:pPr>
    </w:p>
    <w:p w:rsidR="00FE2F4B" w:rsidRDefault="00FE2F4B" w:rsidP="00FE2F4B">
      <w:pPr>
        <w:spacing w:line="420" w:lineRule="atLeast"/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</w:pPr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 xml:space="preserve">Objectway è leader nel settore del Digital </w:t>
      </w:r>
      <w:proofErr w:type="spellStart"/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>Wealth</w:t>
      </w:r>
      <w:proofErr w:type="spellEnd"/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 xml:space="preserve">, </w:t>
      </w:r>
      <w:proofErr w:type="spellStart"/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>Investment</w:t>
      </w:r>
      <w:proofErr w:type="spellEnd"/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 xml:space="preserve"> &amp; </w:t>
      </w:r>
      <w:proofErr w:type="spellStart"/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>Asset</w:t>
      </w:r>
      <w:proofErr w:type="spellEnd"/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 xml:space="preserve"> Management con un volume d'affari di circa 75 milioni di euro e 700 dipendenti nelle sedi in Italia, UK, Belgio, Irlanda e Sud Africa. Le sue piattaforme software servono oltre 150 clienti in 15 paesi su tre continenti. </w:t>
      </w:r>
    </w:p>
    <w:p w:rsidR="00615910" w:rsidRDefault="00615910" w:rsidP="00FE2F4B">
      <w:pPr>
        <w:spacing w:line="420" w:lineRule="atLeast"/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</w:pPr>
    </w:p>
    <w:p w:rsidR="00FE2F4B" w:rsidRDefault="00FE2F4B" w:rsidP="00FE2F4B">
      <w:pPr>
        <w:spacing w:line="420" w:lineRule="atLeast"/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</w:pPr>
      <w:r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>Inizia</w:t>
      </w:r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 xml:space="preserve"> a novembre la nuova Academy di Objectway per la figura di </w:t>
      </w:r>
      <w:proofErr w:type="spellStart"/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>Frontend</w:t>
      </w:r>
      <w:proofErr w:type="spellEnd"/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 xml:space="preserve"> Developer. </w:t>
      </w:r>
    </w:p>
    <w:p w:rsidR="00FE2F4B" w:rsidRPr="00FE2F4B" w:rsidRDefault="00FE2F4B" w:rsidP="00FE2F4B">
      <w:pPr>
        <w:spacing w:line="420" w:lineRule="atLeast"/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</w:pPr>
      <w:proofErr w:type="gramStart"/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>E'</w:t>
      </w:r>
      <w:proofErr w:type="gramEnd"/>
      <w:r w:rsidRPr="00FE2F4B">
        <w:rPr>
          <w:rFonts w:ascii="FaktSoftPro-Blond" w:eastAsia="Times New Roman" w:hAnsi="FaktSoftPro-Blond" w:cs="Times New Roman"/>
          <w:color w:val="333132"/>
          <w:sz w:val="36"/>
          <w:szCs w:val="36"/>
          <w:lang w:eastAsia="it-IT"/>
        </w:rPr>
        <w:t xml:space="preserve"> previsto un periodo di 4 mesi, dopo la prima fase in aula sarai coinvolto nei progetti legati alle nostre Product families con l'affiancamento di colleghi più esperti.</w:t>
      </w:r>
    </w:p>
    <w:p w:rsidR="00615910" w:rsidRPr="00615910" w:rsidRDefault="00615910" w:rsidP="00FE2F4B">
      <w:pPr>
        <w:spacing w:after="0" w:line="240" w:lineRule="auto"/>
        <w:rPr>
          <w:rFonts w:ascii="FaktSoftPro-Medium" w:eastAsia="Times New Roman" w:hAnsi="FaktSoftPro-Medium" w:cs="Arial"/>
          <w:b/>
          <w:bCs/>
          <w:caps/>
          <w:color w:val="00D96A"/>
          <w:sz w:val="30"/>
          <w:szCs w:val="30"/>
          <w:lang w:eastAsia="it-IT"/>
        </w:rPr>
      </w:pPr>
    </w:p>
    <w:p w:rsidR="00615910" w:rsidRPr="00615910" w:rsidRDefault="00615910" w:rsidP="00FE2F4B">
      <w:pPr>
        <w:spacing w:after="0" w:line="240" w:lineRule="auto"/>
        <w:rPr>
          <w:rFonts w:ascii="FaktSoftPro-Medium" w:eastAsia="Times New Roman" w:hAnsi="FaktSoftPro-Medium" w:cs="Arial"/>
          <w:b/>
          <w:bCs/>
          <w:caps/>
          <w:color w:val="00D96A"/>
          <w:sz w:val="30"/>
          <w:szCs w:val="30"/>
          <w:lang w:eastAsia="it-IT"/>
        </w:rPr>
      </w:pPr>
    </w:p>
    <w:p w:rsidR="00FE2F4B" w:rsidRPr="00FE2F4B" w:rsidRDefault="00FE2F4B" w:rsidP="00FE2F4B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it-IT"/>
        </w:rPr>
      </w:pPr>
      <w:r w:rsidRPr="00FE2F4B">
        <w:rPr>
          <w:rFonts w:ascii="FaktSoftPro-Medium" w:eastAsia="Times New Roman" w:hAnsi="FaktSoftPro-Medium" w:cs="Arial"/>
          <w:b/>
          <w:bCs/>
          <w:caps/>
          <w:color w:val="00D96A"/>
          <w:sz w:val="30"/>
          <w:szCs w:val="30"/>
          <w:lang w:val="en-US" w:eastAsia="it-IT"/>
        </w:rPr>
        <w:t>PROGRAMMA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val="en-US"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val="en-US" w:eastAsia="it-IT"/>
        </w:rPr>
        <w:t>HTML5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val="en-US"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val="en-US" w:eastAsia="it-IT"/>
        </w:rPr>
        <w:t>CSS3/SASS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val="en-US" w:eastAsia="it-IT"/>
        </w:rPr>
      </w:pPr>
      <w:proofErr w:type="spellStart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val="en-US" w:eastAsia="it-IT"/>
        </w:rPr>
        <w:t>Javascript</w:t>
      </w:r>
      <w:proofErr w:type="spellEnd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val="en-US" w:eastAsia="it-IT"/>
        </w:rPr>
        <w:t xml:space="preserve"> ES6, </w:t>
      </w:r>
      <w:proofErr w:type="spellStart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val="en-US" w:eastAsia="it-IT"/>
        </w:rPr>
        <w:t>NodeJS</w:t>
      </w:r>
      <w:proofErr w:type="spellEnd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val="en-US" w:eastAsia="it-IT"/>
        </w:rPr>
        <w:t>, Typescript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proofErr w:type="spellStart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Angular</w:t>
      </w:r>
      <w:proofErr w:type="spellEnd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 xml:space="preserve">, </w:t>
      </w:r>
      <w:proofErr w:type="spellStart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Vue</w:t>
      </w:r>
      <w:proofErr w:type="spellEnd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, </w:t>
      </w:r>
      <w:proofErr w:type="spellStart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Polymer</w:t>
      </w:r>
      <w:proofErr w:type="spellEnd"/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 xml:space="preserve">Architetture single page </w:t>
      </w:r>
      <w:proofErr w:type="spellStart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application</w:t>
      </w:r>
      <w:proofErr w:type="spellEnd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 xml:space="preserve"> (SPA) e web </w:t>
      </w:r>
      <w:proofErr w:type="spellStart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apps</w:t>
      </w:r>
      <w:proofErr w:type="spellEnd"/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CI/CD con Jenkins</w:t>
      </w:r>
    </w:p>
    <w:p w:rsidR="00615910" w:rsidRDefault="00615910" w:rsidP="00FE2F4B">
      <w:pPr>
        <w:spacing w:after="0" w:line="240" w:lineRule="auto"/>
        <w:rPr>
          <w:rFonts w:ascii="FaktSoftPro-Medium" w:eastAsia="Times New Roman" w:hAnsi="FaktSoftPro-Medium" w:cs="Arial"/>
          <w:b/>
          <w:bCs/>
          <w:caps/>
          <w:color w:val="00D96A"/>
          <w:sz w:val="30"/>
          <w:szCs w:val="30"/>
          <w:lang w:eastAsia="it-IT"/>
        </w:rPr>
      </w:pPr>
    </w:p>
    <w:p w:rsidR="00615910" w:rsidRDefault="00615910" w:rsidP="00FE2F4B">
      <w:pPr>
        <w:spacing w:after="0" w:line="240" w:lineRule="auto"/>
        <w:rPr>
          <w:rFonts w:ascii="FaktSoftPro-Medium" w:eastAsia="Times New Roman" w:hAnsi="FaktSoftPro-Medium" w:cs="Arial"/>
          <w:b/>
          <w:bCs/>
          <w:caps/>
          <w:color w:val="00D96A"/>
          <w:sz w:val="30"/>
          <w:szCs w:val="30"/>
          <w:lang w:eastAsia="it-IT"/>
        </w:rPr>
      </w:pPr>
    </w:p>
    <w:p w:rsidR="00FE2F4B" w:rsidRPr="00FE2F4B" w:rsidRDefault="00FE2F4B" w:rsidP="00FE2F4B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FE2F4B">
        <w:rPr>
          <w:rFonts w:ascii="FaktSoftPro-Medium" w:eastAsia="Times New Roman" w:hAnsi="FaktSoftPro-Medium" w:cs="Arial"/>
          <w:b/>
          <w:bCs/>
          <w:caps/>
          <w:color w:val="00D96A"/>
          <w:sz w:val="30"/>
          <w:szCs w:val="30"/>
          <w:lang w:eastAsia="it-IT"/>
        </w:rPr>
        <w:t>REQUISITI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Laurea in ambito Informatico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Saranno presi in considerazione anche profili di diplomati in ambito tecnico-scientifico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Necessarie conoscenze base di programmazione</w:t>
      </w:r>
    </w:p>
    <w:p w:rsidR="00615910" w:rsidRDefault="00615910" w:rsidP="00FE2F4B">
      <w:pPr>
        <w:spacing w:after="0" w:line="240" w:lineRule="auto"/>
        <w:rPr>
          <w:rFonts w:ascii="FaktSoftPro-Medium" w:eastAsia="Times New Roman" w:hAnsi="FaktSoftPro-Medium" w:cs="Arial"/>
          <w:b/>
          <w:bCs/>
          <w:caps/>
          <w:color w:val="00D96A"/>
          <w:sz w:val="30"/>
          <w:szCs w:val="30"/>
          <w:lang w:eastAsia="it-IT"/>
        </w:rPr>
      </w:pPr>
    </w:p>
    <w:p w:rsidR="00615910" w:rsidRDefault="00615910" w:rsidP="00FE2F4B">
      <w:pPr>
        <w:spacing w:after="0" w:line="240" w:lineRule="auto"/>
        <w:rPr>
          <w:rFonts w:ascii="FaktSoftPro-Medium" w:eastAsia="Times New Roman" w:hAnsi="FaktSoftPro-Medium" w:cs="Arial"/>
          <w:b/>
          <w:bCs/>
          <w:caps/>
          <w:color w:val="00D96A"/>
          <w:sz w:val="30"/>
          <w:szCs w:val="30"/>
          <w:lang w:eastAsia="it-IT"/>
        </w:rPr>
      </w:pPr>
    </w:p>
    <w:p w:rsidR="00FE2F4B" w:rsidRPr="00FE2F4B" w:rsidRDefault="00FE2F4B" w:rsidP="00FE2F4B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FE2F4B">
        <w:rPr>
          <w:rFonts w:ascii="FaktSoftPro-Medium" w:eastAsia="Times New Roman" w:hAnsi="FaktSoftPro-Medium" w:cs="Arial"/>
          <w:b/>
          <w:bCs/>
          <w:caps/>
          <w:color w:val="00D96A"/>
          <w:sz w:val="30"/>
          <w:szCs w:val="30"/>
          <w:lang w:eastAsia="it-IT"/>
        </w:rPr>
        <w:t>COSA OFFRIAMO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Stage retribuito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Assunzione in azienda al termine dello stage</w:t>
      </w:r>
      <w:r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 xml:space="preserve"> presso i nostri u</w:t>
      </w: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ffici a Milano, Roma e Bari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Attenzione alla crescita continua, partecipazione ad eventi tecnologici ed iniziative di formazione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Team internazionali: dall'incontro di culture differenti nascono le migliori idee</w:t>
      </w:r>
    </w:p>
    <w:p w:rsidR="00FE2F4B" w:rsidRP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Continua evoluzione tecnologica, attenzione alla qualità del software</w:t>
      </w:r>
    </w:p>
    <w:p w:rsidR="00FE2F4B" w:rsidRDefault="00FE2F4B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 xml:space="preserve">Open </w:t>
      </w:r>
      <w:proofErr w:type="spellStart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space</w:t>
      </w:r>
      <w:proofErr w:type="spellEnd"/>
      <w:r w:rsidRPr="00FE2F4B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 xml:space="preserve"> dove poter condividere progetti e conoscenze; sale break dotate di macchinette per bevande calde, snack e spremute d'arancia</w:t>
      </w:r>
      <w:r w:rsidR="00615910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.</w:t>
      </w:r>
    </w:p>
    <w:p w:rsidR="00615910" w:rsidRDefault="00615910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</w:p>
    <w:p w:rsidR="00615910" w:rsidRDefault="00615910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</w:p>
    <w:p w:rsidR="00615910" w:rsidRDefault="00615910" w:rsidP="00FE2F4B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r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>Per candidarti vai su</w:t>
      </w:r>
    </w:p>
    <w:p w:rsidR="0047328A" w:rsidRDefault="007E7C7B" w:rsidP="00615910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  <w:hyperlink r:id="rId5" w:history="1">
        <w:r w:rsidR="00615910" w:rsidRPr="001F467C">
          <w:rPr>
            <w:rStyle w:val="Collegamentoipertestuale"/>
            <w:rFonts w:ascii="FaktSoftPro-Blond" w:eastAsia="Times New Roman" w:hAnsi="FaktSoftPro-Blond" w:cs="Arial"/>
            <w:sz w:val="30"/>
            <w:szCs w:val="30"/>
            <w:lang w:eastAsia="it-IT"/>
          </w:rPr>
          <w:t>www.careers.objectway.it</w:t>
        </w:r>
      </w:hyperlink>
      <w:r w:rsidR="00615910"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  <w:t xml:space="preserve"> oppure manda il tuo cv a </w:t>
      </w:r>
      <w:hyperlink r:id="rId6" w:history="1">
        <w:r w:rsidR="00615910" w:rsidRPr="001F467C">
          <w:rPr>
            <w:rStyle w:val="Collegamentoipertestuale"/>
            <w:rFonts w:ascii="FaktSoftPro-Blond" w:eastAsia="Times New Roman" w:hAnsi="FaktSoftPro-Blond" w:cs="Arial"/>
            <w:sz w:val="30"/>
            <w:szCs w:val="30"/>
            <w:lang w:eastAsia="it-IT"/>
          </w:rPr>
          <w:t>jobs@objectway.it</w:t>
        </w:r>
      </w:hyperlink>
    </w:p>
    <w:p w:rsidR="00615910" w:rsidRPr="00615910" w:rsidRDefault="00615910" w:rsidP="00615910">
      <w:pPr>
        <w:spacing w:after="75" w:line="390" w:lineRule="atLeast"/>
        <w:rPr>
          <w:rFonts w:ascii="FaktSoftPro-Blond" w:eastAsia="Times New Roman" w:hAnsi="FaktSoftPro-Blond" w:cs="Arial"/>
          <w:color w:val="333333"/>
          <w:sz w:val="30"/>
          <w:szCs w:val="30"/>
          <w:lang w:eastAsia="it-IT"/>
        </w:rPr>
      </w:pPr>
    </w:p>
    <w:sectPr w:rsidR="00615910" w:rsidRPr="00615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SoftPro-Blond">
    <w:altName w:val="Times New Roman"/>
    <w:panose1 w:val="00000000000000000000"/>
    <w:charset w:val="00"/>
    <w:family w:val="roman"/>
    <w:notTrueType/>
    <w:pitch w:val="default"/>
  </w:font>
  <w:font w:name="FaktSoft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4B"/>
    <w:rsid w:val="0047328A"/>
    <w:rsid w:val="00615910"/>
    <w:rsid w:val="007E7C7B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872AD-9C99-4E81-9816-2369E66D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5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052">
          <w:marLeft w:val="0"/>
          <w:marRight w:val="0"/>
          <w:marTop w:val="28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objectway.it" TargetMode="External"/><Relationship Id="rId5" Type="http://schemas.openxmlformats.org/officeDocument/2006/relationships/hyperlink" Target="http://www.careers.objectway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Fazio</dc:creator>
  <cp:keywords/>
  <dc:description/>
  <cp:lastModifiedBy>Utente Windows</cp:lastModifiedBy>
  <cp:revision>2</cp:revision>
  <dcterms:created xsi:type="dcterms:W3CDTF">2019-10-14T11:23:00Z</dcterms:created>
  <dcterms:modified xsi:type="dcterms:W3CDTF">2019-10-14T11:23:00Z</dcterms:modified>
</cp:coreProperties>
</file>