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56E9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 w:rsidRPr="00E437EB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B406" wp14:editId="6F4F3FD1">
                <wp:simplePos x="0" y="0"/>
                <wp:positionH relativeFrom="column">
                  <wp:posOffset>3803015</wp:posOffset>
                </wp:positionH>
                <wp:positionV relativeFrom="paragraph">
                  <wp:posOffset>108585</wp:posOffset>
                </wp:positionV>
                <wp:extent cx="2638425" cy="12668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02C96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14:paraId="74CB537A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14:paraId="374E591F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14:paraId="53BDC005" w14:textId="77777777"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B40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45pt;margin-top:8.55pt;width:207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" filled="f" stroked="f" strokeweight=".5pt">
                <v:textbox>
                  <w:txbxContent>
                    <w:p w14:paraId="4E502C96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14:paraId="74CB537A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14:paraId="374E591F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14:paraId="53BDC005" w14:textId="77777777"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14:paraId="3C891148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7168D749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5E180D72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5BC8A70E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3BBD995B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73B106A8" w14:textId="77777777" w:rsidR="00E437EB" w:rsidRDefault="00E437EB" w:rsidP="00943ADE">
      <w:pPr>
        <w:pStyle w:val="Default"/>
        <w:jc w:val="both"/>
        <w:rPr>
          <w:rFonts w:asciiTheme="minorHAnsi" w:hAnsiTheme="minorHAnsi" w:cstheme="minorHAnsi"/>
        </w:rPr>
      </w:pPr>
    </w:p>
    <w:p w14:paraId="695949A0" w14:textId="77777777" w:rsidR="00164C08" w:rsidRPr="00E437EB" w:rsidRDefault="00164C08" w:rsidP="00943ADE">
      <w:pPr>
        <w:pStyle w:val="Default"/>
        <w:jc w:val="both"/>
        <w:rPr>
          <w:rFonts w:asciiTheme="minorHAnsi" w:hAnsiTheme="minorHAnsi" w:cstheme="minorHAnsi"/>
        </w:rPr>
      </w:pPr>
    </w:p>
    <w:p w14:paraId="216A5CDD" w14:textId="77777777" w:rsidR="00185045" w:rsidRPr="00E437EB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087946AE" w14:textId="611B2AFE" w:rsidR="00AD339B" w:rsidRPr="00C7471E" w:rsidRDefault="00D8140F" w:rsidP="006B6896">
      <w:pPr>
        <w:ind w:left="2127" w:hanging="1134"/>
        <w:jc w:val="both"/>
        <w:rPr>
          <w:rFonts w:ascii="Calibri" w:hAnsi="Calibri" w:cs="Calibri"/>
        </w:rPr>
      </w:pPr>
      <w:r w:rsidRPr="00E437EB">
        <w:rPr>
          <w:rFonts w:cstheme="minorHAnsi"/>
          <w:sz w:val="24"/>
          <w:szCs w:val="24"/>
        </w:rPr>
        <w:t>OGGETTO:</w:t>
      </w:r>
      <w:r w:rsidRPr="00E437EB">
        <w:rPr>
          <w:rFonts w:cstheme="minorHAnsi"/>
          <w:sz w:val="24"/>
          <w:szCs w:val="24"/>
        </w:rPr>
        <w:tab/>
      </w:r>
      <w:r w:rsidR="006B6896" w:rsidRPr="00424124">
        <w:rPr>
          <w:rFonts w:ascii="Calibri" w:hAnsi="Calibri" w:cs="Calibri"/>
        </w:rPr>
        <w:t xml:space="preserve">Procedura negoziata telematica, sotto la soglia di rilevanza comunitaria, RDO aperta attraverso il Sistema degli acquisti in rete </w:t>
      </w:r>
      <w:proofErr w:type="spellStart"/>
      <w:r w:rsidR="006B6896" w:rsidRPr="00424124">
        <w:rPr>
          <w:rFonts w:ascii="Calibri" w:hAnsi="Calibri" w:cs="Calibri"/>
        </w:rPr>
        <w:t>MePA</w:t>
      </w:r>
      <w:proofErr w:type="spellEnd"/>
      <w:r w:rsidR="006B6896" w:rsidRPr="00424124">
        <w:rPr>
          <w:rFonts w:ascii="Calibri" w:hAnsi="Calibri" w:cs="Calibri"/>
        </w:rPr>
        <w:t>, per la</w:t>
      </w:r>
      <w:r w:rsidR="006B6896" w:rsidRPr="00424124">
        <w:rPr>
          <w:rFonts w:ascii="Calibri" w:hAnsi="Calibri" w:cs="Calibri"/>
          <w:b/>
        </w:rPr>
        <w:t xml:space="preserve"> </w:t>
      </w:r>
      <w:r w:rsidR="006B6896" w:rsidRPr="00424124">
        <w:rPr>
          <w:rFonts w:ascii="Calibri" w:hAnsi="Calibri" w:cs="Calibri"/>
        </w:rPr>
        <w:t xml:space="preserve">fornitura di apparecchiatura per la diagnostica </w:t>
      </w:r>
      <w:proofErr w:type="spellStart"/>
      <w:r w:rsidR="006B6896" w:rsidRPr="00424124">
        <w:rPr>
          <w:rFonts w:ascii="Calibri" w:hAnsi="Calibri" w:cs="Calibri"/>
        </w:rPr>
        <w:t>elettroneurofisiologica</w:t>
      </w:r>
      <w:proofErr w:type="spellEnd"/>
      <w:r w:rsidR="006B6896" w:rsidRPr="00424124">
        <w:rPr>
          <w:rFonts w:ascii="Calibri" w:hAnsi="Calibri" w:cs="Calibri"/>
        </w:rPr>
        <w:t xml:space="preserve">, percorsi diagnostici delle malattie neurodegenerative, nell’ambito delle iniziative del Progetto </w:t>
      </w:r>
      <w:r w:rsidR="006B6896" w:rsidRPr="00424124">
        <w:rPr>
          <w:rFonts w:ascii="Calibri" w:hAnsi="Calibri" w:cs="Calibri"/>
          <w:i/>
          <w:iCs/>
        </w:rPr>
        <w:t xml:space="preserve">per la costituzione del </w:t>
      </w:r>
      <w:r w:rsidR="006B6896" w:rsidRPr="00424124">
        <w:rPr>
          <w:rFonts w:ascii="Calibri" w:hAnsi="Calibri" w:cs="Calibri"/>
        </w:rPr>
        <w:t>“</w:t>
      </w:r>
      <w:r w:rsidR="006B6896" w:rsidRPr="00424124">
        <w:rPr>
          <w:rFonts w:ascii="Calibri" w:hAnsi="Calibri" w:cs="Calibri"/>
          <w:i/>
          <w:iCs/>
        </w:rPr>
        <w:t>Tecnopolo per la Medicina di precisione</w:t>
      </w:r>
      <w:r w:rsidR="006B6896" w:rsidRPr="00424124">
        <w:rPr>
          <w:rFonts w:ascii="Calibri" w:hAnsi="Calibri" w:cs="Calibri"/>
        </w:rPr>
        <w:t xml:space="preserve">”, Responsabile scientifico prof. G. </w:t>
      </w:r>
      <w:proofErr w:type="spellStart"/>
      <w:r w:rsidR="006B6896" w:rsidRPr="00424124">
        <w:rPr>
          <w:rFonts w:ascii="Calibri" w:hAnsi="Calibri" w:cs="Calibri"/>
        </w:rPr>
        <w:t>Logroscino</w:t>
      </w:r>
      <w:proofErr w:type="spellEnd"/>
      <w:r w:rsidR="006B6896" w:rsidRPr="00424124">
        <w:rPr>
          <w:rFonts w:ascii="Calibri" w:hAnsi="Calibri" w:cs="Calibri"/>
        </w:rPr>
        <w:t>,</w:t>
      </w:r>
      <w:r w:rsidR="006B6896">
        <w:rPr>
          <w:rFonts w:ascii="Calibri" w:hAnsi="Calibri" w:cs="Calibri"/>
        </w:rPr>
        <w:t xml:space="preserve"> </w:t>
      </w:r>
      <w:r w:rsidR="006B6896" w:rsidRPr="00424124">
        <w:rPr>
          <w:rFonts w:ascii="Calibri" w:hAnsi="Calibri" w:cs="Calibri"/>
        </w:rPr>
        <w:t>CIG 8565423AA8, CUP B84I18000540002</w:t>
      </w:r>
    </w:p>
    <w:p w14:paraId="2F994420" w14:textId="77777777" w:rsidR="00AD339B" w:rsidRDefault="00AD339B" w:rsidP="006B6896">
      <w:pPr>
        <w:spacing w:after="0"/>
        <w:ind w:left="1416" w:firstLine="708"/>
        <w:jc w:val="both"/>
        <w:rPr>
          <w:rFonts w:ascii="Calibri" w:hAnsi="Calibri" w:cs="Calibri"/>
          <w:sz w:val="24"/>
          <w:szCs w:val="24"/>
        </w:rPr>
      </w:pPr>
      <w:r w:rsidRPr="00AD339B">
        <w:rPr>
          <w:rFonts w:ascii="Calibri" w:hAnsi="Calibri" w:cs="Calibri"/>
          <w:sz w:val="24"/>
          <w:szCs w:val="24"/>
        </w:rPr>
        <w:t>Codice Univoco Ufficio: UF3B0I;</w:t>
      </w:r>
    </w:p>
    <w:p w14:paraId="25D73AF8" w14:textId="77777777" w:rsidR="009C2E7E" w:rsidRPr="00AD339B" w:rsidRDefault="00AD339B" w:rsidP="006B6896">
      <w:pPr>
        <w:spacing w:after="0"/>
        <w:ind w:left="1416" w:firstLine="708"/>
        <w:jc w:val="both"/>
        <w:rPr>
          <w:rFonts w:cstheme="minorHAnsi"/>
          <w:b/>
          <w:bCs/>
          <w:sz w:val="24"/>
          <w:szCs w:val="24"/>
        </w:rPr>
      </w:pPr>
      <w:r w:rsidRPr="00AD339B">
        <w:rPr>
          <w:rFonts w:ascii="Calibri" w:hAnsi="Calibri" w:cs="Calibri"/>
          <w:sz w:val="24"/>
          <w:szCs w:val="24"/>
        </w:rPr>
        <w:t>Riferimento Amministrazione: SMBNOS</w:t>
      </w:r>
      <w:r w:rsidR="00C7471E">
        <w:rPr>
          <w:rFonts w:ascii="Calibri" w:hAnsi="Calibri" w:cs="Calibri"/>
          <w:sz w:val="24"/>
          <w:szCs w:val="24"/>
        </w:rPr>
        <w:t>SEGAMM</w:t>
      </w:r>
      <w:r w:rsidR="009C2E7E" w:rsidRPr="00AD339B">
        <w:rPr>
          <w:rFonts w:cstheme="minorHAnsi"/>
          <w:b/>
          <w:bCs/>
          <w:sz w:val="24"/>
          <w:szCs w:val="24"/>
        </w:rPr>
        <w:t xml:space="preserve"> </w:t>
      </w:r>
    </w:p>
    <w:p w14:paraId="4CFE108A" w14:textId="77777777" w:rsidR="005A5BFC" w:rsidRPr="00E437EB" w:rsidRDefault="005A5BFC" w:rsidP="00E437EB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</w:p>
    <w:p w14:paraId="49CD4CCF" w14:textId="77777777" w:rsidR="005A5BFC" w:rsidRPr="00E437EB" w:rsidRDefault="005A5BFC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</w:p>
    <w:p w14:paraId="64087066" w14:textId="77777777" w:rsidR="009C2E7E" w:rsidRPr="00E437EB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437EB">
        <w:rPr>
          <w:rFonts w:asciiTheme="minorHAnsi" w:hAnsiTheme="minorHAnsi" w:cstheme="minorHAnsi"/>
          <w:b/>
          <w:bCs/>
        </w:rPr>
        <w:t>DICHIARAZIONE DI CONSENSO AL TRATTAMENTO DEI DATI SENSIBILI E GIUDIZIARI</w:t>
      </w:r>
    </w:p>
    <w:p w14:paraId="32CCD2AC" w14:textId="77777777" w:rsidR="005A5BFC" w:rsidRPr="00E437EB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6BACD40" w14:textId="05D551C5" w:rsidR="005A5BFC" w:rsidRPr="00E437EB" w:rsidRDefault="005A5BFC" w:rsidP="00E437EB">
      <w:pPr>
        <w:pStyle w:val="Normale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E437EB">
        <w:rPr>
          <w:rFonts w:asciiTheme="minorHAnsi" w:hAnsiTheme="minorHAnsi" w:cstheme="minorHAnsi"/>
          <w:color w:val="000000"/>
        </w:rPr>
        <w:t xml:space="preserve">Il sottoscritto __________________________________________, acquisite le informazioni fornite ai sensi della normativa italiana ed europea in materia di trattamento dei dati personali (Regolamento UE/2016/679 e </w:t>
      </w:r>
      <w:proofErr w:type="spellStart"/>
      <w:r w:rsidRPr="00E437EB">
        <w:rPr>
          <w:rFonts w:asciiTheme="minorHAnsi" w:hAnsiTheme="minorHAnsi" w:cstheme="minorHAnsi"/>
          <w:color w:val="000000"/>
        </w:rPr>
        <w:t>D.Lgs.</w:t>
      </w:r>
      <w:proofErr w:type="spellEnd"/>
      <w:r w:rsidRPr="00E437EB">
        <w:rPr>
          <w:rFonts w:asciiTheme="minorHAnsi" w:hAnsiTheme="minorHAnsi" w:cstheme="minorHAnsi"/>
          <w:color w:val="000000"/>
        </w:rPr>
        <w:t xml:space="preserve"> 196/2003), in ordine alle modalità e finalità del trattamento dei dati sensibili e giudiziari comunicati all’Università</w:t>
      </w:r>
      <w:r w:rsidR="006B6896">
        <w:rPr>
          <w:rFonts w:asciiTheme="minorHAnsi" w:hAnsiTheme="minorHAnsi" w:cstheme="minorHAnsi"/>
          <w:color w:val="000000"/>
        </w:rPr>
        <w:t xml:space="preserve"> degli Studi di Bari Aldo Moro</w:t>
      </w:r>
      <w:r w:rsidRPr="00E437EB">
        <w:rPr>
          <w:rFonts w:asciiTheme="minorHAnsi" w:hAnsiTheme="minorHAnsi" w:cstheme="minorHAnsi"/>
          <w:color w:val="000000"/>
        </w:rPr>
        <w:t>, presta il proprio consenso al trattamento dei dati necessari allo svolgimento delle operazioni indicate nell’informativa.</w:t>
      </w:r>
      <w:r w:rsidR="006D3720" w:rsidRPr="00E437EB">
        <w:rPr>
          <w:rFonts w:asciiTheme="minorHAnsi" w:hAnsiTheme="minorHAnsi" w:cstheme="minorHAnsi"/>
          <w:color w:val="000000"/>
        </w:rPr>
        <w:t xml:space="preserve"> (</w:t>
      </w:r>
      <w:r w:rsidR="00117512" w:rsidRPr="00E437EB">
        <w:rPr>
          <w:rFonts w:asciiTheme="minorHAnsi" w:hAnsiTheme="minorHAnsi" w:cstheme="minorHAnsi"/>
          <w:color w:val="000000"/>
        </w:rPr>
        <w:t>Altre i</w:t>
      </w:r>
      <w:r w:rsidR="006D3720" w:rsidRPr="00E437EB">
        <w:rPr>
          <w:rFonts w:asciiTheme="minorHAnsi" w:hAnsiTheme="minorHAnsi" w:cstheme="minorHAnsi"/>
          <w:color w:val="000000"/>
        </w:rPr>
        <w:t xml:space="preserve">nformazioni disponibili al seguente link: </w:t>
      </w:r>
    </w:p>
    <w:p w14:paraId="7760F600" w14:textId="77777777" w:rsidR="006D3720" w:rsidRDefault="006D3720" w:rsidP="00E437EB">
      <w:pPr>
        <w:pStyle w:val="Normale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E437EB">
        <w:rPr>
          <w:rFonts w:asciiTheme="minorHAnsi" w:hAnsiTheme="minorHAnsi" w:cstheme="minorHAnsi"/>
          <w:color w:val="000000"/>
        </w:rPr>
        <w:t> </w:t>
      </w:r>
      <w:hyperlink r:id="rId5" w:tgtFrame="_self" w:history="1">
        <w:r w:rsidRPr="00E437EB">
          <w:rPr>
            <w:rStyle w:val="Collegamentoipertestuale"/>
            <w:rFonts w:asciiTheme="minorHAnsi" w:hAnsiTheme="minorHAnsi" w:cstheme="minorHAnsi"/>
            <w:color w:val="004071"/>
          </w:rPr>
          <w:t>https://www.uniba.it/ateneo/privacy/aggiornamento-informative-regolamentoUE-2016-67</w:t>
        </w:r>
      </w:hyperlink>
      <w:r w:rsidR="00E437EB">
        <w:rPr>
          <w:rStyle w:val="Collegamentoipertestuale"/>
          <w:rFonts w:asciiTheme="minorHAnsi" w:hAnsiTheme="minorHAnsi" w:cstheme="minorHAnsi"/>
          <w:color w:val="004071"/>
        </w:rPr>
        <w:t>)</w:t>
      </w:r>
      <w:r w:rsidR="00117512" w:rsidRPr="00E437EB">
        <w:rPr>
          <w:rFonts w:asciiTheme="minorHAnsi" w:hAnsiTheme="minorHAnsi" w:cstheme="minorHAnsi"/>
          <w:color w:val="000000"/>
        </w:rPr>
        <w:t xml:space="preserve"> </w:t>
      </w:r>
    </w:p>
    <w:p w14:paraId="5DCA519D" w14:textId="77777777" w:rsidR="00E437EB" w:rsidRPr="00E437EB" w:rsidRDefault="00E437EB" w:rsidP="00E437EB">
      <w:pPr>
        <w:pStyle w:val="Normale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</w:rPr>
      </w:pPr>
    </w:p>
    <w:p w14:paraId="35A9D85D" w14:textId="77777777" w:rsidR="006D3720" w:rsidRPr="00E437EB" w:rsidRDefault="006D3720" w:rsidP="006D3720">
      <w:pPr>
        <w:pStyle w:val="Normale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974"/>
        <w:gridCol w:w="5210"/>
      </w:tblGrid>
      <w:tr w:rsidR="005A5BFC" w:rsidRPr="00E437EB" w14:paraId="0DC04A3C" w14:textId="77777777" w:rsidTr="006D3720">
        <w:trPr>
          <w:trHeight w:hRule="exact" w:val="510"/>
        </w:trPr>
        <w:tc>
          <w:tcPr>
            <w:tcW w:w="3103" w:type="dxa"/>
          </w:tcPr>
          <w:p w14:paraId="4FDE49F1" w14:textId="77777777" w:rsidR="005A5BFC" w:rsidRPr="00E437EB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437EB">
              <w:rPr>
                <w:rFonts w:asciiTheme="minorHAnsi" w:hAnsiTheme="minorHAnsi" w:cstheme="minorHAnsi"/>
                <w:color w:val="000000"/>
              </w:rPr>
              <w:t>Data</w:t>
            </w:r>
            <w:r w:rsidR="00E437EB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</w:tc>
        <w:tc>
          <w:tcPr>
            <w:tcW w:w="974" w:type="dxa"/>
          </w:tcPr>
          <w:p w14:paraId="1DC77A72" w14:textId="77777777" w:rsidR="005A5BFC" w:rsidRPr="00E437EB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10" w:type="dxa"/>
          </w:tcPr>
          <w:p w14:paraId="08B11D5E" w14:textId="77777777" w:rsidR="005A5BFC" w:rsidRPr="00E437EB" w:rsidRDefault="006D3720" w:rsidP="006D3720">
            <w:pPr>
              <w:pStyle w:val="NormaleWeb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437EB">
              <w:rPr>
                <w:rFonts w:asciiTheme="minorHAnsi" w:hAnsiTheme="minorHAnsi" w:cstheme="minorHAnsi"/>
                <w:color w:val="000000"/>
              </w:rPr>
              <w:t xml:space="preserve">Timbro e </w:t>
            </w:r>
            <w:r w:rsidR="005A5BFC" w:rsidRPr="00E437EB">
              <w:rPr>
                <w:rFonts w:asciiTheme="minorHAnsi" w:hAnsiTheme="minorHAnsi" w:cstheme="minorHAnsi"/>
                <w:color w:val="000000"/>
              </w:rPr>
              <w:t>Firma</w:t>
            </w:r>
            <w:r w:rsidRPr="00E437EB">
              <w:rPr>
                <w:rFonts w:asciiTheme="minorHAnsi" w:hAnsiTheme="minorHAnsi" w:cstheme="minorHAnsi"/>
                <w:color w:val="000000"/>
              </w:rPr>
              <w:t xml:space="preserve"> leggibile</w:t>
            </w:r>
          </w:p>
        </w:tc>
      </w:tr>
    </w:tbl>
    <w:p w14:paraId="24ECA449" w14:textId="77777777" w:rsidR="006D3720" w:rsidRPr="00E437EB" w:rsidRDefault="006D3720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974"/>
        <w:gridCol w:w="5210"/>
      </w:tblGrid>
      <w:tr w:rsidR="005A5BFC" w:rsidRPr="00E437EB" w14:paraId="7118AD9B" w14:textId="77777777" w:rsidTr="006D3720">
        <w:trPr>
          <w:trHeight w:hRule="exact" w:val="510"/>
        </w:trPr>
        <w:tc>
          <w:tcPr>
            <w:tcW w:w="3103" w:type="dxa"/>
          </w:tcPr>
          <w:p w14:paraId="256738BF" w14:textId="77777777" w:rsidR="005A5BFC" w:rsidRPr="00E437EB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4" w:type="dxa"/>
          </w:tcPr>
          <w:p w14:paraId="03F8C205" w14:textId="77777777" w:rsidR="005A5BFC" w:rsidRPr="00E437EB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10" w:type="dxa"/>
          </w:tcPr>
          <w:p w14:paraId="7937E9FE" w14:textId="77777777" w:rsidR="005A5BFC" w:rsidRPr="00E437EB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C908B8" w14:textId="77777777" w:rsidR="005A5BFC" w:rsidRPr="00E437EB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D606CF5" w14:textId="77777777" w:rsidR="00D8140F" w:rsidRPr="00E437EB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2740E559" w14:textId="77777777" w:rsidR="00D8140F" w:rsidRPr="00E437EB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7FAB41FF" w14:textId="77777777" w:rsidR="00D8140F" w:rsidRPr="00E437EB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680FDC74" w14:textId="77777777" w:rsidR="00D8140F" w:rsidRPr="00E437EB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4389420E" w14:textId="77777777" w:rsidR="00D8140F" w:rsidRPr="00E437EB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03B7ECDB" w14:textId="77777777" w:rsidR="009C2E7E" w:rsidRPr="00E437EB" w:rsidRDefault="009C2E7E" w:rsidP="001850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437EB">
        <w:rPr>
          <w:rFonts w:asciiTheme="minorHAnsi" w:hAnsiTheme="minorHAnsi" w:cstheme="minorHAnsi"/>
        </w:rPr>
        <w:t xml:space="preserve"> </w:t>
      </w:r>
    </w:p>
    <w:p w14:paraId="420631E6" w14:textId="77777777" w:rsidR="009C2E7E" w:rsidRPr="00E437EB" w:rsidRDefault="009C2E7E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2B52212" w14:textId="77777777" w:rsidR="000E1BDE" w:rsidRPr="00E437EB" w:rsidRDefault="000E1BDE" w:rsidP="00943ADE">
      <w:pPr>
        <w:ind w:left="4952" w:firstLine="708"/>
        <w:rPr>
          <w:rFonts w:cstheme="minorHAnsi"/>
          <w:sz w:val="24"/>
          <w:szCs w:val="24"/>
        </w:rPr>
      </w:pPr>
    </w:p>
    <w:sectPr w:rsidR="000E1BDE" w:rsidRPr="00E43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7E"/>
    <w:rsid w:val="000E1BDE"/>
    <w:rsid w:val="00117512"/>
    <w:rsid w:val="00164C08"/>
    <w:rsid w:val="00185045"/>
    <w:rsid w:val="001F5BC5"/>
    <w:rsid w:val="003E4C55"/>
    <w:rsid w:val="005A5BFC"/>
    <w:rsid w:val="006B6896"/>
    <w:rsid w:val="006D3720"/>
    <w:rsid w:val="008A1CFB"/>
    <w:rsid w:val="008D15C0"/>
    <w:rsid w:val="008F4F4C"/>
    <w:rsid w:val="009300C5"/>
    <w:rsid w:val="00943ADE"/>
    <w:rsid w:val="009775C0"/>
    <w:rsid w:val="009C2E7E"/>
    <w:rsid w:val="00AD339B"/>
    <w:rsid w:val="00C7471E"/>
    <w:rsid w:val="00D23526"/>
    <w:rsid w:val="00D8140F"/>
    <w:rsid w:val="00DA4FF6"/>
    <w:rsid w:val="00E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7708"/>
  <w15:docId w15:val="{D975137D-CE36-4D14-9FC7-FA1E69F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D372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a.it/ateneo/privacy/aggiornamento-informative-regolamentoUE-2016-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1237</Characters>
  <Application>Microsoft Office Word</Application>
  <DocSecurity>0</DocSecurity>
  <Lines>88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2</cp:revision>
  <cp:lastPrinted>2018-02-08T11:15:00Z</cp:lastPrinted>
  <dcterms:created xsi:type="dcterms:W3CDTF">2021-01-18T12:29:00Z</dcterms:created>
  <dcterms:modified xsi:type="dcterms:W3CDTF">2021-01-18T12:29:00Z</dcterms:modified>
</cp:coreProperties>
</file>