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73807" w14:textId="77777777" w:rsidR="00626ABE" w:rsidRDefault="00733852" w:rsidP="009325DA">
      <w:pPr>
        <w:rPr>
          <w:rFonts w:ascii="Times New Roman" w:hAnsi="Times New Roman"/>
        </w:rPr>
      </w:pPr>
      <w:r>
        <w:rPr>
          <w:noProof/>
          <w:lang w:eastAsia="it-IT"/>
        </w:rPr>
        <w:drawing>
          <wp:inline distT="0" distB="0" distL="0" distR="0" wp14:anchorId="7A66248B" wp14:editId="3B94E0CB">
            <wp:extent cx="2164080" cy="731520"/>
            <wp:effectExtent l="19050" t="0" r="762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1D3CCF" w14:textId="77777777" w:rsidR="00E20057" w:rsidRDefault="00E20057" w:rsidP="00CE2735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14:paraId="26B2A9FE" w14:textId="237256F5" w:rsidR="00CE2735" w:rsidRPr="00FB0B1E" w:rsidRDefault="00F8543A" w:rsidP="00CE2735">
      <w:pPr>
        <w:pStyle w:val="Default"/>
        <w:ind w:firstLine="426"/>
        <w:jc w:val="center"/>
        <w:rPr>
          <w:rFonts w:ascii="Times New Roman" w:hAnsi="Times New Roman"/>
          <w:sz w:val="22"/>
        </w:rPr>
      </w:pPr>
      <w:r w:rsidRPr="00FB0B1E">
        <w:rPr>
          <w:rFonts w:ascii="Times New Roman" w:hAnsi="Times New Roman" w:cs="Times New Roman"/>
          <w:sz w:val="22"/>
        </w:rPr>
        <w:t xml:space="preserve">DIPARTIMENTO </w:t>
      </w:r>
      <w:r w:rsidR="00635C2A" w:rsidRPr="00FB0B1E">
        <w:rPr>
          <w:rFonts w:ascii="Times New Roman" w:hAnsi="Times New Roman" w:cs="Times New Roman"/>
          <w:sz w:val="22"/>
        </w:rPr>
        <w:t xml:space="preserve">DI </w:t>
      </w:r>
      <w:r w:rsidR="00FB0B1E" w:rsidRPr="00FB0B1E">
        <w:rPr>
          <w:rFonts w:ascii="Times New Roman" w:hAnsi="Times New Roman"/>
          <w:sz w:val="22"/>
        </w:rPr>
        <w:t>SCIENZE DEL SUOLO, DELLA PIANTA E DEGLI ALIMENTI</w:t>
      </w:r>
    </w:p>
    <w:p w14:paraId="2F30321E" w14:textId="77777777" w:rsidR="00883849" w:rsidRPr="00FB0B1E" w:rsidRDefault="00883849" w:rsidP="00CE2735">
      <w:pPr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028AD15" w14:textId="6F848ACF" w:rsidR="00FB0B1E" w:rsidRPr="00FB0B1E" w:rsidRDefault="00AE14AB" w:rsidP="00AE14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FB0B1E">
        <w:rPr>
          <w:rFonts w:ascii="Times New Roman" w:hAnsi="Times New Roman"/>
          <w:caps/>
          <w:szCs w:val="24"/>
        </w:rPr>
        <w:t xml:space="preserve">- </w:t>
      </w:r>
      <w:r w:rsidR="004515F2" w:rsidRPr="00FB0B1E">
        <w:rPr>
          <w:rFonts w:ascii="Times New Roman" w:hAnsi="Times New Roman"/>
          <w:caps/>
          <w:szCs w:val="24"/>
        </w:rPr>
        <w:t>T</w:t>
      </w:r>
      <w:r w:rsidR="00331EA4" w:rsidRPr="00FB0B1E">
        <w:rPr>
          <w:rFonts w:ascii="Times New Roman" w:hAnsi="Times New Roman"/>
          <w:szCs w:val="24"/>
        </w:rPr>
        <w:t>itolo</w:t>
      </w:r>
      <w:r w:rsidR="004515F2" w:rsidRPr="00FB0B1E">
        <w:rPr>
          <w:rFonts w:ascii="Times New Roman" w:hAnsi="Times New Roman"/>
          <w:szCs w:val="24"/>
        </w:rPr>
        <w:t xml:space="preserve"> </w:t>
      </w:r>
      <w:r w:rsidR="00331EA4" w:rsidRPr="00FB0B1E">
        <w:rPr>
          <w:rFonts w:ascii="Times New Roman" w:hAnsi="Times New Roman"/>
          <w:szCs w:val="24"/>
        </w:rPr>
        <w:t>dell’attività</w:t>
      </w:r>
      <w:r w:rsidR="00D43EB3" w:rsidRPr="00FB0B1E">
        <w:rPr>
          <w:rFonts w:ascii="Times New Roman" w:hAnsi="Times New Roman"/>
          <w:szCs w:val="24"/>
        </w:rPr>
        <w:t xml:space="preserve"> </w:t>
      </w:r>
      <w:r w:rsidRPr="00FB0B1E">
        <w:rPr>
          <w:rFonts w:ascii="Times New Roman" w:hAnsi="Times New Roman"/>
          <w:szCs w:val="24"/>
        </w:rPr>
        <w:t>per l’</w:t>
      </w:r>
      <w:r w:rsidR="00D43EB3" w:rsidRPr="00FB0B1E">
        <w:rPr>
          <w:rFonts w:ascii="Times New Roman" w:hAnsi="Times New Roman"/>
          <w:szCs w:val="24"/>
        </w:rPr>
        <w:t>acquisizio</w:t>
      </w:r>
      <w:r w:rsidR="00FB0B1E" w:rsidRPr="00FB0B1E">
        <w:rPr>
          <w:rFonts w:ascii="Times New Roman" w:hAnsi="Times New Roman"/>
          <w:szCs w:val="24"/>
        </w:rPr>
        <w:t>ne delle competenze trasversali</w:t>
      </w:r>
      <w:r w:rsidR="00D43EB3" w:rsidRPr="00FB0B1E">
        <w:rPr>
          <w:rFonts w:ascii="Times New Roman" w:hAnsi="Times New Roman"/>
          <w:szCs w:val="24"/>
        </w:rPr>
        <w:t xml:space="preserve">: </w:t>
      </w:r>
    </w:p>
    <w:p w14:paraId="147730B3" w14:textId="727C3F2D" w:rsidR="004515F2" w:rsidRPr="00FB0B1E" w:rsidRDefault="00A77DB4" w:rsidP="00AE14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COMPENTENZE TRASVERSALI - </w:t>
      </w:r>
      <w:r w:rsidR="00FB0B1E" w:rsidRPr="00FB0B1E">
        <w:rPr>
          <w:rFonts w:ascii="Times New Roman" w:hAnsi="Times New Roman"/>
          <w:b/>
          <w:szCs w:val="24"/>
        </w:rPr>
        <w:t>IMPRENDITORIALITA’ E AUTOIMPRENDITORIALITA’ NELL’ECOSISTEMA AGROALIMENTARE</w:t>
      </w:r>
    </w:p>
    <w:p w14:paraId="3B93FCA6" w14:textId="77777777" w:rsidR="00D43EB3" w:rsidRPr="00FB0B1E" w:rsidRDefault="00D43EB3" w:rsidP="00D43E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75039EE" w14:textId="3325E591" w:rsidR="002B1B32" w:rsidRPr="00FB0B1E" w:rsidRDefault="004515F2" w:rsidP="004515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FB0B1E">
        <w:rPr>
          <w:rFonts w:ascii="Times New Roman" w:hAnsi="Times New Roman"/>
          <w:caps/>
          <w:szCs w:val="24"/>
        </w:rPr>
        <w:t>- S</w:t>
      </w:r>
      <w:r w:rsidRPr="00FB0B1E">
        <w:rPr>
          <w:rFonts w:ascii="Times New Roman" w:hAnsi="Times New Roman"/>
          <w:szCs w:val="24"/>
        </w:rPr>
        <w:t xml:space="preserve">ede </w:t>
      </w:r>
      <w:r w:rsidR="00331EA4" w:rsidRPr="00FB0B1E">
        <w:rPr>
          <w:rFonts w:ascii="Times New Roman" w:hAnsi="Times New Roman"/>
          <w:szCs w:val="24"/>
        </w:rPr>
        <w:t>dell’attività</w:t>
      </w:r>
      <w:r w:rsidR="00A06E93" w:rsidRPr="00FB0B1E">
        <w:rPr>
          <w:rFonts w:ascii="Times New Roman" w:hAnsi="Times New Roman"/>
          <w:szCs w:val="24"/>
        </w:rPr>
        <w:t xml:space="preserve"> e modalità di erogazione</w:t>
      </w:r>
      <w:r w:rsidRPr="00FB0B1E">
        <w:rPr>
          <w:rFonts w:ascii="Times New Roman" w:hAnsi="Times New Roman"/>
          <w:szCs w:val="24"/>
        </w:rPr>
        <w:t xml:space="preserve">: </w:t>
      </w:r>
      <w:r w:rsidR="00FB0B1E" w:rsidRPr="00FB0B1E">
        <w:rPr>
          <w:rFonts w:ascii="Times New Roman" w:hAnsi="Times New Roman"/>
          <w:b/>
          <w:szCs w:val="24"/>
        </w:rPr>
        <w:t>In presenza presso le</w:t>
      </w:r>
      <w:r w:rsidR="00FB0B1E" w:rsidRPr="00FB0B1E">
        <w:rPr>
          <w:rFonts w:ascii="Times New Roman" w:hAnsi="Times New Roman"/>
          <w:szCs w:val="24"/>
        </w:rPr>
        <w:t xml:space="preserve"> </w:t>
      </w:r>
      <w:r w:rsidR="00FB0B1E" w:rsidRPr="00FB0B1E">
        <w:rPr>
          <w:rFonts w:ascii="Times New Roman" w:hAnsi="Times New Roman"/>
          <w:b/>
          <w:bCs/>
          <w:szCs w:val="24"/>
        </w:rPr>
        <w:t>Aule Dipartimento DISSPA/Online su piattaforma TEAMS</w:t>
      </w:r>
    </w:p>
    <w:p w14:paraId="1BCB4032" w14:textId="77777777" w:rsidR="00D43EB3" w:rsidRPr="00FB0B1E" w:rsidRDefault="00D43EB3" w:rsidP="004515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F6A84BF" w14:textId="212B1929" w:rsidR="00D43EB3" w:rsidRPr="00FB0B1E" w:rsidRDefault="00AB5A8C" w:rsidP="00D43EB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FB0B1E">
        <w:rPr>
          <w:rFonts w:ascii="Times New Roman" w:hAnsi="Times New Roman"/>
          <w:szCs w:val="24"/>
        </w:rPr>
        <w:t xml:space="preserve">- Periodo di </w:t>
      </w:r>
      <w:r w:rsidR="00D43EB3" w:rsidRPr="00FB0B1E">
        <w:rPr>
          <w:rFonts w:ascii="Times New Roman" w:hAnsi="Times New Roman"/>
          <w:szCs w:val="24"/>
        </w:rPr>
        <w:t>svolgimento delle attività formative</w:t>
      </w:r>
      <w:r w:rsidRPr="00FB0B1E">
        <w:rPr>
          <w:rFonts w:ascii="Times New Roman" w:hAnsi="Times New Roman"/>
          <w:szCs w:val="24"/>
        </w:rPr>
        <w:t>:</w:t>
      </w:r>
      <w:r w:rsidR="00D43EB3" w:rsidRPr="00FB0B1E">
        <w:rPr>
          <w:rFonts w:ascii="Times New Roman" w:hAnsi="Times New Roman"/>
          <w:szCs w:val="24"/>
        </w:rPr>
        <w:t xml:space="preserve"> </w:t>
      </w:r>
      <w:r w:rsidR="00D43EB3" w:rsidRPr="00FB0B1E">
        <w:rPr>
          <w:rFonts w:ascii="Times New Roman" w:hAnsi="Times New Roman"/>
          <w:b/>
          <w:szCs w:val="24"/>
        </w:rPr>
        <w:t xml:space="preserve">dal </w:t>
      </w:r>
      <w:r w:rsidR="00FB0B1E" w:rsidRPr="00FB0B1E">
        <w:rPr>
          <w:rFonts w:ascii="Times New Roman" w:hAnsi="Times New Roman"/>
          <w:b/>
          <w:szCs w:val="24"/>
        </w:rPr>
        <w:t>1</w:t>
      </w:r>
      <w:r w:rsidR="00FC4D48">
        <w:rPr>
          <w:rFonts w:ascii="Times New Roman" w:hAnsi="Times New Roman"/>
          <w:b/>
          <w:szCs w:val="24"/>
        </w:rPr>
        <w:t>8</w:t>
      </w:r>
      <w:r w:rsidR="00FB0B1E" w:rsidRPr="00FB0B1E">
        <w:rPr>
          <w:rFonts w:ascii="Times New Roman" w:hAnsi="Times New Roman"/>
          <w:b/>
          <w:szCs w:val="24"/>
        </w:rPr>
        <w:t xml:space="preserve"> maggio 2023</w:t>
      </w:r>
      <w:r w:rsidR="00D43EB3" w:rsidRPr="00FB0B1E">
        <w:rPr>
          <w:rFonts w:ascii="Times New Roman" w:hAnsi="Times New Roman"/>
          <w:b/>
          <w:szCs w:val="24"/>
        </w:rPr>
        <w:t xml:space="preserve"> al </w:t>
      </w:r>
      <w:r w:rsidR="00FC4D48">
        <w:rPr>
          <w:rFonts w:ascii="Times New Roman" w:hAnsi="Times New Roman"/>
          <w:b/>
          <w:szCs w:val="24"/>
        </w:rPr>
        <w:t>2</w:t>
      </w:r>
      <w:r w:rsidR="00A77DB4">
        <w:rPr>
          <w:rFonts w:ascii="Times New Roman" w:hAnsi="Times New Roman"/>
          <w:b/>
          <w:szCs w:val="24"/>
        </w:rPr>
        <w:t>0</w:t>
      </w:r>
      <w:r w:rsidR="00FB0B1E" w:rsidRPr="00FB0B1E">
        <w:rPr>
          <w:rFonts w:ascii="Times New Roman" w:hAnsi="Times New Roman"/>
          <w:b/>
          <w:szCs w:val="24"/>
        </w:rPr>
        <w:t xml:space="preserve"> giugno 2023</w:t>
      </w:r>
    </w:p>
    <w:p w14:paraId="14737146" w14:textId="77777777" w:rsidR="00D43EB3" w:rsidRPr="00FB0B1E" w:rsidRDefault="00D43EB3" w:rsidP="00D43EB3">
      <w:pPr>
        <w:tabs>
          <w:tab w:val="left" w:pos="709"/>
        </w:tabs>
        <w:spacing w:after="0" w:line="240" w:lineRule="auto"/>
        <w:rPr>
          <w:rFonts w:ascii="Times New Roman" w:hAnsi="Times New Roman"/>
          <w:szCs w:val="24"/>
        </w:rPr>
      </w:pPr>
    </w:p>
    <w:p w14:paraId="2BCD54C3" w14:textId="4BCD48B3" w:rsidR="00AE14AB" w:rsidRPr="00FB0B1E" w:rsidRDefault="00AE14AB" w:rsidP="00AE14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FB0B1E">
        <w:rPr>
          <w:rFonts w:ascii="Times New Roman" w:hAnsi="Times New Roman"/>
          <w:szCs w:val="24"/>
        </w:rPr>
        <w:t xml:space="preserve">- Durata dell’attività (in ore): </w:t>
      </w:r>
      <w:r w:rsidR="00FB0B1E" w:rsidRPr="00FB0B1E">
        <w:rPr>
          <w:rFonts w:ascii="Times New Roman" w:hAnsi="Times New Roman"/>
          <w:b/>
          <w:szCs w:val="24"/>
        </w:rPr>
        <w:t>24 ore</w:t>
      </w:r>
    </w:p>
    <w:p w14:paraId="7F397781" w14:textId="77777777" w:rsidR="00AE14AB" w:rsidRPr="00FB0B1E" w:rsidRDefault="00AE14AB" w:rsidP="00D43EB3">
      <w:pPr>
        <w:tabs>
          <w:tab w:val="left" w:pos="709"/>
        </w:tabs>
        <w:spacing w:after="0" w:line="240" w:lineRule="auto"/>
        <w:rPr>
          <w:rFonts w:ascii="Times New Roman" w:hAnsi="Times New Roman"/>
          <w:szCs w:val="24"/>
        </w:rPr>
      </w:pPr>
    </w:p>
    <w:p w14:paraId="5AAA98AE" w14:textId="41A791A0" w:rsidR="00A06E93" w:rsidRPr="00FB0B1E" w:rsidRDefault="00A06E93" w:rsidP="00A06E93">
      <w:pPr>
        <w:tabs>
          <w:tab w:val="left" w:pos="109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FB0B1E">
        <w:rPr>
          <w:rFonts w:ascii="Times New Roman" w:hAnsi="Times New Roman"/>
          <w:szCs w:val="24"/>
        </w:rPr>
        <w:t xml:space="preserve">-  Data entro la quale è possibile effettuare l’iscrizione (precedente allo svolgimento del 30% delle attività formative previste nell’ambito di ciascun insegnamento o laboratorio) </w:t>
      </w:r>
      <w:r w:rsidR="00FC4D48">
        <w:rPr>
          <w:rFonts w:ascii="Times New Roman" w:hAnsi="Times New Roman"/>
          <w:b/>
          <w:szCs w:val="24"/>
        </w:rPr>
        <w:t>24 maggio</w:t>
      </w:r>
      <w:r w:rsidR="00FB0B1E" w:rsidRPr="00FB0B1E">
        <w:rPr>
          <w:rFonts w:ascii="Times New Roman" w:hAnsi="Times New Roman"/>
          <w:b/>
          <w:szCs w:val="24"/>
        </w:rPr>
        <w:t xml:space="preserve"> 2023</w:t>
      </w:r>
    </w:p>
    <w:p w14:paraId="5DB03F20" w14:textId="77777777" w:rsidR="00A06E93" w:rsidRPr="00FB0B1E" w:rsidRDefault="00A06E93" w:rsidP="00A06E93">
      <w:pPr>
        <w:tabs>
          <w:tab w:val="left" w:pos="1092"/>
        </w:tabs>
        <w:spacing w:after="0" w:line="240" w:lineRule="auto"/>
        <w:rPr>
          <w:rFonts w:ascii="Times New Roman" w:hAnsi="Times New Roman"/>
          <w:szCs w:val="24"/>
        </w:rPr>
      </w:pPr>
    </w:p>
    <w:p w14:paraId="4D728863" w14:textId="6925F14E" w:rsidR="002B1B32" w:rsidRPr="00FB0B1E" w:rsidRDefault="00D43EB3" w:rsidP="00FB0B1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FB0B1E">
        <w:rPr>
          <w:rFonts w:ascii="Times New Roman" w:hAnsi="Times New Roman"/>
          <w:szCs w:val="24"/>
        </w:rPr>
        <w:t xml:space="preserve">- </w:t>
      </w:r>
      <w:r w:rsidR="004515F2" w:rsidRPr="00FB0B1E">
        <w:rPr>
          <w:rFonts w:ascii="Times New Roman" w:hAnsi="Times New Roman"/>
          <w:szCs w:val="24"/>
        </w:rPr>
        <w:t xml:space="preserve"> </w:t>
      </w:r>
      <w:r w:rsidR="002B1B32" w:rsidRPr="00FB0B1E">
        <w:rPr>
          <w:rFonts w:ascii="Times New Roman" w:hAnsi="Times New Roman"/>
          <w:szCs w:val="24"/>
        </w:rPr>
        <w:t>Numero di CFU attribuibili agli studenti che avranno frequentato almeno il 70% delle</w:t>
      </w:r>
      <w:r w:rsidR="00331EA4" w:rsidRPr="00FB0B1E">
        <w:rPr>
          <w:rFonts w:ascii="Times New Roman" w:hAnsi="Times New Roman"/>
          <w:szCs w:val="24"/>
        </w:rPr>
        <w:t xml:space="preserve"> lezioni/ sessioni di apprendimento/laboratori/seminari </w:t>
      </w:r>
      <w:r w:rsidR="002B1B32" w:rsidRPr="00FB0B1E">
        <w:rPr>
          <w:rFonts w:ascii="Times New Roman" w:hAnsi="Times New Roman"/>
          <w:szCs w:val="24"/>
        </w:rPr>
        <w:t>ed avranno superato le relative prove finali (esame di profitto o verifica)</w:t>
      </w:r>
      <w:r w:rsidR="006F32D5" w:rsidRPr="00FB0B1E">
        <w:rPr>
          <w:rFonts w:ascii="Times New Roman" w:hAnsi="Times New Roman"/>
          <w:szCs w:val="24"/>
        </w:rPr>
        <w:t xml:space="preserve">: </w:t>
      </w:r>
      <w:r w:rsidR="00FB0B1E" w:rsidRPr="00FB0B1E">
        <w:rPr>
          <w:rFonts w:ascii="Times New Roman" w:hAnsi="Times New Roman"/>
          <w:b/>
          <w:szCs w:val="24"/>
        </w:rPr>
        <w:t xml:space="preserve">6 CFU </w:t>
      </w:r>
    </w:p>
    <w:p w14:paraId="3DE72F08" w14:textId="77777777" w:rsidR="006F32D5" w:rsidRPr="00FB0B1E" w:rsidRDefault="006F32D5" w:rsidP="004515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880F025" w14:textId="77777777" w:rsidR="00FB0B1E" w:rsidRDefault="006F32D5" w:rsidP="00FB0B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FB0B1E">
        <w:rPr>
          <w:rFonts w:ascii="Times New Roman" w:hAnsi="Times New Roman"/>
          <w:szCs w:val="24"/>
        </w:rPr>
        <w:t xml:space="preserve">- </w:t>
      </w:r>
      <w:r w:rsidR="002B1B32" w:rsidRPr="00FB0B1E">
        <w:rPr>
          <w:rFonts w:ascii="Times New Roman" w:hAnsi="Times New Roman"/>
          <w:szCs w:val="24"/>
        </w:rPr>
        <w:t>Breve descrizione delle attività proposte e delle metodologie didattiche da adottare</w:t>
      </w:r>
      <w:r w:rsidRPr="00FB0B1E">
        <w:rPr>
          <w:rFonts w:ascii="Times New Roman" w:hAnsi="Times New Roman"/>
          <w:szCs w:val="24"/>
        </w:rPr>
        <w:t>:</w:t>
      </w:r>
      <w:r w:rsidR="00D43EB3" w:rsidRPr="00FB0B1E">
        <w:rPr>
          <w:rFonts w:ascii="Times New Roman" w:hAnsi="Times New Roman"/>
          <w:szCs w:val="24"/>
        </w:rPr>
        <w:t xml:space="preserve"> </w:t>
      </w:r>
    </w:p>
    <w:p w14:paraId="175B9B33" w14:textId="4593F73E" w:rsidR="00FB0B1E" w:rsidRPr="00FB0B1E" w:rsidRDefault="00FB0B1E" w:rsidP="00FB0B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B0B1E">
        <w:rPr>
          <w:rFonts w:ascii="Times New Roman" w:hAnsi="Times New Roman"/>
          <w:b/>
          <w:szCs w:val="24"/>
        </w:rPr>
        <w:t>Il corso ha l'obiettivo di educare studenti/laureandi triennali e magistrali e dottorandi, afferenti a diverse aree scientifiche, economiche e giuridiche all’imprenditorialità e autoimprenditorialità nel contesto economico agroalimentare, al fine di migliorare le loro capacità di inserimento nel mercato del lavoro.</w:t>
      </w:r>
    </w:p>
    <w:p w14:paraId="305DA7C1" w14:textId="77777777" w:rsidR="00FB0B1E" w:rsidRPr="00FB0B1E" w:rsidRDefault="00FB0B1E" w:rsidP="00FB0B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B0B1E">
        <w:rPr>
          <w:rFonts w:ascii="Times New Roman" w:hAnsi="Times New Roman"/>
          <w:b/>
          <w:szCs w:val="24"/>
        </w:rPr>
        <w:t>Docenti selezionati da Confindustria, Tecnopolis, IntesaSanPaolo e UNIBA forniranno attraverso 5 sessioni online e 3 sessioni in presenza da 3 ore ciascuna conoscenze e strumenti di ambiti disciplinari trasversali quali:</w:t>
      </w:r>
      <w:bookmarkStart w:id="0" w:name="_GoBack"/>
      <w:bookmarkEnd w:id="0"/>
    </w:p>
    <w:p w14:paraId="13F961BF" w14:textId="77777777" w:rsidR="00FB0B1E" w:rsidRPr="00FB0B1E" w:rsidRDefault="00FB0B1E" w:rsidP="00FB0B1E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B0B1E">
        <w:rPr>
          <w:rFonts w:ascii="Times New Roman" w:hAnsi="Times New Roman"/>
          <w:b/>
          <w:szCs w:val="24"/>
        </w:rPr>
        <w:t>consapevolezza delle opportunità dell'ecosistema agroalimentare locale</w:t>
      </w:r>
    </w:p>
    <w:p w14:paraId="61278C90" w14:textId="77777777" w:rsidR="00FB0B1E" w:rsidRPr="00FB0B1E" w:rsidRDefault="00FB0B1E" w:rsidP="00FB0B1E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B0B1E">
        <w:rPr>
          <w:rFonts w:ascii="Times New Roman" w:hAnsi="Times New Roman"/>
          <w:b/>
          <w:szCs w:val="24"/>
        </w:rPr>
        <w:t>creatività, visione, valutazione delle idee</w:t>
      </w:r>
    </w:p>
    <w:p w14:paraId="454868A6" w14:textId="77777777" w:rsidR="00FB0B1E" w:rsidRPr="00FB0B1E" w:rsidRDefault="00FB0B1E" w:rsidP="00FB0B1E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B0B1E">
        <w:rPr>
          <w:rFonts w:ascii="Times New Roman" w:hAnsi="Times New Roman"/>
          <w:b/>
          <w:szCs w:val="24"/>
        </w:rPr>
        <w:t>etica e sostenibilità imprenditoriale</w:t>
      </w:r>
    </w:p>
    <w:p w14:paraId="05E37735" w14:textId="77777777" w:rsidR="00FB0B1E" w:rsidRPr="00FB0B1E" w:rsidRDefault="00FB0B1E" w:rsidP="00FB0B1E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B0B1E">
        <w:rPr>
          <w:rFonts w:ascii="Times New Roman" w:hAnsi="Times New Roman"/>
          <w:b/>
          <w:szCs w:val="24"/>
        </w:rPr>
        <w:t>autovalutazione del know-how, delle capacità e delle conoscenze imprenditoriali</w:t>
      </w:r>
    </w:p>
    <w:p w14:paraId="0260EA00" w14:textId="77777777" w:rsidR="00FB0B1E" w:rsidRPr="00FB0B1E" w:rsidRDefault="00FB0B1E" w:rsidP="00FB0B1E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B0B1E">
        <w:rPr>
          <w:rFonts w:ascii="Times New Roman" w:hAnsi="Times New Roman"/>
          <w:b/>
          <w:szCs w:val="24"/>
        </w:rPr>
        <w:t>l'alfabetizzazione finanziaria ed economica e la capacità di organizzare gli altri</w:t>
      </w:r>
    </w:p>
    <w:p w14:paraId="5AFDA8E3" w14:textId="77777777" w:rsidR="00FB0B1E" w:rsidRPr="00FB0B1E" w:rsidRDefault="00FB0B1E" w:rsidP="00FB0B1E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B0B1E">
        <w:rPr>
          <w:rFonts w:ascii="Times New Roman" w:hAnsi="Times New Roman"/>
          <w:b/>
          <w:szCs w:val="24"/>
        </w:rPr>
        <w:t xml:space="preserve">risoluzione dei problemi e processi decisionali </w:t>
      </w:r>
    </w:p>
    <w:p w14:paraId="5044F0B8" w14:textId="77777777" w:rsidR="00FB0B1E" w:rsidRPr="00FB0B1E" w:rsidRDefault="00FB0B1E" w:rsidP="00FB0B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B0B1E">
        <w:rPr>
          <w:rFonts w:ascii="Times New Roman" w:hAnsi="Times New Roman"/>
          <w:b/>
          <w:szCs w:val="24"/>
        </w:rPr>
        <w:t>L’attività didattica online sarà affiancata da attività pratiche di networking e Cooperative Learning durante le sessioni in presenza, al fine di sperimentare e consolidare le nozioni acquisite durante le sessioni online, attraverso metodologie innovative come formazione proattiva, design thinking, Business Model Canvas e pitching.</w:t>
      </w:r>
    </w:p>
    <w:p w14:paraId="7FD3B508" w14:textId="77777777" w:rsidR="00FB0B1E" w:rsidRPr="00FB0B1E" w:rsidRDefault="00FB0B1E" w:rsidP="00FB0B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B0B1E">
        <w:rPr>
          <w:rFonts w:ascii="Times New Roman" w:hAnsi="Times New Roman"/>
          <w:b/>
          <w:szCs w:val="24"/>
        </w:rPr>
        <w:t>Al termine del corso è prevista la somministrazione di un test a risposta multipla per la valutazione delle competenze acquisite.</w:t>
      </w:r>
    </w:p>
    <w:p w14:paraId="09640134" w14:textId="77777777" w:rsidR="00FB0B1E" w:rsidRPr="00FB0B1E" w:rsidRDefault="00FB0B1E" w:rsidP="002B1B32">
      <w:pPr>
        <w:pStyle w:val="Default"/>
        <w:jc w:val="both"/>
        <w:rPr>
          <w:rFonts w:ascii="Times New Roman" w:hAnsi="Times New Roman" w:cs="Times New Roman"/>
          <w:sz w:val="22"/>
        </w:rPr>
      </w:pPr>
    </w:p>
    <w:p w14:paraId="5ECF8DB8" w14:textId="123EAC48" w:rsidR="002B1B32" w:rsidRPr="00FB0B1E" w:rsidRDefault="002B1B32" w:rsidP="002B1B32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FB0B1E">
        <w:rPr>
          <w:rFonts w:ascii="Times New Roman" w:hAnsi="Times New Roman" w:cs="Times New Roman"/>
          <w:sz w:val="22"/>
        </w:rPr>
        <w:t>- Cognome, nome e recapito di posta elettronica o telefonico de</w:t>
      </w:r>
      <w:r w:rsidR="00AE14AB" w:rsidRPr="00FB0B1E">
        <w:rPr>
          <w:rFonts w:ascii="Times New Roman" w:hAnsi="Times New Roman" w:cs="Times New Roman"/>
          <w:sz w:val="22"/>
        </w:rPr>
        <w:t>l/</w:t>
      </w:r>
      <w:r w:rsidR="007D22E9" w:rsidRPr="00FB0B1E">
        <w:rPr>
          <w:rFonts w:ascii="Times New Roman" w:hAnsi="Times New Roman" w:cs="Times New Roman"/>
          <w:sz w:val="22"/>
        </w:rPr>
        <w:t xml:space="preserve">i </w:t>
      </w:r>
      <w:r w:rsidR="00AF38C5" w:rsidRPr="00FB0B1E">
        <w:rPr>
          <w:rFonts w:ascii="Times New Roman" w:hAnsi="Times New Roman" w:cs="Times New Roman"/>
          <w:sz w:val="22"/>
        </w:rPr>
        <w:t>docent</w:t>
      </w:r>
      <w:r w:rsidR="00AE14AB" w:rsidRPr="00FB0B1E">
        <w:rPr>
          <w:rFonts w:ascii="Times New Roman" w:hAnsi="Times New Roman" w:cs="Times New Roman"/>
          <w:sz w:val="22"/>
        </w:rPr>
        <w:t>e/</w:t>
      </w:r>
      <w:r w:rsidR="00AF38C5" w:rsidRPr="00FB0B1E">
        <w:rPr>
          <w:rFonts w:ascii="Times New Roman" w:hAnsi="Times New Roman" w:cs="Times New Roman"/>
          <w:sz w:val="22"/>
        </w:rPr>
        <w:t>i responsabil</w:t>
      </w:r>
      <w:r w:rsidR="00AE14AB" w:rsidRPr="00FB0B1E">
        <w:rPr>
          <w:rFonts w:ascii="Times New Roman" w:hAnsi="Times New Roman" w:cs="Times New Roman"/>
          <w:sz w:val="22"/>
        </w:rPr>
        <w:t>e/</w:t>
      </w:r>
      <w:r w:rsidR="00AF38C5" w:rsidRPr="00FB0B1E">
        <w:rPr>
          <w:rFonts w:ascii="Times New Roman" w:hAnsi="Times New Roman" w:cs="Times New Roman"/>
          <w:sz w:val="22"/>
        </w:rPr>
        <w:t>i</w:t>
      </w:r>
      <w:r w:rsidR="00FB0B1E" w:rsidRPr="00FB0B1E">
        <w:rPr>
          <w:rFonts w:ascii="Times New Roman" w:hAnsi="Times New Roman" w:cs="Times New Roman"/>
          <w:sz w:val="22"/>
        </w:rPr>
        <w:t>:</w:t>
      </w:r>
    </w:p>
    <w:p w14:paraId="4B65FC31" w14:textId="77777777" w:rsidR="00FB0B1E" w:rsidRPr="00FB0B1E" w:rsidRDefault="00FB0B1E" w:rsidP="00FB0B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2288BF5E" w14:textId="4B72D4A0" w:rsidR="00FB0B1E" w:rsidRPr="00FB0B1E" w:rsidRDefault="00FB0B1E" w:rsidP="00FB0B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FB0B1E">
        <w:rPr>
          <w:rFonts w:ascii="Times New Roman" w:hAnsi="Times New Roman"/>
          <w:b/>
          <w:bCs/>
          <w:szCs w:val="24"/>
          <w:u w:val="single"/>
        </w:rPr>
        <w:t>DOCENTE REFERENTE</w:t>
      </w:r>
      <w:r w:rsidRPr="00FB0B1E">
        <w:rPr>
          <w:rFonts w:ascii="Times New Roman" w:hAnsi="Times New Roman"/>
          <w:b/>
          <w:bCs/>
          <w:szCs w:val="24"/>
        </w:rPr>
        <w:t xml:space="preserve">: Prof.ssa Maria DE ANGELIS, </w:t>
      </w:r>
      <w:hyperlink r:id="rId10" w:history="1">
        <w:r w:rsidRPr="00FB0B1E">
          <w:rPr>
            <w:rStyle w:val="Collegamentoipertestuale"/>
            <w:rFonts w:ascii="Times New Roman" w:hAnsi="Times New Roman"/>
            <w:b/>
            <w:bCs/>
            <w:szCs w:val="24"/>
          </w:rPr>
          <w:t>maria.deangelis@uniba.it</w:t>
        </w:r>
      </w:hyperlink>
    </w:p>
    <w:p w14:paraId="73222B46" w14:textId="77777777" w:rsidR="00FB0B1E" w:rsidRPr="00FB0B1E" w:rsidRDefault="00FB0B1E" w:rsidP="00FB0B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14:paraId="2CA977A7" w14:textId="3BCCB092" w:rsidR="00AE14AB" w:rsidRDefault="00FB0B1E" w:rsidP="00D55B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B1E">
        <w:rPr>
          <w:rFonts w:ascii="Times New Roman" w:hAnsi="Times New Roman"/>
          <w:b/>
          <w:bCs/>
          <w:szCs w:val="24"/>
          <w:u w:val="single"/>
        </w:rPr>
        <w:t>SUPPORTO ORGANIZZATIVO:</w:t>
      </w:r>
      <w:r w:rsidRPr="00FB0B1E">
        <w:rPr>
          <w:rFonts w:ascii="Times New Roman" w:hAnsi="Times New Roman"/>
          <w:b/>
          <w:bCs/>
          <w:szCs w:val="24"/>
        </w:rPr>
        <w:t xml:space="preserve"> Dr.ssa Barbara DE RUGGIERI, </w:t>
      </w:r>
      <w:hyperlink r:id="rId11" w:history="1">
        <w:r w:rsidRPr="00FB0B1E">
          <w:rPr>
            <w:rStyle w:val="Collegamentoipertestuale"/>
            <w:rFonts w:ascii="Times New Roman" w:hAnsi="Times New Roman"/>
            <w:b/>
            <w:bCs/>
            <w:szCs w:val="24"/>
          </w:rPr>
          <w:t>barbara.deruggieri@uniba.it</w:t>
        </w:r>
      </w:hyperlink>
    </w:p>
    <w:sectPr w:rsidR="00AE14AB" w:rsidSect="006C3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62E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24513"/>
    <w:multiLevelType w:val="hybridMultilevel"/>
    <w:tmpl w:val="378A2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6B3C"/>
    <w:multiLevelType w:val="hybridMultilevel"/>
    <w:tmpl w:val="7B5282D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4"/>
    <w:rsid w:val="00005AF6"/>
    <w:rsid w:val="00011BFC"/>
    <w:rsid w:val="00083D41"/>
    <w:rsid w:val="000A7CEA"/>
    <w:rsid w:val="000B36EF"/>
    <w:rsid w:val="000B665E"/>
    <w:rsid w:val="000C34D9"/>
    <w:rsid w:val="000E4F5C"/>
    <w:rsid w:val="00117D56"/>
    <w:rsid w:val="00120286"/>
    <w:rsid w:val="0017629E"/>
    <w:rsid w:val="001A0E0E"/>
    <w:rsid w:val="00204D52"/>
    <w:rsid w:val="00230875"/>
    <w:rsid w:val="00270490"/>
    <w:rsid w:val="00295E71"/>
    <w:rsid w:val="002B1B32"/>
    <w:rsid w:val="0032549B"/>
    <w:rsid w:val="00326B4A"/>
    <w:rsid w:val="00331EA4"/>
    <w:rsid w:val="00353B7B"/>
    <w:rsid w:val="00366AB5"/>
    <w:rsid w:val="0038711B"/>
    <w:rsid w:val="00391FAE"/>
    <w:rsid w:val="003B2521"/>
    <w:rsid w:val="004132F2"/>
    <w:rsid w:val="00434376"/>
    <w:rsid w:val="0045111D"/>
    <w:rsid w:val="004515F2"/>
    <w:rsid w:val="005465A0"/>
    <w:rsid w:val="005C697A"/>
    <w:rsid w:val="00610F55"/>
    <w:rsid w:val="00613627"/>
    <w:rsid w:val="00626ABE"/>
    <w:rsid w:val="006354B9"/>
    <w:rsid w:val="00635C2A"/>
    <w:rsid w:val="00687DEC"/>
    <w:rsid w:val="00694D9E"/>
    <w:rsid w:val="00696BE1"/>
    <w:rsid w:val="006B3379"/>
    <w:rsid w:val="006C3AA5"/>
    <w:rsid w:val="006C4A28"/>
    <w:rsid w:val="006E7EA2"/>
    <w:rsid w:val="006F32D5"/>
    <w:rsid w:val="006F43A8"/>
    <w:rsid w:val="00717715"/>
    <w:rsid w:val="00723535"/>
    <w:rsid w:val="00733852"/>
    <w:rsid w:val="007705CE"/>
    <w:rsid w:val="00785092"/>
    <w:rsid w:val="007A02F1"/>
    <w:rsid w:val="007C3B24"/>
    <w:rsid w:val="007D22E9"/>
    <w:rsid w:val="00840D15"/>
    <w:rsid w:val="0085540F"/>
    <w:rsid w:val="00855829"/>
    <w:rsid w:val="00883849"/>
    <w:rsid w:val="008C279F"/>
    <w:rsid w:val="009325DA"/>
    <w:rsid w:val="0094488C"/>
    <w:rsid w:val="0097478B"/>
    <w:rsid w:val="009827F5"/>
    <w:rsid w:val="009979A1"/>
    <w:rsid w:val="00A06E93"/>
    <w:rsid w:val="00A622AE"/>
    <w:rsid w:val="00A77DB4"/>
    <w:rsid w:val="00A83183"/>
    <w:rsid w:val="00A97794"/>
    <w:rsid w:val="00AB5A8C"/>
    <w:rsid w:val="00AE14AB"/>
    <w:rsid w:val="00AE308A"/>
    <w:rsid w:val="00AF22B9"/>
    <w:rsid w:val="00AF38C5"/>
    <w:rsid w:val="00B03C69"/>
    <w:rsid w:val="00B35002"/>
    <w:rsid w:val="00B3643B"/>
    <w:rsid w:val="00C41DDE"/>
    <w:rsid w:val="00CA752C"/>
    <w:rsid w:val="00CE2735"/>
    <w:rsid w:val="00D270C9"/>
    <w:rsid w:val="00D43EB3"/>
    <w:rsid w:val="00D53B64"/>
    <w:rsid w:val="00D55BF0"/>
    <w:rsid w:val="00D664D1"/>
    <w:rsid w:val="00E06380"/>
    <w:rsid w:val="00E20057"/>
    <w:rsid w:val="00E8394C"/>
    <w:rsid w:val="00F14A61"/>
    <w:rsid w:val="00F8543A"/>
    <w:rsid w:val="00F90E88"/>
    <w:rsid w:val="00F97981"/>
    <w:rsid w:val="00FB0B1E"/>
    <w:rsid w:val="00FB51E8"/>
    <w:rsid w:val="00F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C6A7"/>
  <w15:docId w15:val="{5B078A64-9B35-472B-B20E-A144D5D0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A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12028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33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3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385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ara.deruggieri@uniba.i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aria.deangelis@uniba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F79EBA1C31B04BAD40E9D928E3453A" ma:contentTypeVersion="14" ma:contentTypeDescription="Creare un nuovo documento." ma:contentTypeScope="" ma:versionID="1916b85ac6d23a2cde307358de82bab1">
  <xsd:schema xmlns:xsd="http://www.w3.org/2001/XMLSchema" xmlns:xs="http://www.w3.org/2001/XMLSchema" xmlns:p="http://schemas.microsoft.com/office/2006/metadata/properties" xmlns:ns3="fa6eb193-e353-44d1-bb54-3194551d0948" xmlns:ns4="88e69500-398c-44ef-b732-2ab12dc67cd7" targetNamespace="http://schemas.microsoft.com/office/2006/metadata/properties" ma:root="true" ma:fieldsID="9af74b19e5340d692ba508a3ba419965" ns3:_="" ns4:_="">
    <xsd:import namespace="fa6eb193-e353-44d1-bb54-3194551d0948"/>
    <xsd:import namespace="88e69500-398c-44ef-b732-2ab12dc67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eb193-e353-44d1-bb54-3194551d0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9500-398c-44ef-b732-2ab12dc67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6628B-CBB6-484C-B452-9ADE3DE7B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F4DB2-8EF3-46CB-BBA9-0A39429F088D}">
  <ds:schemaRefs>
    <ds:schemaRef ds:uri="88e69500-398c-44ef-b732-2ab12dc67c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a6eb193-e353-44d1-bb54-3194551d09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833040-0F0C-4649-BE6C-A8F4C0E4D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eb193-e353-44d1-bb54-3194551d0948"/>
    <ds:schemaRef ds:uri="88e69500-398c-44ef-b732-2ab12dc67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B5CC3-6228-41D4-84F5-60ECFF26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Barbara De Ruggieri</cp:lastModifiedBy>
  <cp:revision>6</cp:revision>
  <cp:lastPrinted>2021-11-30T08:50:00Z</cp:lastPrinted>
  <dcterms:created xsi:type="dcterms:W3CDTF">2022-12-06T16:45:00Z</dcterms:created>
  <dcterms:modified xsi:type="dcterms:W3CDTF">2022-12-07T12:08:00Z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0x010100B3F79EBA1C31B04BAD40E9D928E3453A</vt:lpwstr>
  </property>
</Properties>
</file>