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9E4" w:rsidRPr="00273D2F" w:rsidRDefault="006B09E4" w:rsidP="00C544EA">
      <w:pPr>
        <w:spacing w:after="0" w:line="240" w:lineRule="auto"/>
        <w:outlineLvl w:val="0"/>
        <w:rPr>
          <w:rFonts w:ascii="Times New Roman" w:hAnsi="Times New Roman" w:cs="Times New Roman"/>
          <w:b/>
          <w:bCs/>
          <w:kern w:val="36"/>
          <w:sz w:val="32"/>
          <w:szCs w:val="32"/>
          <w:lang w:eastAsia="it-IT"/>
        </w:rPr>
      </w:pPr>
      <w:r>
        <w:rPr>
          <w:color w:val="000000"/>
          <w:sz w:val="24"/>
          <w:szCs w:val="24"/>
        </w:rPr>
        <w:t>A.A. 2018-2019</w:t>
      </w:r>
      <w:r w:rsidRPr="00273D2F">
        <w:rPr>
          <w:color w:val="000000"/>
          <w:sz w:val="24"/>
          <w:szCs w:val="24"/>
        </w:rPr>
        <w:t xml:space="preserve"> </w:t>
      </w:r>
      <w:r w:rsidRPr="00273D2F">
        <w:rPr>
          <w:rFonts w:ascii="Times New Roman" w:hAnsi="Times New Roman" w:cs="Times New Roman"/>
          <w:b/>
          <w:bCs/>
          <w:kern w:val="36"/>
          <w:sz w:val="28"/>
          <w:szCs w:val="28"/>
          <w:lang w:eastAsia="it-IT"/>
        </w:rPr>
        <w:t>Reading Comprehension</w:t>
      </w:r>
      <w:r w:rsidRPr="00273D2F">
        <w:rPr>
          <w:rFonts w:ascii="Times New Roman" w:hAnsi="Times New Roman" w:cs="Times New Roman"/>
          <w:b/>
          <w:bCs/>
          <w:kern w:val="36"/>
          <w:sz w:val="28"/>
          <w:szCs w:val="28"/>
          <w:lang w:eastAsia="it-IT"/>
        </w:rPr>
        <w:tab/>
      </w:r>
      <w:r w:rsidRPr="00273D2F">
        <w:rPr>
          <w:rFonts w:ascii="Times New Roman" w:hAnsi="Times New Roman" w:cs="Times New Roman"/>
          <w:b/>
          <w:bCs/>
          <w:kern w:val="36"/>
          <w:sz w:val="28"/>
          <w:szCs w:val="28"/>
          <w:lang w:eastAsia="it-IT"/>
        </w:rPr>
        <w:tab/>
      </w:r>
      <w:r w:rsidRPr="00273D2F">
        <w:rPr>
          <w:rFonts w:ascii="Times New Roman" w:hAnsi="Times New Roman" w:cs="Times New Roman"/>
          <w:b/>
          <w:bCs/>
          <w:kern w:val="36"/>
          <w:sz w:val="28"/>
          <w:szCs w:val="28"/>
          <w:lang w:eastAsia="it-IT"/>
        </w:rPr>
        <w:tab/>
      </w:r>
      <w:r w:rsidRPr="00273D2F">
        <w:rPr>
          <w:rFonts w:ascii="Times New Roman" w:hAnsi="Times New Roman" w:cs="Times New Roman"/>
          <w:b/>
          <w:bCs/>
          <w:kern w:val="36"/>
          <w:sz w:val="28"/>
          <w:szCs w:val="28"/>
          <w:lang w:eastAsia="it-IT"/>
        </w:rPr>
        <w:tab/>
      </w:r>
      <w:r w:rsidRPr="00273D2F">
        <w:rPr>
          <w:rFonts w:ascii="Times New Roman" w:hAnsi="Times New Roman" w:cs="Times New Roman"/>
          <w:b/>
          <w:bCs/>
          <w:kern w:val="36"/>
          <w:sz w:val="28"/>
          <w:szCs w:val="28"/>
          <w:lang w:eastAsia="it-IT"/>
        </w:rPr>
        <w:tab/>
      </w:r>
      <w:r w:rsidRPr="00273D2F">
        <w:rPr>
          <w:rFonts w:ascii="Times New Roman" w:hAnsi="Times New Roman" w:cs="Times New Roman"/>
          <w:b/>
          <w:bCs/>
          <w:kern w:val="36"/>
          <w:sz w:val="28"/>
          <w:szCs w:val="28"/>
          <w:lang w:eastAsia="it-IT"/>
        </w:rPr>
        <w:tab/>
      </w:r>
      <w:r w:rsidRPr="00273D2F">
        <w:rPr>
          <w:rFonts w:ascii="Times New Roman" w:hAnsi="Times New Roman" w:cs="Times New Roman"/>
          <w:b/>
          <w:bCs/>
          <w:kern w:val="36"/>
          <w:sz w:val="32"/>
          <w:szCs w:val="32"/>
          <w:lang w:eastAsia="it-IT"/>
        </w:rPr>
        <w:t>TEXT 1</w:t>
      </w:r>
    </w:p>
    <w:p w:rsidR="006B09E4" w:rsidRDefault="006B09E4" w:rsidP="00C544EA">
      <w:pPr>
        <w:spacing w:after="0" w:line="240" w:lineRule="auto"/>
        <w:jc w:val="both"/>
        <w:outlineLvl w:val="0"/>
        <w:rPr>
          <w:rFonts w:ascii="Times New Roman" w:hAnsi="Times New Roman" w:cs="Times New Roman"/>
          <w:b/>
          <w:bCs/>
          <w:kern w:val="36"/>
          <w:sz w:val="32"/>
          <w:szCs w:val="32"/>
          <w:lang w:eastAsia="it-IT"/>
        </w:rPr>
      </w:pPr>
    </w:p>
    <w:p w:rsidR="006B09E4" w:rsidRPr="00E66CF6" w:rsidRDefault="006B09E4" w:rsidP="00C544EA">
      <w:pPr>
        <w:spacing w:after="0" w:line="240" w:lineRule="auto"/>
        <w:jc w:val="both"/>
        <w:outlineLvl w:val="0"/>
        <w:rPr>
          <w:rFonts w:ascii="Times New Roman" w:hAnsi="Times New Roman" w:cs="Times New Roman"/>
          <w:b/>
          <w:bCs/>
          <w:kern w:val="36"/>
          <w:sz w:val="32"/>
          <w:szCs w:val="32"/>
          <w:lang w:eastAsia="it-IT"/>
        </w:rPr>
      </w:pPr>
      <w:bookmarkStart w:id="0" w:name="_GoBack"/>
      <w:r w:rsidRPr="00E66CF6">
        <w:rPr>
          <w:rFonts w:ascii="Times New Roman" w:hAnsi="Times New Roman" w:cs="Times New Roman"/>
          <w:b/>
          <w:bCs/>
          <w:kern w:val="36"/>
          <w:sz w:val="32"/>
          <w:szCs w:val="32"/>
          <w:lang w:eastAsia="it-IT"/>
        </w:rPr>
        <w:t xml:space="preserve">Social media has taught me more about black British history than I ever learned in school </w:t>
      </w:r>
      <w:bookmarkEnd w:id="0"/>
      <w:r w:rsidRPr="00E66CF6">
        <w:rPr>
          <w:rFonts w:ascii="Times New Roman" w:hAnsi="Times New Roman" w:cs="Times New Roman"/>
          <w:b/>
          <w:bCs/>
          <w:kern w:val="36"/>
          <w:sz w:val="32"/>
          <w:szCs w:val="32"/>
          <w:lang w:eastAsia="it-IT"/>
        </w:rPr>
        <w:t>– and that’s a crying shame</w:t>
      </w:r>
    </w:p>
    <w:p w:rsidR="006B09E4" w:rsidRPr="00E66CF6" w:rsidRDefault="006B09E4" w:rsidP="00C544EA">
      <w:pPr>
        <w:spacing w:after="0" w:line="240" w:lineRule="auto"/>
        <w:jc w:val="both"/>
        <w:outlineLvl w:val="2"/>
        <w:rPr>
          <w:rFonts w:ascii="Times New Roman" w:hAnsi="Times New Roman" w:cs="Times New Roman"/>
          <w:i/>
          <w:iCs/>
          <w:sz w:val="24"/>
          <w:szCs w:val="24"/>
          <w:lang w:eastAsia="it-IT"/>
        </w:rPr>
      </w:pPr>
      <w:r w:rsidRPr="00E66CF6">
        <w:rPr>
          <w:rFonts w:ascii="Times New Roman" w:hAnsi="Times New Roman" w:cs="Times New Roman"/>
          <w:i/>
          <w:iCs/>
          <w:sz w:val="24"/>
          <w:szCs w:val="24"/>
          <w:lang w:eastAsia="it-IT"/>
        </w:rPr>
        <w:t>People are now taking black British history lessons into their own hands, using Instagram and Twitter to highlight the achievements of black people in Britain that the national curriculum often leaves out</w:t>
      </w:r>
    </w:p>
    <w:p w:rsidR="006B09E4" w:rsidRPr="00E66CF6" w:rsidRDefault="006B09E4" w:rsidP="00C544EA">
      <w:pPr>
        <w:spacing w:after="0" w:line="240" w:lineRule="auto"/>
        <w:jc w:val="both"/>
        <w:rPr>
          <w:rFonts w:ascii="Times New Roman" w:hAnsi="Times New Roman" w:cs="Times New Roman"/>
          <w:sz w:val="24"/>
          <w:szCs w:val="24"/>
          <w:lang w:eastAsia="it-IT"/>
        </w:rPr>
      </w:pPr>
    </w:p>
    <w:p w:rsidR="006B09E4" w:rsidRPr="00E66CF6" w:rsidRDefault="006B09E4" w:rsidP="00C544EA">
      <w:pPr>
        <w:spacing w:after="0" w:line="240" w:lineRule="auto"/>
        <w:ind w:firstLine="708"/>
        <w:jc w:val="both"/>
        <w:rPr>
          <w:rFonts w:ascii="Times New Roman" w:hAnsi="Times New Roman" w:cs="Times New Roman"/>
          <w:sz w:val="24"/>
          <w:szCs w:val="24"/>
          <w:lang w:eastAsia="it-IT"/>
        </w:rPr>
      </w:pPr>
      <w:r w:rsidRPr="00E66CF6">
        <w:rPr>
          <w:rFonts w:ascii="Times New Roman" w:hAnsi="Times New Roman" w:cs="Times New Roman"/>
          <w:sz w:val="24"/>
          <w:szCs w:val="24"/>
          <w:lang w:eastAsia="it-IT"/>
        </w:rPr>
        <w:t>During secondary school, I adored learning about the Civil Rights movement that took place in the US. I loved reading about Martin Luther King Jr, and Rosa Parks and the Montgomery Bus Boycott. Studying their lives was powerful to me because I was seeing black people fighting for a cause in the face of raw and ugly opposition.</w:t>
      </w:r>
    </w:p>
    <w:p w:rsidR="006B09E4" w:rsidRPr="00E66CF6" w:rsidRDefault="006B09E4" w:rsidP="00C544EA">
      <w:pPr>
        <w:spacing w:after="0" w:line="240" w:lineRule="auto"/>
        <w:ind w:firstLine="708"/>
        <w:jc w:val="both"/>
        <w:rPr>
          <w:rFonts w:ascii="Times New Roman" w:hAnsi="Times New Roman" w:cs="Times New Roman"/>
          <w:sz w:val="24"/>
          <w:szCs w:val="24"/>
          <w:lang w:eastAsia="it-IT"/>
        </w:rPr>
      </w:pPr>
      <w:r w:rsidRPr="00E66CF6">
        <w:rPr>
          <w:rFonts w:ascii="Times New Roman" w:hAnsi="Times New Roman" w:cs="Times New Roman"/>
          <w:sz w:val="24"/>
          <w:szCs w:val="24"/>
          <w:lang w:eastAsia="it-IT"/>
        </w:rPr>
        <w:t>But I was always conscious that these narratives felt a bit removed from me. They referenced states and cities I had never heard of and a legal framework I didn’t understand. There was a part of me that wished that movements like this had taken place in the UK. I wanted people to admire who were a little closer to home.</w:t>
      </w:r>
    </w:p>
    <w:p w:rsidR="006B09E4" w:rsidRPr="00E66CF6" w:rsidRDefault="006B09E4" w:rsidP="00C544EA">
      <w:pPr>
        <w:spacing w:after="0" w:line="240" w:lineRule="auto"/>
        <w:ind w:firstLine="708"/>
        <w:jc w:val="both"/>
        <w:rPr>
          <w:rFonts w:ascii="Times New Roman" w:hAnsi="Times New Roman" w:cs="Times New Roman"/>
          <w:sz w:val="24"/>
          <w:szCs w:val="24"/>
          <w:lang w:eastAsia="it-IT"/>
        </w:rPr>
      </w:pPr>
      <w:r w:rsidRPr="00E66CF6">
        <w:rPr>
          <w:rFonts w:ascii="Times New Roman" w:hAnsi="Times New Roman" w:cs="Times New Roman"/>
          <w:sz w:val="24"/>
          <w:szCs w:val="24"/>
          <w:lang w:eastAsia="it-IT"/>
        </w:rPr>
        <w:t xml:space="preserve">It’s only in the last few years that I’ve begun to learn more about the rich history of black British people. In 2017 came the release of Reni Eddo-Lodge’s </w:t>
      </w:r>
      <w:r w:rsidRPr="00E66CF6">
        <w:rPr>
          <w:rFonts w:ascii="Times New Roman" w:hAnsi="Times New Roman" w:cs="Times New Roman"/>
          <w:i/>
          <w:iCs/>
          <w:sz w:val="24"/>
          <w:szCs w:val="24"/>
          <w:lang w:eastAsia="it-IT"/>
        </w:rPr>
        <w:t>Why I’m No Longer Talking To White People About Race</w:t>
      </w:r>
      <w:r w:rsidRPr="00E66CF6">
        <w:rPr>
          <w:rFonts w:ascii="Times New Roman" w:hAnsi="Times New Roman" w:cs="Times New Roman"/>
          <w:sz w:val="24"/>
          <w:szCs w:val="24"/>
          <w:lang w:eastAsia="it-IT"/>
        </w:rPr>
        <w:t>, a searing critique of Britain’s relationship with race.</w:t>
      </w:r>
    </w:p>
    <w:p w:rsidR="006B09E4" w:rsidRPr="00E66CF6" w:rsidRDefault="006B09E4" w:rsidP="00C544EA">
      <w:pPr>
        <w:spacing w:after="0" w:line="240" w:lineRule="auto"/>
        <w:ind w:firstLine="708"/>
        <w:jc w:val="both"/>
        <w:rPr>
          <w:rFonts w:ascii="Times New Roman" w:hAnsi="Times New Roman" w:cs="Times New Roman"/>
          <w:sz w:val="24"/>
          <w:szCs w:val="24"/>
          <w:lang w:eastAsia="it-IT"/>
        </w:rPr>
      </w:pPr>
      <w:r w:rsidRPr="00E66CF6">
        <w:rPr>
          <w:rFonts w:ascii="Times New Roman" w:hAnsi="Times New Roman" w:cs="Times New Roman"/>
          <w:sz w:val="24"/>
          <w:szCs w:val="24"/>
          <w:lang w:eastAsia="it-IT"/>
        </w:rPr>
        <w:t xml:space="preserve">In the very first chapter, Eddo-Lodge recounts histories that include the African and West Indian involvement on behalf of Britain in the First World War, the establishment of the League of Coloured Peoples in 1931, the </w:t>
      </w:r>
      <w:hyperlink r:id="rId5" w:tgtFrame="_blank" w:history="1">
        <w:r w:rsidRPr="00E66CF6">
          <w:rPr>
            <w:rFonts w:ascii="Times New Roman" w:hAnsi="Times New Roman" w:cs="Times New Roman"/>
            <w:sz w:val="24"/>
            <w:szCs w:val="24"/>
            <w:lang w:eastAsia="it-IT"/>
          </w:rPr>
          <w:t>Notting Hill riots</w:t>
        </w:r>
      </w:hyperlink>
      <w:r w:rsidRPr="00E66CF6">
        <w:rPr>
          <w:rFonts w:ascii="Times New Roman" w:hAnsi="Times New Roman" w:cs="Times New Roman"/>
          <w:sz w:val="24"/>
          <w:szCs w:val="24"/>
          <w:lang w:eastAsia="it-IT"/>
        </w:rPr>
        <w:t xml:space="preserve">, the formation of </w:t>
      </w:r>
      <w:hyperlink r:id="rId6" w:tgtFrame="_blank" w:history="1">
        <w:r w:rsidRPr="00E66CF6">
          <w:rPr>
            <w:rFonts w:ascii="Times New Roman" w:hAnsi="Times New Roman" w:cs="Times New Roman"/>
            <w:sz w:val="24"/>
            <w:szCs w:val="24"/>
            <w:lang w:eastAsia="it-IT"/>
          </w:rPr>
          <w:t>Black History Month</w:t>
        </w:r>
      </w:hyperlink>
      <w:r w:rsidRPr="00E66CF6">
        <w:rPr>
          <w:rFonts w:ascii="Times New Roman" w:hAnsi="Times New Roman" w:cs="Times New Roman"/>
          <w:sz w:val="24"/>
          <w:szCs w:val="24"/>
          <w:lang w:eastAsia="it-IT"/>
        </w:rPr>
        <w:t xml:space="preserve"> in 1987, and more. The hugely successful book highlighted things for me that I had never known, such as the colour bar that existed in Nottingham pubs, a city I studied and worked in for five years.</w:t>
      </w:r>
    </w:p>
    <w:p w:rsidR="006B09E4" w:rsidRPr="00E66CF6" w:rsidRDefault="006B09E4" w:rsidP="00C544EA">
      <w:pPr>
        <w:spacing w:after="0" w:line="240" w:lineRule="auto"/>
        <w:ind w:firstLine="708"/>
        <w:jc w:val="both"/>
        <w:rPr>
          <w:rFonts w:ascii="Times New Roman" w:hAnsi="Times New Roman" w:cs="Times New Roman"/>
          <w:sz w:val="24"/>
          <w:szCs w:val="24"/>
          <w:lang w:eastAsia="it-IT"/>
        </w:rPr>
      </w:pPr>
      <w:r w:rsidRPr="00E66CF6">
        <w:rPr>
          <w:rFonts w:ascii="Times New Roman" w:hAnsi="Times New Roman" w:cs="Times New Roman"/>
          <w:sz w:val="24"/>
          <w:szCs w:val="24"/>
          <w:lang w:eastAsia="it-IT"/>
        </w:rPr>
        <w:t xml:space="preserve">I had a similar experience when I started reading David Olusoga’s </w:t>
      </w:r>
      <w:r w:rsidRPr="00E66CF6">
        <w:rPr>
          <w:rFonts w:ascii="Times New Roman" w:hAnsi="Times New Roman" w:cs="Times New Roman"/>
          <w:i/>
          <w:iCs/>
          <w:sz w:val="24"/>
          <w:szCs w:val="24"/>
          <w:lang w:eastAsia="it-IT"/>
        </w:rPr>
        <w:t>Black and British: A Forgotten History</w:t>
      </w:r>
      <w:r w:rsidRPr="00E66CF6">
        <w:rPr>
          <w:rFonts w:ascii="Times New Roman" w:hAnsi="Times New Roman" w:cs="Times New Roman"/>
          <w:sz w:val="24"/>
          <w:szCs w:val="24"/>
          <w:lang w:eastAsia="it-IT"/>
        </w:rPr>
        <w:t xml:space="preserve">. The award-winning historian takes the reader on a journey in time through Roman history through to the 20th century. He highlights the impact black Britons have had throughout medieval and Georgian times – confronting the idea that black people </w:t>
      </w:r>
      <w:hyperlink r:id="rId7" w:tgtFrame="_blank" w:history="1">
        <w:r w:rsidRPr="00E66CF6">
          <w:rPr>
            <w:rFonts w:ascii="Times New Roman" w:hAnsi="Times New Roman" w:cs="Times New Roman"/>
            <w:sz w:val="24"/>
            <w:szCs w:val="24"/>
            <w:lang w:eastAsia="it-IT"/>
          </w:rPr>
          <w:t>only first appeared in the UK in the 50s</w:t>
        </w:r>
      </w:hyperlink>
      <w:r w:rsidRPr="00E66CF6">
        <w:rPr>
          <w:rFonts w:ascii="Times New Roman" w:hAnsi="Times New Roman" w:cs="Times New Roman"/>
          <w:sz w:val="24"/>
          <w:szCs w:val="24"/>
          <w:lang w:eastAsia="it-IT"/>
        </w:rPr>
        <w:t>.</w:t>
      </w:r>
    </w:p>
    <w:p w:rsidR="006B09E4" w:rsidRPr="00E66CF6" w:rsidRDefault="006B09E4" w:rsidP="00C544EA">
      <w:pPr>
        <w:spacing w:after="0" w:line="240" w:lineRule="auto"/>
        <w:ind w:firstLine="708"/>
        <w:jc w:val="both"/>
        <w:rPr>
          <w:rFonts w:ascii="Times New Roman" w:hAnsi="Times New Roman" w:cs="Times New Roman"/>
          <w:sz w:val="24"/>
          <w:szCs w:val="24"/>
          <w:lang w:eastAsia="it-IT"/>
        </w:rPr>
      </w:pPr>
      <w:r w:rsidRPr="00E66CF6">
        <w:rPr>
          <w:rFonts w:ascii="Times New Roman" w:hAnsi="Times New Roman" w:cs="Times New Roman"/>
          <w:sz w:val="24"/>
          <w:szCs w:val="24"/>
          <w:lang w:eastAsia="it-IT"/>
        </w:rPr>
        <w:t xml:space="preserve">Jendella, </w:t>
      </w:r>
      <w:hyperlink r:id="rId8" w:tgtFrame="_blank" w:history="1">
        <w:r w:rsidRPr="00E66CF6">
          <w:rPr>
            <w:rFonts w:ascii="Times New Roman" w:hAnsi="Times New Roman" w:cs="Times New Roman"/>
            <w:sz w:val="24"/>
            <w:szCs w:val="24"/>
            <w:lang w:eastAsia="it-IT"/>
          </w:rPr>
          <w:t xml:space="preserve">a journalist and contributing editor for </w:t>
        </w:r>
        <w:r w:rsidRPr="00E66CF6">
          <w:rPr>
            <w:rFonts w:ascii="Times New Roman" w:hAnsi="Times New Roman" w:cs="Times New Roman"/>
            <w:i/>
            <w:iCs/>
            <w:sz w:val="24"/>
            <w:szCs w:val="24"/>
            <w:lang w:eastAsia="it-IT"/>
          </w:rPr>
          <w:t>Black Ballad</w:t>
        </w:r>
        <w:r w:rsidRPr="00E66CF6">
          <w:rPr>
            <w:rFonts w:ascii="Times New Roman" w:hAnsi="Times New Roman" w:cs="Times New Roman"/>
            <w:sz w:val="24"/>
            <w:szCs w:val="24"/>
            <w:lang w:eastAsia="it-IT"/>
          </w:rPr>
          <w:t>, notes</w:t>
        </w:r>
      </w:hyperlink>
      <w:r w:rsidRPr="00E66CF6">
        <w:rPr>
          <w:rFonts w:ascii="Times New Roman" w:hAnsi="Times New Roman" w:cs="Times New Roman"/>
          <w:sz w:val="24"/>
          <w:szCs w:val="24"/>
          <w:lang w:eastAsia="it-IT"/>
        </w:rPr>
        <w:t>: “Even in 2018, while I’m happy to see that the British Library has Black History Month programming worked into its schedule, like the black history often taught in schools, it feels very US-centric, as if the UK doesn’t have its own community of African and Caribbean people who have rich histories of civil rights and cultural contribution on this island.” Olusoga himself states: “The denial and avowal of black British history, even in the face of mounting documentary and archaeological evidence, is not just a consequence of racism but a feature of racism.”</w:t>
      </w:r>
    </w:p>
    <w:p w:rsidR="006B09E4" w:rsidRPr="00E66CF6" w:rsidRDefault="006B09E4" w:rsidP="00C544EA">
      <w:pPr>
        <w:spacing w:after="0" w:line="240" w:lineRule="auto"/>
        <w:ind w:firstLine="708"/>
        <w:jc w:val="both"/>
        <w:rPr>
          <w:rFonts w:ascii="Times New Roman" w:hAnsi="Times New Roman" w:cs="Times New Roman"/>
          <w:sz w:val="24"/>
          <w:szCs w:val="24"/>
          <w:lang w:eastAsia="it-IT"/>
        </w:rPr>
      </w:pPr>
      <w:r w:rsidRPr="00E66CF6">
        <w:rPr>
          <w:rFonts w:ascii="Times New Roman" w:hAnsi="Times New Roman" w:cs="Times New Roman"/>
          <w:sz w:val="24"/>
          <w:szCs w:val="24"/>
          <w:lang w:eastAsia="it-IT"/>
        </w:rPr>
        <w:t>By focusing on America’s fraught history with race and not taking a look at the UK’s own, it relieves this country of accountability. It robs black British people of references, role models and knowledge of how we’ve shaped UK history. This erasure fosters feelings of displacement, intrusion and otherness – how can you claim ownership of your heritage when you’ve been led to believe that black people only showed up 60 years ago, due to the graciousness of British people?</w:t>
      </w:r>
    </w:p>
    <w:p w:rsidR="006B09E4" w:rsidRPr="00E66CF6" w:rsidRDefault="006B09E4" w:rsidP="00C544EA">
      <w:pPr>
        <w:spacing w:after="0" w:line="240" w:lineRule="auto"/>
        <w:ind w:firstLine="708"/>
        <w:jc w:val="both"/>
        <w:rPr>
          <w:rFonts w:ascii="Times New Roman" w:hAnsi="Times New Roman" w:cs="Times New Roman"/>
          <w:sz w:val="24"/>
          <w:szCs w:val="24"/>
          <w:lang w:eastAsia="it-IT"/>
        </w:rPr>
      </w:pPr>
      <w:r w:rsidRPr="00E66CF6">
        <w:rPr>
          <w:rFonts w:ascii="Times New Roman" w:hAnsi="Times New Roman" w:cs="Times New Roman"/>
          <w:sz w:val="24"/>
          <w:szCs w:val="24"/>
          <w:lang w:eastAsia="it-IT"/>
        </w:rPr>
        <w:t xml:space="preserve">It’s reached a point where people are now taking black British history lessons into their own hands. Through Twitter threads and </w:t>
      </w:r>
      <w:hyperlink r:id="rId9" w:tgtFrame="_blank" w:history="1">
        <w:r w:rsidRPr="00E66CF6">
          <w:rPr>
            <w:rFonts w:ascii="Times New Roman" w:hAnsi="Times New Roman" w:cs="Times New Roman"/>
            <w:sz w:val="24"/>
            <w:szCs w:val="24"/>
            <w:lang w:eastAsia="it-IT"/>
          </w:rPr>
          <w:t>Instagram posts</w:t>
        </w:r>
      </w:hyperlink>
      <w:r w:rsidRPr="00E66CF6">
        <w:rPr>
          <w:rFonts w:ascii="Times New Roman" w:hAnsi="Times New Roman" w:cs="Times New Roman"/>
          <w:sz w:val="24"/>
          <w:szCs w:val="24"/>
          <w:lang w:eastAsia="it-IT"/>
        </w:rPr>
        <w:t xml:space="preserve">, individuals are using the tools and resources readily available to them to </w:t>
      </w:r>
      <w:hyperlink r:id="rId10" w:tgtFrame="_blank" w:history="1">
        <w:r w:rsidRPr="00E66CF6">
          <w:rPr>
            <w:rFonts w:ascii="Times New Roman" w:hAnsi="Times New Roman" w:cs="Times New Roman"/>
            <w:sz w:val="24"/>
            <w:szCs w:val="24"/>
            <w:lang w:eastAsia="it-IT"/>
          </w:rPr>
          <w:t>highlight the achievements of black people in this country</w:t>
        </w:r>
      </w:hyperlink>
      <w:r w:rsidRPr="00E66CF6">
        <w:rPr>
          <w:rFonts w:ascii="Times New Roman" w:hAnsi="Times New Roman" w:cs="Times New Roman"/>
          <w:sz w:val="24"/>
          <w:szCs w:val="24"/>
          <w:lang w:eastAsia="it-IT"/>
        </w:rPr>
        <w:t>.</w:t>
      </w:r>
    </w:p>
    <w:p w:rsidR="006B09E4" w:rsidRPr="00E66CF6" w:rsidRDefault="006B09E4" w:rsidP="00C544EA">
      <w:pPr>
        <w:spacing w:after="0" w:line="240" w:lineRule="auto"/>
        <w:ind w:firstLine="708"/>
        <w:jc w:val="both"/>
        <w:rPr>
          <w:rFonts w:ascii="Times New Roman" w:hAnsi="Times New Roman" w:cs="Times New Roman"/>
          <w:sz w:val="24"/>
          <w:szCs w:val="24"/>
          <w:lang w:eastAsia="it-IT"/>
        </w:rPr>
      </w:pPr>
      <w:r w:rsidRPr="00E66CF6">
        <w:rPr>
          <w:rFonts w:ascii="Times New Roman" w:hAnsi="Times New Roman" w:cs="Times New Roman"/>
          <w:sz w:val="24"/>
          <w:szCs w:val="24"/>
          <w:lang w:eastAsia="it-IT"/>
        </w:rPr>
        <w:t>This includes the likes of Joe Clough, London’s first black bus driver, Diane Abbott, the first black woman to hold a seat in the House of Commons, John Kent, the first black police officer in Britain, and Claudia Jones, who founded the first major black newspaper in Britain.</w:t>
      </w:r>
    </w:p>
    <w:p w:rsidR="006B09E4" w:rsidRDefault="006B09E4" w:rsidP="00C544EA">
      <w:pPr>
        <w:spacing w:after="0" w:line="240" w:lineRule="auto"/>
        <w:ind w:firstLine="708"/>
        <w:jc w:val="both"/>
        <w:rPr>
          <w:rFonts w:ascii="Times New Roman" w:hAnsi="Times New Roman" w:cs="Times New Roman"/>
          <w:sz w:val="24"/>
          <w:szCs w:val="24"/>
          <w:lang w:eastAsia="it-IT"/>
        </w:rPr>
      </w:pPr>
      <w:r w:rsidRPr="00E66CF6">
        <w:rPr>
          <w:rFonts w:ascii="Times New Roman" w:hAnsi="Times New Roman" w:cs="Times New Roman"/>
          <w:sz w:val="24"/>
          <w:szCs w:val="24"/>
          <w:lang w:eastAsia="it-IT"/>
        </w:rPr>
        <w:t xml:space="preserve">The more I learn from these informative posts, the more I feel like I have been failed by the education system. </w:t>
      </w:r>
      <w:hyperlink r:id="rId11" w:tgtFrame="_blank" w:history="1">
        <w:r w:rsidRPr="00E66CF6">
          <w:rPr>
            <w:rFonts w:ascii="Times New Roman" w:hAnsi="Times New Roman" w:cs="Times New Roman"/>
            <w:sz w:val="24"/>
            <w:szCs w:val="24"/>
            <w:lang w:eastAsia="it-IT"/>
          </w:rPr>
          <w:t>Eddo-Lodge herself say</w:t>
        </w:r>
      </w:hyperlink>
      <w:r w:rsidRPr="00E66CF6">
        <w:rPr>
          <w:rFonts w:ascii="Times New Roman" w:hAnsi="Times New Roman" w:cs="Times New Roman"/>
          <w:sz w:val="24"/>
          <w:szCs w:val="24"/>
          <w:lang w:eastAsia="it-IT"/>
        </w:rPr>
        <w:t>s: “Until I went actively digging for black British histories, I didn’t know I had them… that I had to go looking for significant moments in black British history suggests to me that I had been kept ignorant.” We’ve been taught a selective form of history and now many of us are playing catch-up – we’re doing what we can to fight erasure.</w:t>
      </w:r>
    </w:p>
    <w:p w:rsidR="006B09E4" w:rsidRDefault="006B09E4" w:rsidP="00C544EA">
      <w:pPr>
        <w:spacing w:after="0" w:line="240" w:lineRule="auto"/>
        <w:ind w:firstLine="708"/>
        <w:jc w:val="both"/>
        <w:rPr>
          <w:rFonts w:ascii="Times New Roman" w:hAnsi="Times New Roman" w:cs="Times New Roman"/>
          <w:sz w:val="24"/>
          <w:szCs w:val="24"/>
          <w:lang w:eastAsia="it-IT"/>
        </w:rPr>
      </w:pPr>
    </w:p>
    <w:p w:rsidR="006B09E4" w:rsidRDefault="006B09E4" w:rsidP="00063384">
      <w:pPr>
        <w:spacing w:after="0" w:line="240" w:lineRule="auto"/>
        <w:jc w:val="both"/>
        <w:rPr>
          <w:rFonts w:ascii="Times New Roman" w:hAnsi="Times New Roman" w:cs="Times New Roman"/>
          <w:sz w:val="24"/>
          <w:szCs w:val="24"/>
          <w:lang w:eastAsia="it-IT"/>
        </w:rPr>
      </w:pPr>
    </w:p>
    <w:p w:rsidR="006B09E4" w:rsidRPr="009B2D87" w:rsidRDefault="006B09E4" w:rsidP="00063384">
      <w:pPr>
        <w:spacing w:after="0"/>
        <w:jc w:val="both"/>
        <w:rPr>
          <w:rFonts w:ascii="Times New Roman" w:hAnsi="Times New Roman" w:cs="Times New Roman"/>
          <w:b/>
          <w:bCs/>
          <w:i/>
          <w:iCs/>
          <w:sz w:val="24"/>
          <w:szCs w:val="24"/>
        </w:rPr>
      </w:pPr>
      <w:r w:rsidRPr="009B2D87">
        <w:rPr>
          <w:rFonts w:ascii="Times New Roman" w:hAnsi="Times New Roman" w:cs="Times New Roman"/>
          <w:b/>
          <w:bCs/>
          <w:i/>
          <w:iCs/>
          <w:sz w:val="24"/>
          <w:szCs w:val="24"/>
        </w:rPr>
        <w:t>First and second-language students are asked to answer the true/false statements</w:t>
      </w:r>
    </w:p>
    <w:p w:rsidR="006B09E4" w:rsidRPr="009B2D87" w:rsidRDefault="006B09E4" w:rsidP="00063384">
      <w:pPr>
        <w:spacing w:after="0"/>
        <w:jc w:val="both"/>
        <w:rPr>
          <w:rFonts w:ascii="Times New Roman" w:hAnsi="Times New Roman" w:cs="Times New Roman"/>
          <w:b/>
          <w:bCs/>
          <w:sz w:val="24"/>
          <w:szCs w:val="24"/>
        </w:rPr>
      </w:pPr>
    </w:p>
    <w:p w:rsidR="006B09E4" w:rsidRPr="009B2D87" w:rsidRDefault="006B09E4" w:rsidP="00063384">
      <w:pPr>
        <w:spacing w:after="0"/>
        <w:jc w:val="both"/>
        <w:rPr>
          <w:rFonts w:ascii="Times New Roman" w:hAnsi="Times New Roman" w:cs="Times New Roman"/>
          <w:b/>
          <w:bCs/>
          <w:i/>
          <w:iCs/>
          <w:sz w:val="24"/>
          <w:szCs w:val="24"/>
        </w:rPr>
      </w:pPr>
      <w:r w:rsidRPr="009B2D87">
        <w:rPr>
          <w:rFonts w:ascii="Times New Roman" w:hAnsi="Times New Roman" w:cs="Times New Roman"/>
          <w:b/>
          <w:bCs/>
          <w:sz w:val="24"/>
          <w:szCs w:val="24"/>
        </w:rPr>
        <w:t>Now read the following statements and write TRUE or FALSE after each of them.</w:t>
      </w:r>
    </w:p>
    <w:p w:rsidR="006B09E4" w:rsidRPr="00063384" w:rsidRDefault="006B09E4" w:rsidP="00063384">
      <w:pPr>
        <w:numPr>
          <w:ilvl w:val="0"/>
          <w:numId w:val="3"/>
        </w:numPr>
        <w:spacing w:after="0" w:line="240" w:lineRule="auto"/>
        <w:ind w:left="0"/>
        <w:jc w:val="both"/>
        <w:rPr>
          <w:rFonts w:ascii="Times New Roman" w:hAnsi="Times New Roman" w:cs="Times New Roman"/>
          <w:sz w:val="28"/>
          <w:szCs w:val="28"/>
          <w:lang w:eastAsia="it-IT"/>
        </w:rPr>
      </w:pPr>
      <w:r w:rsidRPr="00063384">
        <w:rPr>
          <w:rFonts w:ascii="Times New Roman" w:hAnsi="Times New Roman" w:cs="Times New Roman"/>
          <w:sz w:val="24"/>
          <w:szCs w:val="24"/>
          <w:lang w:eastAsia="it-IT"/>
        </w:rPr>
        <w:t>The writer</w:t>
      </w:r>
      <w:r>
        <w:rPr>
          <w:rFonts w:ascii="Times New Roman" w:hAnsi="Times New Roman" w:cs="Times New Roman"/>
          <w:sz w:val="24"/>
          <w:szCs w:val="24"/>
          <w:lang w:eastAsia="it-IT"/>
        </w:rPr>
        <w:t xml:space="preserve"> says that learning about the Civil Rights movement in  the US led her to a better understanding of black British history</w:t>
      </w:r>
      <w:r w:rsidRPr="00063384">
        <w:rPr>
          <w:rFonts w:ascii="Times New Roman" w:hAnsi="Times New Roman" w:cs="Times New Roman"/>
          <w:sz w:val="24"/>
          <w:szCs w:val="24"/>
          <w:lang w:eastAsia="it-IT"/>
        </w:rPr>
        <w:t>.</w:t>
      </w:r>
    </w:p>
    <w:p w:rsidR="006B09E4" w:rsidRPr="00063384" w:rsidRDefault="006B09E4" w:rsidP="00063384">
      <w:pPr>
        <w:spacing w:after="0" w:line="240" w:lineRule="auto"/>
        <w:jc w:val="both"/>
        <w:rPr>
          <w:rFonts w:ascii="Times New Roman" w:hAnsi="Times New Roman" w:cs="Times New Roman"/>
          <w:sz w:val="24"/>
          <w:szCs w:val="24"/>
          <w:lang w:eastAsia="it-IT"/>
        </w:rPr>
      </w:pPr>
    </w:p>
    <w:p w:rsidR="006B09E4" w:rsidRPr="00063384" w:rsidRDefault="006B09E4" w:rsidP="00063384">
      <w:pPr>
        <w:pBdr>
          <w:bottom w:val="single" w:sz="6" w:space="1" w:color="auto"/>
        </w:pBdr>
        <w:spacing w:after="0" w:line="240" w:lineRule="auto"/>
        <w:jc w:val="both"/>
        <w:rPr>
          <w:rFonts w:ascii="Times New Roman" w:hAnsi="Times New Roman" w:cs="Times New Roman"/>
          <w:b/>
          <w:bCs/>
          <w:i/>
          <w:iCs/>
          <w:sz w:val="24"/>
          <w:szCs w:val="24"/>
          <w:lang w:eastAsia="it-IT"/>
        </w:rPr>
      </w:pPr>
      <w:r w:rsidRPr="00063384">
        <w:rPr>
          <w:rFonts w:ascii="Times New Roman" w:hAnsi="Times New Roman" w:cs="Times New Roman"/>
          <w:sz w:val="24"/>
          <w:szCs w:val="24"/>
          <w:lang w:eastAsia="it-IT"/>
        </w:rPr>
        <w:tab/>
      </w:r>
      <w:r w:rsidRPr="00063384">
        <w:rPr>
          <w:rFonts w:ascii="Times New Roman" w:hAnsi="Times New Roman" w:cs="Times New Roman"/>
          <w:sz w:val="24"/>
          <w:szCs w:val="24"/>
          <w:lang w:eastAsia="it-IT"/>
        </w:rPr>
        <w:tab/>
      </w:r>
    </w:p>
    <w:p w:rsidR="006B09E4" w:rsidRPr="00063384" w:rsidRDefault="006B09E4" w:rsidP="00063384">
      <w:pPr>
        <w:spacing w:after="0" w:line="240" w:lineRule="auto"/>
        <w:jc w:val="both"/>
        <w:rPr>
          <w:rFonts w:ascii="Times New Roman" w:hAnsi="Times New Roman" w:cs="Times New Roman"/>
          <w:sz w:val="24"/>
          <w:szCs w:val="24"/>
          <w:lang w:eastAsia="it-IT"/>
        </w:rPr>
      </w:pPr>
    </w:p>
    <w:p w:rsidR="006B09E4" w:rsidRPr="00063384" w:rsidRDefault="006B09E4" w:rsidP="00063384">
      <w:pPr>
        <w:numPr>
          <w:ilvl w:val="0"/>
          <w:numId w:val="3"/>
        </w:numPr>
        <w:spacing w:after="0" w:line="240" w:lineRule="auto"/>
        <w:ind w:left="0"/>
        <w:jc w:val="both"/>
        <w:rPr>
          <w:rFonts w:ascii="Times New Roman" w:hAnsi="Times New Roman" w:cs="Times New Roman"/>
          <w:sz w:val="24"/>
          <w:szCs w:val="24"/>
          <w:lang w:eastAsia="it-IT"/>
        </w:rPr>
      </w:pPr>
      <w:r>
        <w:rPr>
          <w:rFonts w:ascii="Times New Roman" w:hAnsi="Times New Roman" w:cs="Times New Roman"/>
          <w:sz w:val="24"/>
          <w:szCs w:val="24"/>
          <w:lang w:eastAsia="it-IT"/>
        </w:rPr>
        <w:t>It is generally believed that there were no black people in Britain before the 1950s</w:t>
      </w:r>
      <w:r w:rsidRPr="00063384">
        <w:rPr>
          <w:rFonts w:ascii="Times New Roman" w:hAnsi="Times New Roman" w:cs="Times New Roman"/>
          <w:sz w:val="24"/>
          <w:szCs w:val="24"/>
          <w:lang w:eastAsia="it-IT"/>
        </w:rPr>
        <w:t>.</w:t>
      </w:r>
    </w:p>
    <w:p w:rsidR="006B09E4" w:rsidRPr="00063384" w:rsidRDefault="006B09E4" w:rsidP="00063384">
      <w:pPr>
        <w:pBdr>
          <w:bottom w:val="single" w:sz="6" w:space="1" w:color="auto"/>
        </w:pBdr>
        <w:spacing w:after="0" w:line="240" w:lineRule="auto"/>
        <w:jc w:val="both"/>
        <w:rPr>
          <w:rFonts w:ascii="Times New Roman" w:hAnsi="Times New Roman" w:cs="Times New Roman"/>
          <w:sz w:val="24"/>
          <w:szCs w:val="24"/>
          <w:lang w:eastAsia="it-IT"/>
        </w:rPr>
      </w:pPr>
    </w:p>
    <w:p w:rsidR="006B09E4" w:rsidRPr="00063384" w:rsidRDefault="006B09E4" w:rsidP="00063384">
      <w:pPr>
        <w:pBdr>
          <w:bottom w:val="single" w:sz="6" w:space="1" w:color="auto"/>
        </w:pBdr>
        <w:spacing w:after="0" w:line="240" w:lineRule="auto"/>
        <w:jc w:val="both"/>
        <w:rPr>
          <w:rFonts w:ascii="Times New Roman" w:hAnsi="Times New Roman" w:cs="Times New Roman"/>
          <w:b/>
          <w:bCs/>
          <w:i/>
          <w:iCs/>
          <w:sz w:val="24"/>
          <w:szCs w:val="24"/>
          <w:lang w:eastAsia="it-IT"/>
        </w:rPr>
      </w:pPr>
      <w:r w:rsidRPr="00063384">
        <w:rPr>
          <w:rFonts w:ascii="Times New Roman" w:hAnsi="Times New Roman" w:cs="Times New Roman"/>
          <w:sz w:val="24"/>
          <w:szCs w:val="24"/>
          <w:lang w:eastAsia="it-IT"/>
        </w:rPr>
        <w:tab/>
      </w:r>
      <w:r w:rsidRPr="00063384">
        <w:rPr>
          <w:rFonts w:ascii="Times New Roman" w:hAnsi="Times New Roman" w:cs="Times New Roman"/>
          <w:sz w:val="24"/>
          <w:szCs w:val="24"/>
          <w:lang w:eastAsia="it-IT"/>
        </w:rPr>
        <w:tab/>
      </w:r>
    </w:p>
    <w:p w:rsidR="006B09E4" w:rsidRPr="00063384" w:rsidRDefault="006B09E4" w:rsidP="00063384">
      <w:pPr>
        <w:spacing w:after="0" w:line="240" w:lineRule="auto"/>
        <w:jc w:val="both"/>
        <w:outlineLvl w:val="0"/>
        <w:rPr>
          <w:rFonts w:ascii="Times New Roman" w:hAnsi="Times New Roman" w:cs="Times New Roman"/>
          <w:i/>
          <w:iCs/>
          <w:kern w:val="36"/>
          <w:sz w:val="24"/>
          <w:szCs w:val="24"/>
          <w:lang w:eastAsia="it-IT"/>
        </w:rPr>
      </w:pPr>
    </w:p>
    <w:p w:rsidR="006B09E4" w:rsidRPr="00063384" w:rsidRDefault="006B09E4" w:rsidP="00063384">
      <w:pPr>
        <w:spacing w:after="0" w:line="240" w:lineRule="auto"/>
        <w:jc w:val="both"/>
        <w:outlineLvl w:val="0"/>
        <w:rPr>
          <w:rFonts w:ascii="Times New Roman" w:hAnsi="Times New Roman" w:cs="Times New Roman"/>
          <w:i/>
          <w:iCs/>
          <w:kern w:val="36"/>
          <w:sz w:val="28"/>
          <w:szCs w:val="28"/>
          <w:lang w:eastAsia="it-IT"/>
        </w:rPr>
      </w:pPr>
    </w:p>
    <w:p w:rsidR="006B09E4" w:rsidRPr="00063384" w:rsidRDefault="006B09E4" w:rsidP="00063384">
      <w:pPr>
        <w:spacing w:after="0" w:line="240" w:lineRule="auto"/>
        <w:jc w:val="both"/>
        <w:outlineLvl w:val="0"/>
        <w:rPr>
          <w:rFonts w:ascii="Times New Roman" w:hAnsi="Times New Roman" w:cs="Times New Roman"/>
          <w:i/>
          <w:iCs/>
          <w:kern w:val="36"/>
          <w:sz w:val="28"/>
          <w:szCs w:val="28"/>
          <w:lang w:eastAsia="it-IT"/>
        </w:rPr>
      </w:pPr>
    </w:p>
    <w:p w:rsidR="006B09E4" w:rsidRPr="009B2D87" w:rsidRDefault="006B09E4" w:rsidP="009B2D87">
      <w:pPr>
        <w:spacing w:after="0" w:line="240" w:lineRule="auto"/>
        <w:jc w:val="both"/>
        <w:outlineLvl w:val="0"/>
        <w:rPr>
          <w:rFonts w:ascii="Times New Roman" w:hAnsi="Times New Roman" w:cs="Times New Roman"/>
          <w:b/>
          <w:bCs/>
          <w:i/>
          <w:iCs/>
          <w:kern w:val="36"/>
          <w:sz w:val="24"/>
          <w:szCs w:val="24"/>
          <w:lang w:eastAsia="it-IT"/>
        </w:rPr>
      </w:pPr>
      <w:r w:rsidRPr="009B2D87">
        <w:rPr>
          <w:rFonts w:ascii="Times New Roman" w:hAnsi="Times New Roman" w:cs="Times New Roman"/>
          <w:b/>
          <w:bCs/>
          <w:i/>
          <w:iCs/>
          <w:kern w:val="36"/>
          <w:sz w:val="24"/>
          <w:szCs w:val="24"/>
          <w:lang w:eastAsia="it-IT"/>
        </w:rPr>
        <w:t>Third-language students are asked to answer the following questions.</w:t>
      </w:r>
    </w:p>
    <w:p w:rsidR="006B09E4" w:rsidRPr="009B2D87" w:rsidRDefault="006B09E4" w:rsidP="009B2D87">
      <w:pPr>
        <w:spacing w:after="0" w:line="240" w:lineRule="auto"/>
        <w:jc w:val="both"/>
        <w:outlineLvl w:val="0"/>
        <w:rPr>
          <w:rFonts w:ascii="Times New Roman" w:hAnsi="Times New Roman" w:cs="Times New Roman"/>
          <w:b/>
          <w:bCs/>
          <w:kern w:val="36"/>
          <w:sz w:val="24"/>
          <w:szCs w:val="24"/>
          <w:lang w:eastAsia="it-IT"/>
        </w:rPr>
      </w:pPr>
    </w:p>
    <w:p w:rsidR="006B09E4" w:rsidRPr="009B2D87" w:rsidRDefault="006B09E4" w:rsidP="009B2D87">
      <w:pPr>
        <w:spacing w:after="0" w:line="240" w:lineRule="auto"/>
        <w:jc w:val="both"/>
        <w:rPr>
          <w:rFonts w:ascii="Times New Roman" w:hAnsi="Times New Roman" w:cs="Times New Roman"/>
          <w:b/>
          <w:bCs/>
          <w:sz w:val="24"/>
          <w:szCs w:val="24"/>
          <w:lang w:eastAsia="it-IT"/>
        </w:rPr>
      </w:pPr>
      <w:r w:rsidRPr="009B2D87">
        <w:rPr>
          <w:rFonts w:ascii="Times New Roman" w:hAnsi="Times New Roman" w:cs="Times New Roman"/>
          <w:b/>
          <w:bCs/>
          <w:sz w:val="24"/>
          <w:szCs w:val="24"/>
          <w:lang w:eastAsia="it-IT"/>
        </w:rPr>
        <w:t xml:space="preserve">Now answer the following </w:t>
      </w:r>
      <w:r w:rsidRPr="009B2D87">
        <w:rPr>
          <w:rFonts w:ascii="Times New Roman" w:hAnsi="Times New Roman" w:cs="Times New Roman"/>
          <w:b/>
          <w:bCs/>
          <w:sz w:val="24"/>
          <w:szCs w:val="24"/>
          <w:u w:val="single"/>
          <w:lang w:eastAsia="it-IT"/>
        </w:rPr>
        <w:t>in your own words</w:t>
      </w:r>
      <w:r w:rsidRPr="009B2D87">
        <w:rPr>
          <w:rFonts w:ascii="Times New Roman" w:hAnsi="Times New Roman" w:cs="Times New Roman"/>
          <w:b/>
          <w:bCs/>
          <w:sz w:val="24"/>
          <w:szCs w:val="24"/>
          <w:lang w:eastAsia="it-IT"/>
        </w:rPr>
        <w:t>.</w:t>
      </w:r>
    </w:p>
    <w:p w:rsidR="006B09E4" w:rsidRPr="009B2D87" w:rsidRDefault="006B09E4" w:rsidP="009B2D87">
      <w:pPr>
        <w:spacing w:after="0" w:line="240" w:lineRule="auto"/>
        <w:jc w:val="both"/>
        <w:rPr>
          <w:rFonts w:ascii="Times New Roman" w:hAnsi="Times New Roman" w:cs="Times New Roman"/>
          <w:b/>
          <w:bCs/>
          <w:sz w:val="24"/>
          <w:szCs w:val="24"/>
          <w:lang w:eastAsia="it-IT"/>
        </w:rPr>
      </w:pPr>
    </w:p>
    <w:p w:rsidR="006B09E4" w:rsidRPr="009B2D87" w:rsidRDefault="006B09E4" w:rsidP="009B2D87">
      <w:pPr>
        <w:numPr>
          <w:ilvl w:val="0"/>
          <w:numId w:val="4"/>
        </w:numPr>
        <w:spacing w:after="0" w:line="240" w:lineRule="auto"/>
        <w:jc w:val="both"/>
        <w:rPr>
          <w:rFonts w:ascii="Times New Roman" w:hAnsi="Times New Roman" w:cs="Times New Roman"/>
          <w:sz w:val="24"/>
          <w:szCs w:val="24"/>
          <w:lang w:eastAsia="it-IT"/>
        </w:rPr>
      </w:pPr>
      <w:r w:rsidRPr="009B2D87">
        <w:rPr>
          <w:rFonts w:ascii="Times New Roman" w:hAnsi="Times New Roman" w:cs="Times New Roman"/>
          <w:sz w:val="24"/>
          <w:szCs w:val="24"/>
        </w:rPr>
        <w:t xml:space="preserve">Why </w:t>
      </w:r>
      <w:r>
        <w:rPr>
          <w:rFonts w:ascii="Times New Roman" w:hAnsi="Times New Roman" w:cs="Times New Roman"/>
          <w:sz w:val="24"/>
          <w:szCs w:val="24"/>
          <w:lang w:eastAsia="it-IT"/>
        </w:rPr>
        <w:t>i</w:t>
      </w:r>
      <w:r w:rsidRPr="009B2D87">
        <w:rPr>
          <w:rFonts w:ascii="Times New Roman" w:hAnsi="Times New Roman" w:cs="Times New Roman"/>
          <w:sz w:val="24"/>
          <w:szCs w:val="24"/>
          <w:lang w:eastAsia="it-IT"/>
        </w:rPr>
        <w:t>s</w:t>
      </w:r>
      <w:r>
        <w:rPr>
          <w:rFonts w:ascii="Times New Roman" w:hAnsi="Times New Roman" w:cs="Times New Roman"/>
          <w:sz w:val="24"/>
          <w:szCs w:val="24"/>
          <w:lang w:eastAsia="it-IT"/>
        </w:rPr>
        <w:t xml:space="preserve"> it</w:t>
      </w:r>
      <w:r w:rsidRPr="009B2D87">
        <w:rPr>
          <w:rFonts w:ascii="Times New Roman" w:hAnsi="Times New Roman" w:cs="Times New Roman"/>
          <w:sz w:val="24"/>
          <w:szCs w:val="24"/>
          <w:lang w:eastAsia="it-IT"/>
        </w:rPr>
        <w:t xml:space="preserve"> only in the last few years that </w:t>
      </w:r>
      <w:r>
        <w:rPr>
          <w:rFonts w:ascii="Times New Roman" w:hAnsi="Times New Roman" w:cs="Times New Roman"/>
          <w:sz w:val="24"/>
          <w:szCs w:val="24"/>
          <w:lang w:eastAsia="it-IT"/>
        </w:rPr>
        <w:t>the writer has</w:t>
      </w:r>
      <w:r w:rsidRPr="009B2D87">
        <w:rPr>
          <w:rFonts w:ascii="Times New Roman" w:hAnsi="Times New Roman" w:cs="Times New Roman"/>
          <w:sz w:val="24"/>
          <w:szCs w:val="24"/>
          <w:lang w:eastAsia="it-IT"/>
        </w:rPr>
        <w:t xml:space="preserve"> begun to learn more about the rich history of black British people?</w:t>
      </w:r>
    </w:p>
    <w:p w:rsidR="006B09E4" w:rsidRPr="009B2D87" w:rsidRDefault="006B09E4" w:rsidP="009B2D87">
      <w:pPr>
        <w:spacing w:after="0" w:line="240" w:lineRule="auto"/>
        <w:jc w:val="both"/>
        <w:rPr>
          <w:rFonts w:ascii="Times New Roman" w:hAnsi="Times New Roman" w:cs="Times New Roman"/>
          <w:sz w:val="24"/>
          <w:szCs w:val="24"/>
          <w:lang w:eastAsia="it-IT"/>
        </w:rPr>
      </w:pPr>
    </w:p>
    <w:p w:rsidR="006B09E4" w:rsidRPr="009B2D87" w:rsidRDefault="006B09E4" w:rsidP="009B2D87">
      <w:pPr>
        <w:spacing w:after="0" w:line="240" w:lineRule="auto"/>
        <w:jc w:val="both"/>
        <w:rPr>
          <w:rFonts w:ascii="Times New Roman" w:hAnsi="Times New Roman" w:cs="Times New Roman"/>
          <w:sz w:val="24"/>
          <w:szCs w:val="24"/>
          <w:lang w:eastAsia="it-IT"/>
        </w:rPr>
      </w:pPr>
    </w:p>
    <w:p w:rsidR="006B09E4" w:rsidRPr="009B2D87" w:rsidRDefault="006B09E4" w:rsidP="009B2D87">
      <w:pPr>
        <w:numPr>
          <w:ilvl w:val="0"/>
          <w:numId w:val="4"/>
        </w:numPr>
        <w:spacing w:after="0" w:line="240" w:lineRule="auto"/>
        <w:jc w:val="both"/>
        <w:outlineLvl w:val="0"/>
        <w:rPr>
          <w:rFonts w:ascii="Times New Roman" w:hAnsi="Times New Roman" w:cs="Times New Roman"/>
          <w:kern w:val="36"/>
          <w:sz w:val="24"/>
          <w:szCs w:val="24"/>
          <w:lang w:eastAsia="it-IT"/>
        </w:rPr>
      </w:pPr>
      <w:r>
        <w:rPr>
          <w:rFonts w:ascii="Times New Roman" w:hAnsi="Times New Roman" w:cs="Times New Roman"/>
          <w:kern w:val="36"/>
          <w:sz w:val="24"/>
          <w:szCs w:val="24"/>
          <w:lang w:eastAsia="it-IT"/>
        </w:rPr>
        <w:t>What is the negative impact</w:t>
      </w:r>
      <w:r w:rsidRPr="009B2D87">
        <w:rPr>
          <w:rFonts w:ascii="Times New Roman" w:hAnsi="Times New Roman" w:cs="Times New Roman"/>
          <w:sz w:val="24"/>
          <w:szCs w:val="24"/>
          <w:lang w:eastAsia="it-IT"/>
        </w:rPr>
        <w:t xml:space="preserve"> </w:t>
      </w:r>
      <w:r>
        <w:rPr>
          <w:rFonts w:ascii="Times New Roman" w:hAnsi="Times New Roman" w:cs="Times New Roman"/>
          <w:sz w:val="24"/>
          <w:szCs w:val="24"/>
          <w:lang w:eastAsia="it-IT"/>
        </w:rPr>
        <w:t xml:space="preserve">of the UK </w:t>
      </w:r>
      <w:r w:rsidRPr="00E66CF6">
        <w:rPr>
          <w:rFonts w:ascii="Times New Roman" w:hAnsi="Times New Roman" w:cs="Times New Roman"/>
          <w:sz w:val="24"/>
          <w:szCs w:val="24"/>
          <w:lang w:eastAsia="it-IT"/>
        </w:rPr>
        <w:t xml:space="preserve">focusing on America’s fraught history with race and not taking a look at </w:t>
      </w:r>
      <w:r>
        <w:rPr>
          <w:rFonts w:ascii="Times New Roman" w:hAnsi="Times New Roman" w:cs="Times New Roman"/>
          <w:sz w:val="24"/>
          <w:szCs w:val="24"/>
          <w:lang w:eastAsia="it-IT"/>
        </w:rPr>
        <w:t xml:space="preserve">its </w:t>
      </w:r>
      <w:r w:rsidRPr="00E66CF6">
        <w:rPr>
          <w:rFonts w:ascii="Times New Roman" w:hAnsi="Times New Roman" w:cs="Times New Roman"/>
          <w:sz w:val="24"/>
          <w:szCs w:val="24"/>
          <w:lang w:eastAsia="it-IT"/>
        </w:rPr>
        <w:t>own</w:t>
      </w:r>
      <w:r w:rsidRPr="009B2D87">
        <w:rPr>
          <w:rFonts w:ascii="Times New Roman" w:hAnsi="Times New Roman" w:cs="Times New Roman"/>
          <w:kern w:val="36"/>
          <w:sz w:val="24"/>
          <w:szCs w:val="24"/>
          <w:lang w:eastAsia="it-IT"/>
        </w:rPr>
        <w:t>?</w:t>
      </w:r>
    </w:p>
    <w:p w:rsidR="006B09E4" w:rsidRPr="009B2D87" w:rsidRDefault="006B09E4" w:rsidP="00063384">
      <w:pPr>
        <w:spacing w:after="0" w:line="240" w:lineRule="auto"/>
        <w:jc w:val="both"/>
        <w:rPr>
          <w:rFonts w:ascii="Times New Roman" w:hAnsi="Times New Roman" w:cs="Times New Roman"/>
          <w:sz w:val="24"/>
          <w:szCs w:val="24"/>
          <w:lang w:eastAsia="it-IT"/>
        </w:rPr>
      </w:pPr>
    </w:p>
    <w:p w:rsidR="006B09E4" w:rsidRPr="00E66CF6" w:rsidRDefault="006B09E4" w:rsidP="00C544EA">
      <w:pPr>
        <w:spacing w:after="0"/>
        <w:jc w:val="both"/>
        <w:rPr>
          <w:lang w:val="en-US"/>
        </w:rPr>
      </w:pPr>
    </w:p>
    <w:sectPr w:rsidR="006B09E4" w:rsidRPr="00E66CF6" w:rsidSect="007D598D">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B0516"/>
    <w:multiLevelType w:val="multilevel"/>
    <w:tmpl w:val="B838D6F8"/>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5E312E7"/>
    <w:multiLevelType w:val="hybridMultilevel"/>
    <w:tmpl w:val="CF42D4E4"/>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42003A76"/>
    <w:multiLevelType w:val="multilevel"/>
    <w:tmpl w:val="E418F0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449B2195"/>
    <w:multiLevelType w:val="hybridMultilevel"/>
    <w:tmpl w:val="A768BCA0"/>
    <w:lvl w:ilvl="0" w:tplc="F79A784A">
      <w:start w:val="1"/>
      <w:numFmt w:val="decimal"/>
      <w:lvlText w:val="%1."/>
      <w:lvlJc w:val="left"/>
      <w:pPr>
        <w:ind w:left="720" w:hanging="360"/>
      </w:pPr>
      <w:rPr>
        <w:color w:val="FF000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283"/>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6CF6"/>
    <w:rsid w:val="00063384"/>
    <w:rsid w:val="00107B9B"/>
    <w:rsid w:val="00225CC4"/>
    <w:rsid w:val="00273D2F"/>
    <w:rsid w:val="00300A66"/>
    <w:rsid w:val="006B09E4"/>
    <w:rsid w:val="006F1AB9"/>
    <w:rsid w:val="007D598D"/>
    <w:rsid w:val="00886815"/>
    <w:rsid w:val="009B2D87"/>
    <w:rsid w:val="00B0443B"/>
    <w:rsid w:val="00BC2D71"/>
    <w:rsid w:val="00BF2A40"/>
    <w:rsid w:val="00C544EA"/>
    <w:rsid w:val="00D85889"/>
    <w:rsid w:val="00E16DBD"/>
    <w:rsid w:val="00E66CF6"/>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A40"/>
    <w:pPr>
      <w:spacing w:after="200" w:line="276" w:lineRule="auto"/>
    </w:pPr>
    <w:rPr>
      <w:rFonts w:cs="Calibri"/>
      <w:lang w:val="en-GB"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4061342">
      <w:marLeft w:val="0"/>
      <w:marRight w:val="0"/>
      <w:marTop w:val="0"/>
      <w:marBottom w:val="0"/>
      <w:divBdr>
        <w:top w:val="none" w:sz="0" w:space="0" w:color="auto"/>
        <w:left w:val="none" w:sz="0" w:space="0" w:color="auto"/>
        <w:bottom w:val="none" w:sz="0" w:space="0" w:color="auto"/>
        <w:right w:val="none" w:sz="0" w:space="0" w:color="auto"/>
      </w:divBdr>
      <w:divsChild>
        <w:div w:id="384061335">
          <w:marLeft w:val="0"/>
          <w:marRight w:val="0"/>
          <w:marTop w:val="0"/>
          <w:marBottom w:val="0"/>
          <w:divBdr>
            <w:top w:val="none" w:sz="0" w:space="0" w:color="auto"/>
            <w:left w:val="none" w:sz="0" w:space="0" w:color="auto"/>
            <w:bottom w:val="none" w:sz="0" w:space="0" w:color="auto"/>
            <w:right w:val="none" w:sz="0" w:space="0" w:color="auto"/>
          </w:divBdr>
          <w:divsChild>
            <w:div w:id="384061362">
              <w:marLeft w:val="0"/>
              <w:marRight w:val="0"/>
              <w:marTop w:val="0"/>
              <w:marBottom w:val="0"/>
              <w:divBdr>
                <w:top w:val="none" w:sz="0" w:space="0" w:color="auto"/>
                <w:left w:val="none" w:sz="0" w:space="0" w:color="auto"/>
                <w:bottom w:val="none" w:sz="0" w:space="0" w:color="auto"/>
                <w:right w:val="none" w:sz="0" w:space="0" w:color="auto"/>
              </w:divBdr>
            </w:div>
          </w:divsChild>
        </w:div>
        <w:div w:id="384061338">
          <w:marLeft w:val="0"/>
          <w:marRight w:val="0"/>
          <w:marTop w:val="0"/>
          <w:marBottom w:val="0"/>
          <w:divBdr>
            <w:top w:val="none" w:sz="0" w:space="0" w:color="auto"/>
            <w:left w:val="none" w:sz="0" w:space="0" w:color="auto"/>
            <w:bottom w:val="none" w:sz="0" w:space="0" w:color="auto"/>
            <w:right w:val="none" w:sz="0" w:space="0" w:color="auto"/>
          </w:divBdr>
          <w:divsChild>
            <w:div w:id="384061345">
              <w:marLeft w:val="0"/>
              <w:marRight w:val="0"/>
              <w:marTop w:val="0"/>
              <w:marBottom w:val="0"/>
              <w:divBdr>
                <w:top w:val="none" w:sz="0" w:space="0" w:color="auto"/>
                <w:left w:val="none" w:sz="0" w:space="0" w:color="auto"/>
                <w:bottom w:val="none" w:sz="0" w:space="0" w:color="auto"/>
                <w:right w:val="none" w:sz="0" w:space="0" w:color="auto"/>
              </w:divBdr>
              <w:divsChild>
                <w:div w:id="384061351">
                  <w:marLeft w:val="0"/>
                  <w:marRight w:val="0"/>
                  <w:marTop w:val="0"/>
                  <w:marBottom w:val="0"/>
                  <w:divBdr>
                    <w:top w:val="none" w:sz="0" w:space="0" w:color="auto"/>
                    <w:left w:val="none" w:sz="0" w:space="0" w:color="auto"/>
                    <w:bottom w:val="none" w:sz="0" w:space="0" w:color="auto"/>
                    <w:right w:val="none" w:sz="0" w:space="0" w:color="auto"/>
                  </w:divBdr>
                  <w:divsChild>
                    <w:div w:id="384061348">
                      <w:marLeft w:val="0"/>
                      <w:marRight w:val="0"/>
                      <w:marTop w:val="0"/>
                      <w:marBottom w:val="0"/>
                      <w:divBdr>
                        <w:top w:val="none" w:sz="0" w:space="0" w:color="auto"/>
                        <w:left w:val="none" w:sz="0" w:space="0" w:color="auto"/>
                        <w:bottom w:val="none" w:sz="0" w:space="0" w:color="auto"/>
                        <w:right w:val="none" w:sz="0" w:space="0" w:color="auto"/>
                      </w:divBdr>
                      <w:divsChild>
                        <w:div w:id="384061334">
                          <w:marLeft w:val="0"/>
                          <w:marRight w:val="0"/>
                          <w:marTop w:val="0"/>
                          <w:marBottom w:val="0"/>
                          <w:divBdr>
                            <w:top w:val="none" w:sz="0" w:space="0" w:color="auto"/>
                            <w:left w:val="none" w:sz="0" w:space="0" w:color="auto"/>
                            <w:bottom w:val="none" w:sz="0" w:space="0" w:color="auto"/>
                            <w:right w:val="none" w:sz="0" w:space="0" w:color="auto"/>
                          </w:divBdr>
                          <w:divsChild>
                            <w:div w:id="384061361">
                              <w:marLeft w:val="0"/>
                              <w:marRight w:val="0"/>
                              <w:marTop w:val="0"/>
                              <w:marBottom w:val="0"/>
                              <w:divBdr>
                                <w:top w:val="none" w:sz="0" w:space="0" w:color="auto"/>
                                <w:left w:val="none" w:sz="0" w:space="0" w:color="auto"/>
                                <w:bottom w:val="none" w:sz="0" w:space="0" w:color="auto"/>
                                <w:right w:val="none" w:sz="0" w:space="0" w:color="auto"/>
                              </w:divBdr>
                              <w:divsChild>
                                <w:div w:id="384061360">
                                  <w:marLeft w:val="0"/>
                                  <w:marRight w:val="0"/>
                                  <w:marTop w:val="0"/>
                                  <w:marBottom w:val="0"/>
                                  <w:divBdr>
                                    <w:top w:val="none" w:sz="0" w:space="0" w:color="auto"/>
                                    <w:left w:val="none" w:sz="0" w:space="0" w:color="auto"/>
                                    <w:bottom w:val="none" w:sz="0" w:space="0" w:color="auto"/>
                                    <w:right w:val="none" w:sz="0" w:space="0" w:color="auto"/>
                                  </w:divBdr>
                                  <w:divsChild>
                                    <w:div w:id="38406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1346">
                          <w:marLeft w:val="0"/>
                          <w:marRight w:val="0"/>
                          <w:marTop w:val="0"/>
                          <w:marBottom w:val="0"/>
                          <w:divBdr>
                            <w:top w:val="none" w:sz="0" w:space="0" w:color="auto"/>
                            <w:left w:val="none" w:sz="0" w:space="0" w:color="auto"/>
                            <w:bottom w:val="none" w:sz="0" w:space="0" w:color="auto"/>
                            <w:right w:val="none" w:sz="0" w:space="0" w:color="auto"/>
                          </w:divBdr>
                        </w:div>
                      </w:divsChild>
                    </w:div>
                    <w:div w:id="384061354">
                      <w:marLeft w:val="0"/>
                      <w:marRight w:val="0"/>
                      <w:marTop w:val="0"/>
                      <w:marBottom w:val="0"/>
                      <w:divBdr>
                        <w:top w:val="none" w:sz="0" w:space="0" w:color="auto"/>
                        <w:left w:val="none" w:sz="0" w:space="0" w:color="auto"/>
                        <w:bottom w:val="none" w:sz="0" w:space="0" w:color="auto"/>
                        <w:right w:val="none" w:sz="0" w:space="0" w:color="auto"/>
                      </w:divBdr>
                      <w:divsChild>
                        <w:div w:id="384061357">
                          <w:marLeft w:val="0"/>
                          <w:marRight w:val="0"/>
                          <w:marTop w:val="0"/>
                          <w:marBottom w:val="0"/>
                          <w:divBdr>
                            <w:top w:val="none" w:sz="0" w:space="0" w:color="auto"/>
                            <w:left w:val="none" w:sz="0" w:space="0" w:color="auto"/>
                            <w:bottom w:val="none" w:sz="0" w:space="0" w:color="auto"/>
                            <w:right w:val="none" w:sz="0" w:space="0" w:color="auto"/>
                          </w:divBdr>
                          <w:divsChild>
                            <w:div w:id="3840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61339">
          <w:marLeft w:val="0"/>
          <w:marRight w:val="0"/>
          <w:marTop w:val="0"/>
          <w:marBottom w:val="0"/>
          <w:divBdr>
            <w:top w:val="none" w:sz="0" w:space="0" w:color="auto"/>
            <w:left w:val="none" w:sz="0" w:space="0" w:color="auto"/>
            <w:bottom w:val="none" w:sz="0" w:space="0" w:color="auto"/>
            <w:right w:val="none" w:sz="0" w:space="0" w:color="auto"/>
          </w:divBdr>
          <w:divsChild>
            <w:div w:id="384061336">
              <w:marLeft w:val="0"/>
              <w:marRight w:val="0"/>
              <w:marTop w:val="0"/>
              <w:marBottom w:val="0"/>
              <w:divBdr>
                <w:top w:val="none" w:sz="0" w:space="0" w:color="auto"/>
                <w:left w:val="none" w:sz="0" w:space="0" w:color="auto"/>
                <w:bottom w:val="none" w:sz="0" w:space="0" w:color="auto"/>
                <w:right w:val="none" w:sz="0" w:space="0" w:color="auto"/>
              </w:divBdr>
            </w:div>
            <w:div w:id="384061347">
              <w:marLeft w:val="0"/>
              <w:marRight w:val="0"/>
              <w:marTop w:val="0"/>
              <w:marBottom w:val="0"/>
              <w:divBdr>
                <w:top w:val="none" w:sz="0" w:space="0" w:color="auto"/>
                <w:left w:val="none" w:sz="0" w:space="0" w:color="auto"/>
                <w:bottom w:val="none" w:sz="0" w:space="0" w:color="auto"/>
                <w:right w:val="none" w:sz="0" w:space="0" w:color="auto"/>
              </w:divBdr>
              <w:divsChild>
                <w:div w:id="384061333">
                  <w:marLeft w:val="0"/>
                  <w:marRight w:val="0"/>
                  <w:marTop w:val="0"/>
                  <w:marBottom w:val="0"/>
                  <w:divBdr>
                    <w:top w:val="none" w:sz="0" w:space="0" w:color="auto"/>
                    <w:left w:val="none" w:sz="0" w:space="0" w:color="auto"/>
                    <w:bottom w:val="none" w:sz="0" w:space="0" w:color="auto"/>
                    <w:right w:val="none" w:sz="0" w:space="0" w:color="auto"/>
                  </w:divBdr>
                </w:div>
                <w:div w:id="384061337">
                  <w:marLeft w:val="0"/>
                  <w:marRight w:val="0"/>
                  <w:marTop w:val="0"/>
                  <w:marBottom w:val="0"/>
                  <w:divBdr>
                    <w:top w:val="none" w:sz="0" w:space="0" w:color="auto"/>
                    <w:left w:val="none" w:sz="0" w:space="0" w:color="auto"/>
                    <w:bottom w:val="none" w:sz="0" w:space="0" w:color="auto"/>
                    <w:right w:val="none" w:sz="0" w:space="0" w:color="auto"/>
                  </w:divBdr>
                </w:div>
                <w:div w:id="38406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1341">
          <w:marLeft w:val="0"/>
          <w:marRight w:val="0"/>
          <w:marTop w:val="0"/>
          <w:marBottom w:val="0"/>
          <w:divBdr>
            <w:top w:val="none" w:sz="0" w:space="0" w:color="auto"/>
            <w:left w:val="none" w:sz="0" w:space="0" w:color="auto"/>
            <w:bottom w:val="none" w:sz="0" w:space="0" w:color="auto"/>
            <w:right w:val="none" w:sz="0" w:space="0" w:color="auto"/>
          </w:divBdr>
          <w:divsChild>
            <w:div w:id="384061349">
              <w:marLeft w:val="0"/>
              <w:marRight w:val="0"/>
              <w:marTop w:val="0"/>
              <w:marBottom w:val="0"/>
              <w:divBdr>
                <w:top w:val="none" w:sz="0" w:space="0" w:color="auto"/>
                <w:left w:val="none" w:sz="0" w:space="0" w:color="auto"/>
                <w:bottom w:val="none" w:sz="0" w:space="0" w:color="auto"/>
                <w:right w:val="none" w:sz="0" w:space="0" w:color="auto"/>
              </w:divBdr>
              <w:divsChild>
                <w:div w:id="384061355">
                  <w:marLeft w:val="0"/>
                  <w:marRight w:val="0"/>
                  <w:marTop w:val="0"/>
                  <w:marBottom w:val="0"/>
                  <w:divBdr>
                    <w:top w:val="none" w:sz="0" w:space="0" w:color="auto"/>
                    <w:left w:val="none" w:sz="0" w:space="0" w:color="auto"/>
                    <w:bottom w:val="none" w:sz="0" w:space="0" w:color="auto"/>
                    <w:right w:val="none" w:sz="0" w:space="0" w:color="auto"/>
                  </w:divBdr>
                  <w:divsChild>
                    <w:div w:id="384061356">
                      <w:marLeft w:val="0"/>
                      <w:marRight w:val="0"/>
                      <w:marTop w:val="0"/>
                      <w:marBottom w:val="0"/>
                      <w:divBdr>
                        <w:top w:val="none" w:sz="0" w:space="0" w:color="auto"/>
                        <w:left w:val="none" w:sz="0" w:space="0" w:color="auto"/>
                        <w:bottom w:val="none" w:sz="0" w:space="0" w:color="auto"/>
                        <w:right w:val="none" w:sz="0" w:space="0" w:color="auto"/>
                      </w:divBdr>
                      <w:divsChild>
                        <w:div w:id="384061352">
                          <w:marLeft w:val="0"/>
                          <w:marRight w:val="0"/>
                          <w:marTop w:val="0"/>
                          <w:marBottom w:val="300"/>
                          <w:divBdr>
                            <w:top w:val="none" w:sz="0" w:space="0" w:color="auto"/>
                            <w:left w:val="none" w:sz="0" w:space="0" w:color="auto"/>
                            <w:bottom w:val="none" w:sz="0" w:space="0" w:color="auto"/>
                            <w:right w:val="none" w:sz="0" w:space="0" w:color="auto"/>
                          </w:divBdr>
                          <w:divsChild>
                            <w:div w:id="38406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4061343">
          <w:marLeft w:val="0"/>
          <w:marRight w:val="0"/>
          <w:marTop w:val="0"/>
          <w:marBottom w:val="300"/>
          <w:divBdr>
            <w:top w:val="none" w:sz="0" w:space="0" w:color="auto"/>
            <w:left w:val="none" w:sz="0" w:space="0" w:color="auto"/>
            <w:bottom w:val="none" w:sz="0" w:space="0" w:color="auto"/>
            <w:right w:val="none" w:sz="0" w:space="0" w:color="auto"/>
          </w:divBdr>
          <w:divsChild>
            <w:div w:id="384061350">
              <w:marLeft w:val="0"/>
              <w:marRight w:val="0"/>
              <w:marTop w:val="0"/>
              <w:marBottom w:val="0"/>
              <w:divBdr>
                <w:top w:val="none" w:sz="0" w:space="0" w:color="auto"/>
                <w:left w:val="none" w:sz="0" w:space="0" w:color="auto"/>
                <w:bottom w:val="none" w:sz="0" w:space="0" w:color="auto"/>
                <w:right w:val="none" w:sz="0" w:space="0" w:color="auto"/>
              </w:divBdr>
            </w:div>
          </w:divsChild>
        </w:div>
        <w:div w:id="3840613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tro.co.uk/2018/10/05/if-british-history-was-taught-properly-black-history-month-wouldnt-need-to-exist-80080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ndependent.co.uk/topic/windrus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ependent.co.uk/topic/black-history-month" TargetMode="External"/><Relationship Id="rId11" Type="http://schemas.openxmlformats.org/officeDocument/2006/relationships/hyperlink" Target="http://gal-dem.com/reni-eddo-lodge-black-british-bible/" TargetMode="External"/><Relationship Id="rId5" Type="http://schemas.openxmlformats.org/officeDocument/2006/relationships/hyperlink" Target="https://www.independent.co.uk/news/uk/home-news/white-riot-the-week-notting-hill-exploded-912105.html" TargetMode="External"/><Relationship Id="rId10" Type="http://schemas.openxmlformats.org/officeDocument/2006/relationships/hyperlink" Target="https://twitter.com/NiellahArboine/status/1046659765496139776" TargetMode="External"/><Relationship Id="rId4" Type="http://schemas.openxmlformats.org/officeDocument/2006/relationships/webSettings" Target="webSettings.xml"/><Relationship Id="rId9" Type="http://schemas.openxmlformats.org/officeDocument/2006/relationships/hyperlink" Target="https://www.instagram.com/p/BoZC8GXlKiq/?taken-by=vdzo.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TotalTime>
  <Pages>2</Pages>
  <Words>857</Words>
  <Characters>4891</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Admin</dc:creator>
  <cp:keywords/>
  <dc:description/>
  <cp:lastModifiedBy>Calabrese</cp:lastModifiedBy>
  <cp:revision>4</cp:revision>
  <dcterms:created xsi:type="dcterms:W3CDTF">2018-10-09T10:53:00Z</dcterms:created>
  <dcterms:modified xsi:type="dcterms:W3CDTF">2018-10-09T11:26:00Z</dcterms:modified>
</cp:coreProperties>
</file>