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5" w:rsidRDefault="000A570A">
      <w:r>
        <w:t>Programma di Epigrafia Latina</w:t>
      </w:r>
    </w:p>
    <w:p w:rsidR="000A570A" w:rsidRDefault="000A570A">
      <w:r>
        <w:t>Prof. Marcella Chelotti</w:t>
      </w:r>
    </w:p>
    <w:p w:rsidR="000A570A" w:rsidRDefault="000A570A">
      <w:r>
        <w:t xml:space="preserve">Scuola di Specializzazione in Beni </w:t>
      </w:r>
      <w:proofErr w:type="spellStart"/>
      <w:r>
        <w:t>archeologici-Bari</w:t>
      </w:r>
      <w:proofErr w:type="spellEnd"/>
    </w:p>
    <w:p w:rsidR="000A570A" w:rsidRDefault="000A570A">
      <w:proofErr w:type="spellStart"/>
      <w:r>
        <w:t>a.a.</w:t>
      </w:r>
      <w:proofErr w:type="spellEnd"/>
      <w:r>
        <w:t xml:space="preserve"> 2019</w:t>
      </w:r>
    </w:p>
    <w:p w:rsidR="000A570A" w:rsidRDefault="000A570A"/>
    <w:p w:rsidR="000A570A" w:rsidRDefault="000A570A" w:rsidP="000A570A">
      <w:pPr>
        <w:pStyle w:val="Paragrafoelenco"/>
        <w:numPr>
          <w:ilvl w:val="0"/>
          <w:numId w:val="1"/>
        </w:numPr>
      </w:pPr>
      <w:r>
        <w:t>Fondamenti di Epigrafia Latina</w:t>
      </w:r>
    </w:p>
    <w:p w:rsidR="000A570A" w:rsidRDefault="000A570A" w:rsidP="000A570A">
      <w:pPr>
        <w:pStyle w:val="Paragrafoelenco"/>
      </w:pPr>
      <w:r>
        <w:t xml:space="preserve">Manuale: A. </w:t>
      </w:r>
      <w:proofErr w:type="spellStart"/>
      <w:r>
        <w:t>Buonopane</w:t>
      </w:r>
      <w:proofErr w:type="spellEnd"/>
      <w:r>
        <w:t xml:space="preserve">, Manuale di Epigrafia Latina, </w:t>
      </w:r>
      <w:proofErr w:type="spellStart"/>
      <w:r>
        <w:t>Carocci</w:t>
      </w:r>
      <w:proofErr w:type="spellEnd"/>
      <w:r>
        <w:t xml:space="preserve"> 2009.</w:t>
      </w:r>
    </w:p>
    <w:p w:rsidR="000A570A" w:rsidRDefault="000A570A" w:rsidP="000A570A">
      <w:pPr>
        <w:pStyle w:val="Paragrafoelenco"/>
        <w:numPr>
          <w:ilvl w:val="0"/>
          <w:numId w:val="1"/>
        </w:numPr>
      </w:pPr>
      <w:r>
        <w:t>La figura della donna attraverso le iscrizioni</w:t>
      </w:r>
    </w:p>
    <w:p w:rsidR="000A570A" w:rsidRDefault="000A570A" w:rsidP="000A570A">
      <w:pPr>
        <w:pStyle w:val="Paragrafoelenco"/>
      </w:pPr>
      <w:r>
        <w:t>dossier epigrafico distribuito a lezione</w:t>
      </w:r>
    </w:p>
    <w:sectPr w:rsidR="000A570A" w:rsidSect="00761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675"/>
    <w:multiLevelType w:val="hybridMultilevel"/>
    <w:tmpl w:val="9C1C4B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A570A"/>
    <w:rsid w:val="000A570A"/>
    <w:rsid w:val="00487F7C"/>
    <w:rsid w:val="0076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2019-02-05T11:07:00Z</dcterms:created>
  <dcterms:modified xsi:type="dcterms:W3CDTF">2019-02-05T11:07:00Z</dcterms:modified>
</cp:coreProperties>
</file>