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86" w:rsidRDefault="00560386" w:rsidP="00047C78">
      <w:pPr>
        <w:spacing w:line="479" w:lineRule="atLeast"/>
        <w:ind w:right="-284"/>
        <w:rPr>
          <w:rFonts w:ascii="Bookman Old Style" w:hAnsi="Bookman Old Style"/>
          <w:szCs w:val="24"/>
        </w:rPr>
      </w:pP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CONVENZIONE DI TIROCINIO</w:t>
      </w:r>
      <w:r w:rsidR="00F8337E">
        <w:rPr>
          <w:rFonts w:ascii="Bookman Old Style" w:hAnsi="Bookman Old Style"/>
          <w:szCs w:val="24"/>
        </w:rPr>
        <w:t xml:space="preserve"> CURRICULARE 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DI FORMAZIONE ED ORIENTAMENTO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(AI SENSI DELL’ART. 4, V° c., D.M. 25/3/1998, N. 142)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TRA</w:t>
      </w:r>
    </w:p>
    <w:p w:rsidR="009E7B3B" w:rsidRPr="008D34A0" w:rsidRDefault="009E7B3B" w:rsidP="009E7B3B">
      <w:pPr>
        <w:pStyle w:val="Corpodeltesto2"/>
        <w:tabs>
          <w:tab w:val="clear" w:pos="-180"/>
        </w:tabs>
        <w:rPr>
          <w:szCs w:val="24"/>
        </w:rPr>
      </w:pPr>
      <w:r>
        <w:rPr>
          <w:szCs w:val="24"/>
        </w:rPr>
        <w:t>Il Dipartimento di Bioscienze, Biotecnologie e Biofarmaceutica dell’Università degli Studi di Bari con sede in Bari Campus Universitario – Bari codice fiscale 80002170720</w:t>
      </w:r>
      <w:r w:rsidRPr="00A73234">
        <w:rPr>
          <w:szCs w:val="24"/>
        </w:rPr>
        <w:t>,</w:t>
      </w:r>
      <w:r>
        <w:rPr>
          <w:szCs w:val="24"/>
        </w:rPr>
        <w:t xml:space="preserve"> d’ora in poi denominato </w:t>
      </w:r>
      <w:r w:rsidRPr="008D34A0">
        <w:rPr>
          <w:szCs w:val="24"/>
        </w:rPr>
        <w:t>«</w:t>
      </w:r>
      <w:r>
        <w:rPr>
          <w:szCs w:val="24"/>
        </w:rPr>
        <w:t>soggetto promotore</w:t>
      </w:r>
      <w:r w:rsidRPr="008D34A0">
        <w:rPr>
          <w:szCs w:val="24"/>
        </w:rPr>
        <w:t>»</w:t>
      </w:r>
      <w:r>
        <w:rPr>
          <w:szCs w:val="24"/>
        </w:rPr>
        <w:t>, rappresentato dal Direttore Prof.</w:t>
      </w:r>
      <w:r w:rsidR="00522B56">
        <w:rPr>
          <w:szCs w:val="24"/>
        </w:rPr>
        <w:t xml:space="preserve"> Luigi Palmieri</w:t>
      </w:r>
      <w:r>
        <w:rPr>
          <w:szCs w:val="24"/>
        </w:rPr>
        <w:t xml:space="preserve"> nat</w:t>
      </w:r>
      <w:r w:rsidR="00522B56">
        <w:rPr>
          <w:szCs w:val="24"/>
        </w:rPr>
        <w:t>o</w:t>
      </w:r>
      <w:r>
        <w:rPr>
          <w:szCs w:val="24"/>
        </w:rPr>
        <w:t xml:space="preserve"> a </w:t>
      </w:r>
      <w:r w:rsidR="00522B56">
        <w:rPr>
          <w:szCs w:val="24"/>
        </w:rPr>
        <w:t>Bari</w:t>
      </w:r>
      <w:r>
        <w:rPr>
          <w:szCs w:val="24"/>
        </w:rPr>
        <w:t xml:space="preserve"> (BA) il </w:t>
      </w:r>
      <w:r w:rsidR="00B11F8F">
        <w:rPr>
          <w:szCs w:val="24"/>
        </w:rPr>
        <w:t>18</w:t>
      </w:r>
      <w:r>
        <w:rPr>
          <w:szCs w:val="24"/>
        </w:rPr>
        <w:t>/</w:t>
      </w:r>
      <w:r w:rsidR="00B11F8F">
        <w:rPr>
          <w:szCs w:val="24"/>
        </w:rPr>
        <w:t>04</w:t>
      </w:r>
      <w:r>
        <w:rPr>
          <w:szCs w:val="24"/>
        </w:rPr>
        <w:t>/19</w:t>
      </w:r>
      <w:r w:rsidR="00522B56">
        <w:rPr>
          <w:szCs w:val="24"/>
        </w:rPr>
        <w:t>6</w:t>
      </w:r>
      <w:r>
        <w:rPr>
          <w:szCs w:val="24"/>
        </w:rPr>
        <w:t xml:space="preserve">8,  </w:t>
      </w:r>
    </w:p>
    <w:p w:rsidR="00E971A6" w:rsidRPr="008D34A0" w:rsidRDefault="00E971A6" w:rsidP="00E971A6">
      <w:pPr>
        <w:pStyle w:val="Corpodeltesto2"/>
        <w:tabs>
          <w:tab w:val="clear" w:pos="-180"/>
        </w:tabs>
        <w:jc w:val="center"/>
        <w:rPr>
          <w:szCs w:val="24"/>
        </w:rPr>
      </w:pPr>
      <w:r w:rsidRPr="008D34A0">
        <w:rPr>
          <w:szCs w:val="24"/>
        </w:rPr>
        <w:t>e</w:t>
      </w:r>
    </w:p>
    <w:p w:rsidR="00E971A6" w:rsidRDefault="00E971A6" w:rsidP="00E971A6">
      <w:p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07205A">
        <w:rPr>
          <w:rFonts w:ascii="Bookman Old Style" w:hAnsi="Bookman Old Style"/>
          <w:i/>
          <w:szCs w:val="24"/>
        </w:rPr>
        <w:t>(denominazione dell'azienda ospitante)</w:t>
      </w:r>
      <w:r>
        <w:rPr>
          <w:rFonts w:ascii="Bookman Old Style" w:hAnsi="Bookman Old Style"/>
          <w:i/>
          <w:szCs w:val="24"/>
        </w:rPr>
        <w:t xml:space="preserve"> </w:t>
      </w:r>
      <w:r w:rsidRPr="008D34A0">
        <w:rPr>
          <w:rFonts w:ascii="Bookman Old Style" w:hAnsi="Bookman Old Style"/>
          <w:szCs w:val="24"/>
        </w:rPr>
        <w:t>....................................</w:t>
      </w:r>
      <w:r>
        <w:rPr>
          <w:rFonts w:ascii="Bookman Old Style" w:hAnsi="Bookman Old Style"/>
          <w:szCs w:val="24"/>
        </w:rPr>
        <w:t xml:space="preserve"> </w:t>
      </w:r>
      <w:r w:rsidRPr="008D34A0">
        <w:rPr>
          <w:rFonts w:ascii="Bookman Old Style" w:hAnsi="Bookman Old Style"/>
          <w:szCs w:val="24"/>
        </w:rPr>
        <w:t xml:space="preserve">con sede legale in .............................................., codice fiscale .............................................. d’ora in poi denominata «soggetto ospitante», rappresentato/a </w:t>
      </w:r>
      <w:proofErr w:type="gramStart"/>
      <w:r w:rsidRPr="008D34A0">
        <w:rPr>
          <w:rFonts w:ascii="Bookman Old Style" w:hAnsi="Bookman Old Style"/>
          <w:szCs w:val="24"/>
        </w:rPr>
        <w:t>dal  ..............</w:t>
      </w:r>
      <w:r>
        <w:rPr>
          <w:rFonts w:ascii="Bookman Old Style" w:hAnsi="Bookman Old Style"/>
          <w:szCs w:val="24"/>
        </w:rPr>
        <w:t>........</w:t>
      </w:r>
      <w:r w:rsidRPr="008D34A0">
        <w:rPr>
          <w:rFonts w:ascii="Bookman Old Style" w:hAnsi="Bookman Old Style"/>
          <w:szCs w:val="24"/>
        </w:rPr>
        <w:t>........................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:rsidR="0068765F" w:rsidRPr="008D34A0" w:rsidRDefault="00E971A6" w:rsidP="00E971A6">
      <w:p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nato a ................................…………………………</w:t>
      </w:r>
      <w:proofErr w:type="gramStart"/>
      <w:r w:rsidRPr="008D34A0">
        <w:rPr>
          <w:rFonts w:ascii="Bookman Old Style" w:hAnsi="Bookman Old Style"/>
          <w:szCs w:val="24"/>
        </w:rPr>
        <w:t>…….</w:t>
      </w:r>
      <w:proofErr w:type="gramEnd"/>
      <w:r w:rsidRPr="008D34A0">
        <w:rPr>
          <w:rFonts w:ascii="Bookman Old Style" w:hAnsi="Bookman Old Style"/>
          <w:szCs w:val="24"/>
        </w:rPr>
        <w:t>. il .............................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Premesso</w:t>
      </w:r>
    </w:p>
    <w:p w:rsidR="0068765F" w:rsidRPr="008D34A0" w:rsidRDefault="0068765F">
      <w:pPr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 xml:space="preserve"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</w:t>
      </w:r>
      <w:proofErr w:type="spellStart"/>
      <w:r w:rsidRPr="008D34A0">
        <w:rPr>
          <w:rFonts w:ascii="Bookman Old Style" w:hAnsi="Bookman Old Style"/>
          <w:szCs w:val="24"/>
        </w:rPr>
        <w:t>gia’</w:t>
      </w:r>
      <w:proofErr w:type="spellEnd"/>
      <w:r w:rsidRPr="008D34A0">
        <w:rPr>
          <w:rFonts w:ascii="Bookman Old Style" w:hAnsi="Bookman Old Style"/>
          <w:szCs w:val="24"/>
        </w:rPr>
        <w:t xml:space="preserve"> assolto l’obbligo scolastico ai sensi della legge 31 dicembre 1962, 1859, come modificata dalla legge 20 gennaio 1999, n. 9</w:t>
      </w:r>
      <w:r w:rsidR="00834312">
        <w:rPr>
          <w:rFonts w:ascii="Bookman Old Style" w:hAnsi="Bookman Old Style"/>
          <w:szCs w:val="24"/>
        </w:rPr>
        <w:t>;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lastRenderedPageBreak/>
        <w:t>Si conviene quanto segue: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Art. 1</w:t>
      </w:r>
    </w:p>
    <w:p w:rsidR="0068765F" w:rsidRPr="008D34A0" w:rsidRDefault="0068765F">
      <w:pPr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ai sensi dell’art. 18 della legge 24 giugno 1997, n. 196 e del D</w:t>
      </w:r>
      <w:r w:rsidR="006C420D">
        <w:rPr>
          <w:rFonts w:ascii="Bookman Old Style" w:hAnsi="Bookman Old Style"/>
          <w:szCs w:val="24"/>
        </w:rPr>
        <w:t xml:space="preserve">.M. 25 marzo 1998, n. </w:t>
      </w:r>
      <w:proofErr w:type="gramStart"/>
      <w:r w:rsidR="006C420D">
        <w:rPr>
          <w:rFonts w:ascii="Bookman Old Style" w:hAnsi="Bookman Old Style"/>
          <w:szCs w:val="24"/>
        </w:rPr>
        <w:t>142</w:t>
      </w:r>
      <w:r w:rsidR="006C420D" w:rsidRPr="004F07F0">
        <w:rPr>
          <w:rFonts w:ascii="Bookman Old Style" w:hAnsi="Bookman Old Style"/>
          <w:szCs w:val="24"/>
        </w:rPr>
        <w:t xml:space="preserve">,  </w:t>
      </w:r>
      <w:r w:rsidR="00E971A6" w:rsidRPr="008D34A0">
        <w:rPr>
          <w:rFonts w:ascii="Bookman Old Style" w:hAnsi="Bookman Old Style"/>
          <w:szCs w:val="24"/>
        </w:rPr>
        <w:t>la</w:t>
      </w:r>
      <w:proofErr w:type="gramEnd"/>
      <w:r w:rsidR="00E971A6" w:rsidRPr="008D34A0">
        <w:rPr>
          <w:rFonts w:ascii="Bookman Old Style" w:hAnsi="Bookman Old Style"/>
          <w:szCs w:val="24"/>
        </w:rPr>
        <w:t xml:space="preserve"> </w:t>
      </w:r>
      <w:r w:rsidR="00E971A6" w:rsidRPr="0007205A">
        <w:rPr>
          <w:rFonts w:ascii="Bookman Old Style" w:hAnsi="Bookman Old Style"/>
          <w:i/>
          <w:szCs w:val="24"/>
        </w:rPr>
        <w:t>(denominazione  dell'azienda ospitante)</w:t>
      </w:r>
      <w:r w:rsidR="00E971A6">
        <w:rPr>
          <w:rFonts w:ascii="Bookman Old Style" w:hAnsi="Bookman Old Style"/>
          <w:szCs w:val="24"/>
        </w:rPr>
        <w:t xml:space="preserve"> </w:t>
      </w:r>
      <w:r w:rsidR="00E971A6" w:rsidRPr="008D34A0">
        <w:rPr>
          <w:rFonts w:ascii="Bookman Old Style" w:hAnsi="Bookman Old Style"/>
          <w:szCs w:val="24"/>
        </w:rPr>
        <w:t>.....................</w:t>
      </w:r>
      <w:r w:rsidR="00E971A6">
        <w:rPr>
          <w:rFonts w:ascii="Bookman Old Style" w:hAnsi="Bookman Old Style"/>
          <w:szCs w:val="24"/>
        </w:rPr>
        <w:t>....................</w:t>
      </w:r>
      <w:r w:rsidR="00E971A6" w:rsidRPr="008D34A0">
        <w:rPr>
          <w:rFonts w:ascii="Bookman Old Style" w:hAnsi="Bookman Old Style"/>
          <w:szCs w:val="24"/>
        </w:rPr>
        <w:t>.........</w:t>
      </w:r>
      <w:r w:rsidR="00E971A6">
        <w:rPr>
          <w:rFonts w:ascii="Bookman Old Style" w:hAnsi="Bookman Old Style"/>
          <w:szCs w:val="24"/>
        </w:rPr>
        <w:t>...</w:t>
      </w:r>
      <w:r w:rsidR="00E971A6" w:rsidRPr="008D34A0">
        <w:rPr>
          <w:rFonts w:ascii="Bookman Old Style" w:hAnsi="Bookman Old Style"/>
          <w:szCs w:val="24"/>
        </w:rPr>
        <w:t xml:space="preserve">. </w:t>
      </w:r>
      <w:r w:rsidR="006C420D" w:rsidRPr="004F07F0">
        <w:rPr>
          <w:rFonts w:ascii="Bookman Old Style" w:hAnsi="Bookman Old Style"/>
          <w:szCs w:val="24"/>
        </w:rPr>
        <w:t xml:space="preserve"> </w:t>
      </w:r>
      <w:r w:rsidRPr="004F07F0">
        <w:rPr>
          <w:rFonts w:ascii="Bookman Old Style" w:hAnsi="Bookman Old Style"/>
          <w:szCs w:val="24"/>
        </w:rPr>
        <w:t>si impegna ad accogliere presso le sue strutture</w:t>
      </w:r>
      <w:r w:rsidR="00A629BC" w:rsidRPr="004F07F0">
        <w:rPr>
          <w:rFonts w:ascii="Bookman Old Style" w:hAnsi="Bookman Old Style"/>
          <w:szCs w:val="24"/>
        </w:rPr>
        <w:t xml:space="preserve"> </w:t>
      </w:r>
      <w:r w:rsidRPr="004F07F0">
        <w:rPr>
          <w:rFonts w:ascii="Bookman Old Style" w:hAnsi="Bookman Old Style"/>
          <w:szCs w:val="24"/>
        </w:rPr>
        <w:t>soggetti in tiro</w:t>
      </w:r>
      <w:r w:rsidRPr="008D34A0">
        <w:rPr>
          <w:rFonts w:ascii="Bookman Old Style" w:hAnsi="Bookman Old Style"/>
          <w:szCs w:val="24"/>
        </w:rPr>
        <w:t>cinio di formazione ed orientamento su proposta del so</w:t>
      </w:r>
      <w:r w:rsidR="007A31D2">
        <w:rPr>
          <w:rFonts w:ascii="Bookman Old Style" w:hAnsi="Bookman Old Style"/>
          <w:szCs w:val="24"/>
        </w:rPr>
        <w:t>ggetto promotore, ai sensi del</w:t>
      </w:r>
      <w:r w:rsidR="003126DC">
        <w:rPr>
          <w:rFonts w:ascii="Bookman Old Style" w:hAnsi="Bookman Old Style"/>
          <w:szCs w:val="24"/>
        </w:rPr>
        <w:t>l’art. 11 del</w:t>
      </w:r>
      <w:r w:rsidR="007A31D2" w:rsidRPr="007A31D2">
        <w:rPr>
          <w:rFonts w:ascii="Bookman Old Style" w:hAnsi="Bookman Old Style"/>
          <w:szCs w:val="24"/>
        </w:rPr>
        <w:t xml:space="preserve"> D</w:t>
      </w:r>
      <w:r w:rsidR="007A31D2">
        <w:rPr>
          <w:rFonts w:ascii="Bookman Old Style" w:hAnsi="Bookman Old Style"/>
          <w:szCs w:val="24"/>
        </w:rPr>
        <w:t>.L.</w:t>
      </w:r>
      <w:r w:rsidR="007A31D2" w:rsidRPr="007A31D2">
        <w:rPr>
          <w:rFonts w:ascii="Bookman Old Style" w:hAnsi="Bookman Old Style"/>
          <w:szCs w:val="24"/>
        </w:rPr>
        <w:t xml:space="preserve"> 13 agosto 2011, n. 138</w:t>
      </w:r>
      <w:r w:rsidRPr="008D34A0">
        <w:rPr>
          <w:rFonts w:ascii="Bookman Old Style" w:hAnsi="Bookman Old Style"/>
          <w:szCs w:val="24"/>
        </w:rPr>
        <w:t>.</w:t>
      </w:r>
    </w:p>
    <w:p w:rsidR="0068765F" w:rsidRPr="008D34A0" w:rsidRDefault="0068765F">
      <w:pPr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Art. 2</w:t>
      </w:r>
    </w:p>
    <w:p w:rsidR="0068765F" w:rsidRPr="008D34A0" w:rsidRDefault="0068765F">
      <w:pPr>
        <w:numPr>
          <w:ilvl w:val="0"/>
          <w:numId w:val="1"/>
        </w:numPr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Il tirocinio formativo e di orientamento, ai sensi dell’art. 18, comma 1, lettera d), della legge n. 196 del 1997 non costituisce rapporto di lavoro.</w:t>
      </w:r>
    </w:p>
    <w:p w:rsidR="0068765F" w:rsidRPr="008D34A0" w:rsidRDefault="0068765F">
      <w:pPr>
        <w:numPr>
          <w:ilvl w:val="0"/>
          <w:numId w:val="2"/>
        </w:numPr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 xml:space="preserve">Durante lo svolgimento del tirocinio </w:t>
      </w:r>
      <w:proofErr w:type="spellStart"/>
      <w:r w:rsidRPr="008D34A0">
        <w:rPr>
          <w:rFonts w:ascii="Bookman Old Style" w:hAnsi="Bookman Old Style"/>
          <w:szCs w:val="24"/>
        </w:rPr>
        <w:t>l’attivita’</w:t>
      </w:r>
      <w:proofErr w:type="spellEnd"/>
      <w:r w:rsidRPr="008D34A0">
        <w:rPr>
          <w:rFonts w:ascii="Bookman Old Style" w:hAnsi="Bookman Old Style"/>
          <w:szCs w:val="24"/>
        </w:rPr>
        <w:t xml:space="preserve"> di formazione ed orientamento </w:t>
      </w:r>
      <w:proofErr w:type="spellStart"/>
      <w:proofErr w:type="gramStart"/>
      <w:r w:rsidRPr="008D34A0">
        <w:rPr>
          <w:rFonts w:ascii="Bookman Old Style" w:hAnsi="Bookman Old Style"/>
          <w:szCs w:val="24"/>
        </w:rPr>
        <w:t>e’</w:t>
      </w:r>
      <w:proofErr w:type="spellEnd"/>
      <w:proofErr w:type="gramEnd"/>
      <w:r w:rsidRPr="008D34A0">
        <w:rPr>
          <w:rFonts w:ascii="Bookman Old Style" w:hAnsi="Bookman Old Style"/>
          <w:szCs w:val="24"/>
        </w:rPr>
        <w:t xml:space="preserve"> seguita e verificata da un tutore designato dal soggetto promotore in veste di responsabile didattico-organizzativo, e da un responsabile aziendale, indicato dal soggetto ospitante.</w:t>
      </w:r>
    </w:p>
    <w:p w:rsidR="0068765F" w:rsidRPr="008D34A0" w:rsidRDefault="0068765F">
      <w:pPr>
        <w:numPr>
          <w:ilvl w:val="0"/>
          <w:numId w:val="3"/>
        </w:numPr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Per ciascun tirocinante inserito nell’impresa ospitante in base alla presente Convenzione viene predisposto un progetto formativo e di orientamento contenente:</w:t>
      </w:r>
    </w:p>
    <w:p w:rsidR="0068765F" w:rsidRPr="00E971A6" w:rsidRDefault="0068765F" w:rsidP="00E971A6">
      <w:pPr>
        <w:pStyle w:val="Paragrafoelenco"/>
        <w:numPr>
          <w:ilvl w:val="0"/>
          <w:numId w:val="11"/>
        </w:num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il nominativo del tirocinante;</w:t>
      </w:r>
    </w:p>
    <w:p w:rsidR="0068765F" w:rsidRPr="00E971A6" w:rsidRDefault="0068765F" w:rsidP="00E971A6">
      <w:pPr>
        <w:pStyle w:val="Paragrafoelenco"/>
        <w:numPr>
          <w:ilvl w:val="0"/>
          <w:numId w:val="11"/>
        </w:num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i nominativi del tutore e del responsabile aziendale;</w:t>
      </w:r>
    </w:p>
    <w:p w:rsidR="0068765F" w:rsidRPr="00E971A6" w:rsidRDefault="0068765F" w:rsidP="00E971A6">
      <w:pPr>
        <w:pStyle w:val="Paragrafoelenco"/>
        <w:numPr>
          <w:ilvl w:val="0"/>
          <w:numId w:val="11"/>
        </w:num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 xml:space="preserve">obiettivi e </w:t>
      </w:r>
      <w:proofErr w:type="spellStart"/>
      <w:r w:rsidRPr="00E971A6">
        <w:rPr>
          <w:rFonts w:ascii="Bookman Old Style" w:hAnsi="Bookman Old Style"/>
          <w:szCs w:val="24"/>
        </w:rPr>
        <w:t>modalita’</w:t>
      </w:r>
      <w:proofErr w:type="spellEnd"/>
      <w:r w:rsidRPr="00E971A6">
        <w:rPr>
          <w:rFonts w:ascii="Bookman Old Style" w:hAnsi="Bookman Old Style"/>
          <w:szCs w:val="24"/>
        </w:rPr>
        <w:t xml:space="preserve"> di svolgimento del tirocinio, con l’indicazione dei tempi di presenza in azienda;</w:t>
      </w:r>
    </w:p>
    <w:p w:rsidR="0068765F" w:rsidRPr="00E971A6" w:rsidRDefault="0068765F" w:rsidP="00E971A6">
      <w:pPr>
        <w:pStyle w:val="Paragrafoelenco"/>
        <w:numPr>
          <w:ilvl w:val="0"/>
          <w:numId w:val="11"/>
        </w:num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le strutture aziendali (stabilimenti, sedi, reparti, uffici) presso cui si svolge il tirocinio;</w:t>
      </w:r>
    </w:p>
    <w:p w:rsidR="0068765F" w:rsidRPr="00E971A6" w:rsidRDefault="0068765F" w:rsidP="00E971A6">
      <w:pPr>
        <w:pStyle w:val="Paragrafoelenco"/>
        <w:numPr>
          <w:ilvl w:val="0"/>
          <w:numId w:val="11"/>
        </w:num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lastRenderedPageBreak/>
        <w:t xml:space="preserve">gli estremi indentificativi delle assicurazioni Inail </w:t>
      </w:r>
      <w:r w:rsidR="00C01B75" w:rsidRPr="00E971A6">
        <w:rPr>
          <w:rFonts w:ascii="Bookman Old Style" w:hAnsi="Bookman Old Style"/>
          <w:szCs w:val="24"/>
        </w:rPr>
        <w:t xml:space="preserve">e per la </w:t>
      </w:r>
      <w:proofErr w:type="spellStart"/>
      <w:r w:rsidR="00C01B75" w:rsidRPr="00E971A6">
        <w:rPr>
          <w:rFonts w:ascii="Bookman Old Style" w:hAnsi="Bookman Old Style"/>
          <w:szCs w:val="24"/>
        </w:rPr>
        <w:t>responsabilita’</w:t>
      </w:r>
      <w:proofErr w:type="spellEnd"/>
      <w:r w:rsidR="00C01B75" w:rsidRPr="00E971A6">
        <w:rPr>
          <w:rFonts w:ascii="Bookman Old Style" w:hAnsi="Bookman Old Style"/>
          <w:szCs w:val="24"/>
        </w:rPr>
        <w:t xml:space="preserve"> civile;</w:t>
      </w:r>
    </w:p>
    <w:p w:rsidR="007F2908" w:rsidRPr="00E971A6" w:rsidRDefault="007F2908" w:rsidP="00E971A6">
      <w:pPr>
        <w:pStyle w:val="Paragrafoelenco"/>
        <w:numPr>
          <w:ilvl w:val="0"/>
          <w:numId w:val="11"/>
        </w:numPr>
        <w:tabs>
          <w:tab w:val="left" w:pos="284"/>
        </w:tabs>
        <w:spacing w:line="479" w:lineRule="atLeast"/>
        <w:ind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la formazione in materia di salute e sicurezza.</w:t>
      </w:r>
    </w:p>
    <w:p w:rsidR="007F2908" w:rsidRPr="00E971A6" w:rsidRDefault="007F2908" w:rsidP="007F2908">
      <w:pPr>
        <w:tabs>
          <w:tab w:val="left" w:pos="284"/>
        </w:tabs>
        <w:spacing w:line="479" w:lineRule="atLeast"/>
        <w:ind w:left="284" w:right="-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Le parti si obbligano a garantire ad ogni tiroci</w:t>
      </w:r>
      <w:r w:rsidR="000C1117" w:rsidRPr="00E971A6">
        <w:rPr>
          <w:rFonts w:ascii="Bookman Old Style" w:hAnsi="Bookman Old Style"/>
          <w:szCs w:val="24"/>
        </w:rPr>
        <w:t>n</w:t>
      </w:r>
      <w:r w:rsidRPr="00E971A6">
        <w:rPr>
          <w:rFonts w:ascii="Bookman Old Style" w:hAnsi="Bookman Old Style"/>
          <w:szCs w:val="24"/>
        </w:rPr>
        <w:t>ante la formazione prevista nel progetto formativo individuale, in particolare la formazione in materia di salute e sicurezza secondo quanto stabilito al successivo art. 5.</w:t>
      </w:r>
    </w:p>
    <w:p w:rsidR="0068765F" w:rsidRPr="008D34A0" w:rsidRDefault="0068765F" w:rsidP="00E971A6">
      <w:pPr>
        <w:tabs>
          <w:tab w:val="left" w:pos="284"/>
        </w:tabs>
        <w:spacing w:line="479" w:lineRule="atLeast"/>
        <w:ind w:left="284" w:right="-284"/>
        <w:jc w:val="center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Art. 3</w:t>
      </w:r>
    </w:p>
    <w:p w:rsidR="0068765F" w:rsidRPr="00E971A6" w:rsidRDefault="0068765F">
      <w:pPr>
        <w:numPr>
          <w:ilvl w:val="0"/>
          <w:numId w:val="4"/>
        </w:numPr>
        <w:tabs>
          <w:tab w:val="left" w:pos="284"/>
        </w:tabs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 xml:space="preserve">Durante lo svolgimento del tirocinio formativo e di orientamento il tirocinante </w:t>
      </w:r>
      <w:proofErr w:type="spellStart"/>
      <w:proofErr w:type="gramStart"/>
      <w:r w:rsidRPr="00E971A6">
        <w:rPr>
          <w:rFonts w:ascii="Bookman Old Style" w:hAnsi="Bookman Old Style"/>
          <w:szCs w:val="24"/>
        </w:rPr>
        <w:t>e’</w:t>
      </w:r>
      <w:proofErr w:type="spellEnd"/>
      <w:proofErr w:type="gramEnd"/>
      <w:r w:rsidRPr="00E971A6">
        <w:rPr>
          <w:rFonts w:ascii="Bookman Old Style" w:hAnsi="Bookman Old Style"/>
          <w:szCs w:val="24"/>
        </w:rPr>
        <w:t xml:space="preserve"> tenuto a:</w:t>
      </w:r>
    </w:p>
    <w:p w:rsidR="0068765F" w:rsidRPr="00E971A6" w:rsidRDefault="0068765F">
      <w:pPr>
        <w:tabs>
          <w:tab w:val="left" w:pos="284"/>
        </w:tabs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ab/>
        <w:t xml:space="preserve">svolgere le </w:t>
      </w:r>
      <w:proofErr w:type="spellStart"/>
      <w:r w:rsidRPr="00E971A6">
        <w:rPr>
          <w:rFonts w:ascii="Bookman Old Style" w:hAnsi="Bookman Old Style"/>
          <w:szCs w:val="24"/>
        </w:rPr>
        <w:t>attivita’</w:t>
      </w:r>
      <w:proofErr w:type="spellEnd"/>
      <w:r w:rsidRPr="00E971A6">
        <w:rPr>
          <w:rFonts w:ascii="Bookman Old Style" w:hAnsi="Bookman Old Style"/>
          <w:szCs w:val="24"/>
        </w:rPr>
        <w:t xml:space="preserve"> previste dal progetto formativo e di orientamento;</w:t>
      </w:r>
    </w:p>
    <w:p w:rsidR="0068765F" w:rsidRPr="00E971A6" w:rsidRDefault="0068765F">
      <w:pPr>
        <w:pStyle w:val="Corpotesto"/>
        <w:ind w:left="284" w:hanging="284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ab/>
        <w:t>rispettare le norme in materia di igiene, sicurezz</w:t>
      </w:r>
      <w:r w:rsidR="00C01B75" w:rsidRPr="00E971A6">
        <w:rPr>
          <w:rFonts w:ascii="Bookman Old Style" w:hAnsi="Bookman Old Style"/>
          <w:szCs w:val="24"/>
        </w:rPr>
        <w:t>a e salute sui luoghi di lavoro e, in particolare, l’articolazione oraria, i contenuti e l’effettiva frequenza alle attività formative erogate ai sensi del Decreto Legislativo 81/08</w:t>
      </w:r>
      <w:r w:rsidR="004F07F0" w:rsidRPr="00E971A6">
        <w:rPr>
          <w:rFonts w:ascii="Bookman Old Style" w:hAnsi="Bookman Old Style"/>
          <w:szCs w:val="24"/>
        </w:rPr>
        <w:t>;</w:t>
      </w:r>
    </w:p>
    <w:p w:rsidR="0068765F" w:rsidRPr="008D34A0" w:rsidRDefault="0068765F">
      <w:pPr>
        <w:tabs>
          <w:tab w:val="left" w:pos="284"/>
        </w:tabs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ab/>
        <w:t>mantenere la necessaria riservatezza per quanto attiene ai dati, informazioni o conoscenze in merito a processi</w:t>
      </w:r>
      <w:r w:rsidRPr="008D34A0">
        <w:rPr>
          <w:rFonts w:ascii="Bookman Old Style" w:hAnsi="Bookman Old Style"/>
          <w:szCs w:val="24"/>
        </w:rPr>
        <w:t xml:space="preserve"> produttivi e prodotti, acquisiti durante lo svolgimento del tirocinio.</w:t>
      </w:r>
    </w:p>
    <w:p w:rsidR="0068765F" w:rsidRPr="008D34A0" w:rsidRDefault="0068765F">
      <w:pPr>
        <w:tabs>
          <w:tab w:val="left" w:pos="284"/>
        </w:tabs>
        <w:spacing w:line="479" w:lineRule="atLeast"/>
        <w:ind w:right="-284"/>
        <w:jc w:val="center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Art. 4</w:t>
      </w:r>
    </w:p>
    <w:p w:rsidR="0068765F" w:rsidRPr="008D34A0" w:rsidRDefault="0068765F">
      <w:pPr>
        <w:tabs>
          <w:tab w:val="left" w:pos="284"/>
        </w:tabs>
        <w:spacing w:line="479" w:lineRule="atLeast"/>
        <w:ind w:left="284" w:right="-284" w:hanging="284"/>
        <w:jc w:val="both"/>
        <w:rPr>
          <w:rFonts w:ascii="Bookman Old Style" w:hAnsi="Bookman Old Style"/>
          <w:szCs w:val="24"/>
          <w:u w:val="single"/>
        </w:rPr>
      </w:pPr>
      <w:r w:rsidRPr="008D34A0">
        <w:rPr>
          <w:rFonts w:ascii="Bookman Old Style" w:hAnsi="Bookman Old Style"/>
          <w:szCs w:val="24"/>
        </w:rPr>
        <w:t>1.</w:t>
      </w:r>
      <w:r w:rsidRPr="008D34A0">
        <w:rPr>
          <w:rFonts w:ascii="Bookman Old Style" w:hAnsi="Bookman Old Style"/>
          <w:szCs w:val="24"/>
        </w:rPr>
        <w:tab/>
        <w:t xml:space="preserve">Il soggetto promotore assicura il/i tirocinante/i contro gli infortuni sul lavoro presso l’Inail, </w:t>
      </w:r>
      <w:proofErr w:type="spellStart"/>
      <w:r w:rsidRPr="008D34A0">
        <w:rPr>
          <w:rFonts w:ascii="Bookman Old Style" w:hAnsi="Bookman Old Style"/>
          <w:szCs w:val="24"/>
        </w:rPr>
        <w:t>nonche</w:t>
      </w:r>
      <w:proofErr w:type="spellEnd"/>
      <w:r w:rsidRPr="008D34A0">
        <w:rPr>
          <w:rFonts w:ascii="Bookman Old Style" w:hAnsi="Bookman Old Style"/>
          <w:szCs w:val="24"/>
        </w:rPr>
        <w:t xml:space="preserve">’ per la </w:t>
      </w:r>
      <w:proofErr w:type="spellStart"/>
      <w:r w:rsidRPr="008D34A0">
        <w:rPr>
          <w:rFonts w:ascii="Bookman Old Style" w:hAnsi="Bookman Old Style"/>
          <w:szCs w:val="24"/>
        </w:rPr>
        <w:t>responsabilita’</w:t>
      </w:r>
      <w:proofErr w:type="spellEnd"/>
      <w:r w:rsidRPr="008D34A0">
        <w:rPr>
          <w:rFonts w:ascii="Bookman Old Style" w:hAnsi="Bookman Old Style"/>
          <w:szCs w:val="24"/>
        </w:rPr>
        <w:t xml:space="preserve"> civile presso compagnie assicurative operanti nel settore. In caso di incidente durante lo svolgimento del tirocinio, il soggetto ospitante si impegna a segnalare l’evento entro i tempi previsti </w:t>
      </w:r>
      <w:r w:rsidRPr="008D34A0">
        <w:rPr>
          <w:rFonts w:ascii="Bookman Old Style" w:hAnsi="Bookman Old Style"/>
          <w:szCs w:val="24"/>
        </w:rPr>
        <w:lastRenderedPageBreak/>
        <w:t xml:space="preserve">dalla normativa vigente, agli Istituti assicurativi ed al soggetto promotore. </w:t>
      </w:r>
    </w:p>
    <w:p w:rsidR="00C956D9" w:rsidRDefault="00C956D9" w:rsidP="00C956D9">
      <w:pPr>
        <w:pStyle w:val="Testodelblocco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Art. 5 </w:t>
      </w:r>
    </w:p>
    <w:p w:rsidR="00C956D9" w:rsidRPr="00E971A6" w:rsidRDefault="00AB7D0F" w:rsidP="00C956D9">
      <w:pPr>
        <w:pStyle w:val="Testodelblocco"/>
        <w:tabs>
          <w:tab w:val="clear" w:pos="284"/>
          <w:tab w:val="left" w:pos="0"/>
        </w:tabs>
        <w:ind w:left="0" w:firstLine="0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 xml:space="preserve">Preso atto che, ai sensi dell’art. 2 comma 1 lettera a) del D. Lgs. 81/08 “Testo unico sulla salute e sicurezza sul lavoro”, i tirocinanti, ai fini e agli effetti delle disposizioni dello stesso decreto legislativo, devono essere intesi come lavoratori, </w:t>
      </w:r>
      <w:r w:rsidR="00C956D9" w:rsidRPr="00E971A6">
        <w:rPr>
          <w:rFonts w:ascii="Bookman Old Style" w:hAnsi="Bookman Old Style"/>
          <w:szCs w:val="24"/>
        </w:rPr>
        <w:t xml:space="preserve">Il soggetto ospitante si impegna a farsi carico delle misure di tutela e degli obblighi stabiliti dalla </w:t>
      </w:r>
      <w:proofErr w:type="spellStart"/>
      <w:r w:rsidR="00C956D9" w:rsidRPr="00E971A6">
        <w:rPr>
          <w:rFonts w:ascii="Bookman Old Style" w:hAnsi="Bookman Old Style"/>
          <w:szCs w:val="24"/>
        </w:rPr>
        <w:t>dalla</w:t>
      </w:r>
      <w:proofErr w:type="spellEnd"/>
      <w:r w:rsidR="00C956D9" w:rsidRPr="00E971A6">
        <w:rPr>
          <w:rFonts w:ascii="Bookman Old Style" w:hAnsi="Bookman Old Style"/>
          <w:szCs w:val="24"/>
        </w:rPr>
        <w:t xml:space="preserve"> normativa di legge e in particolare</w:t>
      </w:r>
      <w:r w:rsidRPr="00E971A6">
        <w:rPr>
          <w:rFonts w:ascii="Bookman Old Style" w:hAnsi="Bookman Old Style"/>
          <w:szCs w:val="24"/>
        </w:rPr>
        <w:t>:</w:t>
      </w:r>
    </w:p>
    <w:p w:rsidR="00F47266" w:rsidRPr="00E971A6" w:rsidRDefault="00AB7D0F" w:rsidP="00AB7D0F">
      <w:pPr>
        <w:pStyle w:val="Testodelblocco"/>
        <w:numPr>
          <w:ilvl w:val="0"/>
          <w:numId w:val="10"/>
        </w:numPr>
        <w:ind w:left="284" w:hanging="284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 xml:space="preserve">Il soggetto ospitante è responsabile della formazione generale e specifica sulla sicurezza ex art. 37 D. Lgs. 81/08 “Formazione dei lavoratori e dei </w:t>
      </w:r>
      <w:r w:rsidR="00F47266" w:rsidRPr="00E971A6">
        <w:rPr>
          <w:rFonts w:ascii="Bookman Old Style" w:hAnsi="Bookman Old Style"/>
          <w:szCs w:val="24"/>
        </w:rPr>
        <w:t xml:space="preserve">loro </w:t>
      </w:r>
      <w:proofErr w:type="spellStart"/>
      <w:r w:rsidR="00F47266" w:rsidRPr="00E971A6">
        <w:rPr>
          <w:rFonts w:ascii="Bookman Old Style" w:hAnsi="Bookman Old Style"/>
          <w:szCs w:val="24"/>
        </w:rPr>
        <w:t>rapresentanti</w:t>
      </w:r>
      <w:proofErr w:type="spellEnd"/>
      <w:r w:rsidR="00F47266" w:rsidRPr="00E971A6">
        <w:rPr>
          <w:rFonts w:ascii="Bookman Old Style" w:hAnsi="Bookman Old Style"/>
          <w:szCs w:val="24"/>
        </w:rPr>
        <w:t>”;</w:t>
      </w:r>
    </w:p>
    <w:p w:rsidR="00AB7D0F" w:rsidRPr="00E971A6" w:rsidRDefault="00F47266" w:rsidP="00FD0C6C">
      <w:pPr>
        <w:pStyle w:val="Testodelblocco"/>
        <w:numPr>
          <w:ilvl w:val="0"/>
          <w:numId w:val="10"/>
        </w:numPr>
        <w:ind w:left="284" w:hanging="284"/>
        <w:rPr>
          <w:rFonts w:ascii="Bookman Old Style" w:hAnsi="Bookman Old Style"/>
          <w:szCs w:val="24"/>
        </w:rPr>
      </w:pPr>
      <w:r w:rsidRPr="00E971A6">
        <w:rPr>
          <w:rFonts w:ascii="Bookman Old Style" w:hAnsi="Bookman Old Style"/>
          <w:szCs w:val="24"/>
        </w:rPr>
        <w:t>Sul soggetto ospitante ricadono gli obblighi di cui agli artt. 36 (informazione ai lavoratori) e 41 (Sorveglianza sanitaria) del D</w:t>
      </w:r>
      <w:r w:rsidR="008F16CF" w:rsidRPr="00E971A6">
        <w:rPr>
          <w:rFonts w:ascii="Bookman Old Style" w:hAnsi="Bookman Old Style"/>
          <w:szCs w:val="24"/>
        </w:rPr>
        <w:t xml:space="preserve">. Lgs. 81/08, nonché di </w:t>
      </w:r>
      <w:proofErr w:type="spellStart"/>
      <w:r w:rsidR="008F16CF" w:rsidRPr="00E971A6">
        <w:rPr>
          <w:rFonts w:ascii="Bookman Old Style" w:hAnsi="Bookman Old Style"/>
          <w:szCs w:val="24"/>
        </w:rPr>
        <w:t>disponi</w:t>
      </w:r>
      <w:r w:rsidRPr="00E971A6">
        <w:rPr>
          <w:rFonts w:ascii="Bookman Old Style" w:hAnsi="Bookman Old Style"/>
          <w:szCs w:val="24"/>
        </w:rPr>
        <w:t>blità</w:t>
      </w:r>
      <w:proofErr w:type="spellEnd"/>
      <w:r w:rsidRPr="00E971A6">
        <w:rPr>
          <w:rFonts w:ascii="Bookman Old Style" w:hAnsi="Bookman Old Style"/>
          <w:szCs w:val="24"/>
        </w:rPr>
        <w:t xml:space="preserve"> di dispositivi di protezione </w:t>
      </w:r>
      <w:r w:rsidR="00FD0C6C" w:rsidRPr="00E971A6">
        <w:rPr>
          <w:rFonts w:ascii="Bookman Old Style" w:hAnsi="Bookman Old Style"/>
          <w:szCs w:val="24"/>
        </w:rPr>
        <w:t>individuale (DPI) laddove previsti.</w:t>
      </w:r>
      <w:r w:rsidR="00AB7D0F" w:rsidRPr="00E971A6">
        <w:rPr>
          <w:rFonts w:ascii="Bookman Old Style" w:hAnsi="Bookman Old Style"/>
          <w:szCs w:val="24"/>
        </w:rPr>
        <w:t xml:space="preserve"> </w:t>
      </w:r>
    </w:p>
    <w:p w:rsidR="0068765F" w:rsidRDefault="00AB7D0F" w:rsidP="00FD0C6C">
      <w:pPr>
        <w:pStyle w:val="Testodelblocco"/>
        <w:ind w:left="0" w:right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</w:t>
      </w:r>
      <w:r w:rsidR="00C956D9">
        <w:rPr>
          <w:rFonts w:ascii="Bookman Old Style" w:hAnsi="Bookman Old Style"/>
          <w:szCs w:val="24"/>
        </w:rPr>
        <w:t>Art. 6</w:t>
      </w:r>
    </w:p>
    <w:p w:rsidR="00556FE6" w:rsidRPr="00556FE6" w:rsidRDefault="00556FE6" w:rsidP="00556FE6">
      <w:pPr>
        <w:pStyle w:val="Testodelblocco"/>
        <w:rPr>
          <w:rFonts w:ascii="Bookman Old Style" w:hAnsi="Bookman Old Style"/>
          <w:szCs w:val="24"/>
        </w:rPr>
      </w:pPr>
      <w:r w:rsidRPr="00556FE6">
        <w:rPr>
          <w:rFonts w:ascii="Bookman Old Style" w:hAnsi="Bookman Old Style"/>
          <w:szCs w:val="24"/>
        </w:rPr>
        <w:t>1</w:t>
      </w:r>
      <w:r w:rsidRPr="00556FE6">
        <w:rPr>
          <w:rFonts w:ascii="Bookman Old Style" w:hAnsi="Bookman Old Style"/>
          <w:szCs w:val="24"/>
        </w:rPr>
        <w:tab/>
      </w:r>
      <w:r w:rsidR="00920178" w:rsidRPr="00556FE6">
        <w:rPr>
          <w:rFonts w:ascii="Bookman Old Style" w:hAnsi="Bookman Old Style"/>
          <w:szCs w:val="24"/>
        </w:rPr>
        <w:t xml:space="preserve">Le parti dichiarano reciprocamente di essere informate (e, per quanto di ragione, espressamente acconsentire) che i "dati personali" forniti, anche verbalmente per l'attività </w:t>
      </w:r>
      <w:proofErr w:type="spellStart"/>
      <w:r w:rsidR="00920178" w:rsidRPr="00556FE6">
        <w:rPr>
          <w:rFonts w:ascii="Bookman Old Style" w:hAnsi="Bookman Old Style"/>
          <w:szCs w:val="24"/>
        </w:rPr>
        <w:t>preconvenzionale</w:t>
      </w:r>
      <w:proofErr w:type="spellEnd"/>
      <w:r w:rsidR="00920178" w:rsidRPr="00556FE6">
        <w:rPr>
          <w:rFonts w:ascii="Bookman Old Style" w:hAnsi="Bookman Old Style"/>
          <w:szCs w:val="24"/>
        </w:rPr>
        <w:t xml:space="preserve"> o comunque raccolti in conseguenza e nel corso dell'esecuz</w:t>
      </w:r>
      <w:r w:rsidRPr="00556FE6">
        <w:rPr>
          <w:rFonts w:ascii="Bookman Old Style" w:hAnsi="Bookman Old Style"/>
          <w:szCs w:val="24"/>
        </w:rPr>
        <w:t>ione della presente convenzione</w:t>
      </w:r>
      <w:r w:rsidR="00920178" w:rsidRPr="00556FE6">
        <w:rPr>
          <w:rFonts w:ascii="Bookman Old Style" w:hAnsi="Bookman Old Style"/>
          <w:szCs w:val="24"/>
        </w:rPr>
        <w:t>, vengano trattati esclusivamente per le finalità della Convenzione</w:t>
      </w:r>
      <w:r w:rsidRPr="00556FE6">
        <w:rPr>
          <w:rFonts w:ascii="Bookman Old Style" w:hAnsi="Bookman Old Style"/>
          <w:szCs w:val="24"/>
        </w:rPr>
        <w:t xml:space="preserve"> stessa</w:t>
      </w:r>
      <w:r w:rsidR="00920178" w:rsidRPr="00556FE6">
        <w:rPr>
          <w:rFonts w:ascii="Bookman Old Style" w:hAnsi="Bookman Old Style"/>
          <w:szCs w:val="24"/>
        </w:rPr>
        <w:t xml:space="preserve">, mediante consultazione, elaborazione, interconnessione, raffronto con altri dati e/o ogni ulteriore elaborazione manuale </w:t>
      </w:r>
      <w:r w:rsidR="00920178" w:rsidRPr="00556FE6">
        <w:rPr>
          <w:rFonts w:ascii="Bookman Old Style" w:hAnsi="Bookman Old Style"/>
          <w:szCs w:val="24"/>
        </w:rPr>
        <w:lastRenderedPageBreak/>
        <w:t xml:space="preserve">e/o automatizzata e inoltre, per fini statistici, con esclusivo trattamento dei dati in forma anonima, mediante comunicazione a soggetti pubblici, quando </w:t>
      </w:r>
      <w:r w:rsidRPr="00556FE6">
        <w:rPr>
          <w:rFonts w:ascii="Bookman Old Style" w:hAnsi="Bookman Old Style"/>
          <w:szCs w:val="24"/>
        </w:rPr>
        <w:t>ne facciano richiesta per il per</w:t>
      </w:r>
      <w:r w:rsidR="00920178" w:rsidRPr="00556FE6">
        <w:rPr>
          <w:rFonts w:ascii="Bookman Old Style" w:hAnsi="Bookman Old Style"/>
          <w:szCs w:val="24"/>
        </w:rPr>
        <w:t>seguimento dei propri fini istituzionali, nonché a soggetti privati, quando lo scopo della richiesta sia compatibile con i fini istituzionali delle parti come sopra individuate e nel rispetto di quanto previsto dal Regolamento UE 2016/679 e successivi decreti di adeguamento della normativa nazionale.</w:t>
      </w:r>
    </w:p>
    <w:p w:rsidR="00920178" w:rsidRPr="00556FE6" w:rsidRDefault="00556FE6" w:rsidP="00556FE6">
      <w:pPr>
        <w:pStyle w:val="Testodelblocco"/>
        <w:rPr>
          <w:rFonts w:ascii="Bookman Old Style" w:hAnsi="Bookman Old Style"/>
          <w:szCs w:val="24"/>
        </w:rPr>
      </w:pPr>
      <w:r w:rsidRPr="00556FE6">
        <w:rPr>
          <w:rFonts w:ascii="Bookman Old Style" w:hAnsi="Bookman Old Style"/>
          <w:szCs w:val="24"/>
        </w:rPr>
        <w:t>2</w:t>
      </w:r>
      <w:r w:rsidRPr="00556FE6">
        <w:rPr>
          <w:rFonts w:ascii="Bookman Old Style" w:hAnsi="Bookman Old Style"/>
          <w:szCs w:val="24"/>
        </w:rPr>
        <w:tab/>
      </w:r>
      <w:r w:rsidR="00920178" w:rsidRPr="00556FE6">
        <w:rPr>
          <w:rFonts w:ascii="Bookman Old Style" w:hAnsi="Bookman Old Style"/>
          <w:szCs w:val="24"/>
        </w:rPr>
        <w:t>Titolari per quanto concerne il presente articolo sono le parti come sopra individuate, denominate e domiciliate.</w:t>
      </w:r>
    </w:p>
    <w:p w:rsidR="00C43994" w:rsidRDefault="00920178" w:rsidP="00E76DE3">
      <w:pPr>
        <w:pStyle w:val="Testodelblocco"/>
        <w:numPr>
          <w:ilvl w:val="0"/>
          <w:numId w:val="10"/>
        </w:numPr>
        <w:ind w:left="284" w:hanging="284"/>
        <w:rPr>
          <w:rFonts w:ascii="Bookman Old Style" w:hAnsi="Bookman Old Style"/>
          <w:szCs w:val="24"/>
        </w:rPr>
      </w:pPr>
      <w:r w:rsidRPr="00556FE6">
        <w:rPr>
          <w:rFonts w:ascii="Bookman Old Style" w:hAnsi="Bookman Old Style"/>
          <w:szCs w:val="24"/>
        </w:rPr>
        <w:t>Le parti, ai sensi dell'art. 26 del Regolamento UE 2016/679, definiscono congiuntamente, con apposito accordo interno, gli obblighi e le attività svolte in qualità di contitolari del trattamento e si impegnano a predisporre e mantenere aggiornati tutti gli adempimenti previsti in materia di Protezione dei Dati Personali dalla normativa vigente.</w:t>
      </w:r>
    </w:p>
    <w:p w:rsidR="00E76DE3" w:rsidRPr="00E76DE3" w:rsidRDefault="00E76DE3" w:rsidP="00E76DE3">
      <w:pPr>
        <w:pStyle w:val="Testodelblocco"/>
        <w:ind w:firstLine="0"/>
        <w:rPr>
          <w:rFonts w:ascii="Bookman Old Style" w:hAnsi="Bookman Old Style"/>
          <w:szCs w:val="24"/>
        </w:rPr>
      </w:pPr>
    </w:p>
    <w:p w:rsidR="007F30D1" w:rsidRPr="007F30D1" w:rsidRDefault="00C43994" w:rsidP="007F30D1">
      <w:pPr>
        <w:pStyle w:val="NormaleWeb"/>
        <w:spacing w:before="0" w:beforeAutospacing="0" w:after="0" w:afterAutospacing="0" w:line="360" w:lineRule="auto"/>
        <w:ind w:right="-296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Art. 7</w:t>
      </w:r>
    </w:p>
    <w:p w:rsidR="007F30D1" w:rsidRDefault="007F30D1" w:rsidP="007F30D1">
      <w:pPr>
        <w:pStyle w:val="NormaleWeb"/>
        <w:spacing w:before="0" w:beforeAutospacing="0" w:after="0" w:afterAutospacing="0" w:line="360" w:lineRule="auto"/>
        <w:ind w:right="-296"/>
        <w:jc w:val="both"/>
        <w:rPr>
          <w:rFonts w:ascii="Bookman Old Style" w:hAnsi="Bookman Old Style" w:cs="Arial"/>
        </w:rPr>
      </w:pPr>
      <w:r w:rsidRPr="007F30D1">
        <w:rPr>
          <w:rFonts w:ascii="Bookman Old Style" w:hAnsi="Bookman Old Style" w:cs="Arial"/>
        </w:rPr>
        <w:t xml:space="preserve">La presente convenzione avrà la durata </w:t>
      </w:r>
      <w:r w:rsidR="00677A63">
        <w:rPr>
          <w:rFonts w:ascii="Bookman Old Style" w:hAnsi="Bookman Old Style" w:cs="Arial"/>
        </w:rPr>
        <w:t>di</w:t>
      </w:r>
      <w:r w:rsidR="006E7270">
        <w:rPr>
          <w:rFonts w:ascii="Bookman Old Style" w:hAnsi="Bookman Old Style" w:cs="Arial"/>
        </w:rPr>
        <w:t xml:space="preserve"> 3 anni</w:t>
      </w:r>
      <w:r w:rsidR="00677A63">
        <w:rPr>
          <w:rFonts w:ascii="Bookman Old Style" w:hAnsi="Bookman Old Style" w:cs="Arial"/>
        </w:rPr>
        <w:t xml:space="preserve"> </w:t>
      </w:r>
      <w:r w:rsidRPr="007F30D1">
        <w:rPr>
          <w:rFonts w:ascii="Bookman Old Style" w:hAnsi="Bookman Old Style" w:cs="Arial"/>
        </w:rPr>
        <w:t>e potrà essere rinnovata su richiesta di una delle parti ed accettazione dell’altra</w:t>
      </w:r>
      <w:r>
        <w:rPr>
          <w:rFonts w:ascii="Bookman Old Style" w:hAnsi="Bookman Old Style" w:cs="Arial"/>
        </w:rPr>
        <w:t>.</w:t>
      </w:r>
    </w:p>
    <w:p w:rsidR="002A37EA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ab/>
      </w:r>
    </w:p>
    <w:p w:rsidR="0068765F" w:rsidRPr="008D34A0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proofErr w:type="gramStart"/>
      <w:r w:rsidRPr="008D34A0">
        <w:rPr>
          <w:rFonts w:ascii="Bookman Old Style" w:hAnsi="Bookman Old Style"/>
          <w:szCs w:val="24"/>
        </w:rPr>
        <w:t>Data,........................................</w:t>
      </w:r>
      <w:proofErr w:type="gramEnd"/>
    </w:p>
    <w:p w:rsidR="0068765F" w:rsidRPr="008D34A0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bookmarkStart w:id="0" w:name="_GoBack"/>
      <w:bookmarkEnd w:id="0"/>
    </w:p>
    <w:p w:rsidR="00AA16B4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ab/>
        <w:t xml:space="preserve">(firma per il soggetto promotore) </w:t>
      </w:r>
      <w:r w:rsidR="00AA16B4">
        <w:rPr>
          <w:rFonts w:ascii="Bookman Old Style" w:hAnsi="Bookman Old Style"/>
          <w:szCs w:val="24"/>
        </w:rPr>
        <w:t xml:space="preserve"> </w:t>
      </w:r>
    </w:p>
    <w:p w:rsidR="00AA16B4" w:rsidRDefault="00AA16B4" w:rsidP="00E76DE3">
      <w:pPr>
        <w:tabs>
          <w:tab w:val="left" w:pos="284"/>
        </w:tabs>
        <w:ind w:right="-284"/>
        <w:jc w:val="both"/>
        <w:rPr>
          <w:rFonts w:ascii="Bookman Old Style" w:hAnsi="Bookman Old Style"/>
          <w:szCs w:val="24"/>
        </w:rPr>
      </w:pPr>
    </w:p>
    <w:p w:rsidR="0068765F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.....................................................</w:t>
      </w:r>
    </w:p>
    <w:p w:rsidR="0068765F" w:rsidRPr="008D34A0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</w:p>
    <w:p w:rsidR="00AA16B4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ab/>
        <w:t xml:space="preserve">(firma per il soggetto ospitante) </w:t>
      </w:r>
    </w:p>
    <w:p w:rsidR="00AA16B4" w:rsidRDefault="00AA16B4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</w:p>
    <w:p w:rsidR="007F30D1" w:rsidRDefault="007F30D1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</w:p>
    <w:p w:rsidR="0068765F" w:rsidRPr="008D34A0" w:rsidRDefault="0068765F" w:rsidP="007F30D1">
      <w:pPr>
        <w:tabs>
          <w:tab w:val="left" w:pos="284"/>
        </w:tabs>
        <w:ind w:left="284" w:right="-284" w:hanging="284"/>
        <w:jc w:val="both"/>
        <w:rPr>
          <w:rFonts w:ascii="Bookman Old Style" w:hAnsi="Bookman Old Style"/>
          <w:szCs w:val="24"/>
        </w:rPr>
      </w:pPr>
      <w:r w:rsidRPr="008D34A0">
        <w:rPr>
          <w:rFonts w:ascii="Bookman Old Style" w:hAnsi="Bookman Old Style"/>
          <w:szCs w:val="24"/>
        </w:rPr>
        <w:t>.....................................................</w:t>
      </w:r>
    </w:p>
    <w:sectPr w:rsidR="0068765F" w:rsidRPr="008D34A0" w:rsidSect="004F1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987" w:right="2275" w:bottom="1699" w:left="2275" w:header="720" w:footer="102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58" w:rsidRDefault="00AB6158">
      <w:r>
        <w:separator/>
      </w:r>
    </w:p>
  </w:endnote>
  <w:endnote w:type="continuationSeparator" w:id="0">
    <w:p w:rsidR="00AB6158" w:rsidRDefault="00AB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22" w:rsidRDefault="00765D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01" w:rsidRPr="00F50D7D" w:rsidRDefault="00770F01">
    <w:pPr>
      <w:pStyle w:val="Pidipagina"/>
      <w:tabs>
        <w:tab w:val="clear" w:pos="4819"/>
        <w:tab w:val="center" w:pos="3402"/>
      </w:tabs>
      <w:rPr>
        <w:sz w:val="16"/>
        <w:szCs w:val="16"/>
      </w:rPr>
    </w:pPr>
    <w:r>
      <w:rPr>
        <w:rStyle w:val="Numeropagina"/>
      </w:rPr>
      <w:tab/>
    </w:r>
    <w:r w:rsidR="007E2CAA" w:rsidRPr="00F50D7D">
      <w:rPr>
        <w:rStyle w:val="Numeropagina"/>
        <w:sz w:val="16"/>
        <w:szCs w:val="16"/>
      </w:rPr>
      <w:fldChar w:fldCharType="begin"/>
    </w:r>
    <w:r w:rsidRPr="00F50D7D">
      <w:rPr>
        <w:rStyle w:val="Numeropagina"/>
        <w:sz w:val="16"/>
        <w:szCs w:val="16"/>
      </w:rPr>
      <w:instrText xml:space="preserve"> PAGE </w:instrText>
    </w:r>
    <w:r w:rsidR="007E2CAA" w:rsidRPr="00F50D7D">
      <w:rPr>
        <w:rStyle w:val="Numeropagina"/>
        <w:sz w:val="16"/>
        <w:szCs w:val="16"/>
      </w:rPr>
      <w:fldChar w:fldCharType="separate"/>
    </w:r>
    <w:r w:rsidR="00D0253E">
      <w:rPr>
        <w:rStyle w:val="Numeropagina"/>
        <w:noProof/>
        <w:sz w:val="16"/>
        <w:szCs w:val="16"/>
      </w:rPr>
      <w:t>6</w:t>
    </w:r>
    <w:r w:rsidR="007E2CAA" w:rsidRPr="00F50D7D">
      <w:rPr>
        <w:rStyle w:val="Numeropagi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22" w:rsidRDefault="00765D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58" w:rsidRDefault="00AB6158">
      <w:r>
        <w:separator/>
      </w:r>
    </w:p>
  </w:footnote>
  <w:footnote w:type="continuationSeparator" w:id="0">
    <w:p w:rsidR="00AB6158" w:rsidRDefault="00AB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22" w:rsidRDefault="00765D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01" w:rsidRDefault="00765D22" w:rsidP="00765D22">
    <w:pPr>
      <w:pStyle w:val="Intestazione"/>
      <w:tabs>
        <w:tab w:val="clear" w:pos="4819"/>
        <w:tab w:val="center" w:pos="4536"/>
      </w:tabs>
      <w:jc w:val="both"/>
    </w:pPr>
    <w:r>
      <w:rPr>
        <w:noProof/>
      </w:rPr>
      <w:drawing>
        <wp:inline distT="0" distB="0" distL="0" distR="0">
          <wp:extent cx="1432560" cy="9448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22" w:rsidRDefault="00765D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3A"/>
    <w:multiLevelType w:val="hybridMultilevel"/>
    <w:tmpl w:val="A3021D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1C5"/>
    <w:multiLevelType w:val="hybridMultilevel"/>
    <w:tmpl w:val="82C43E4A"/>
    <w:lvl w:ilvl="0" w:tplc="74CAF83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D37871"/>
    <w:multiLevelType w:val="hybridMultilevel"/>
    <w:tmpl w:val="BB0443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B04"/>
    <w:multiLevelType w:val="singleLevel"/>
    <w:tmpl w:val="89088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98D5398"/>
    <w:multiLevelType w:val="singleLevel"/>
    <w:tmpl w:val="5D0CF4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B163791"/>
    <w:multiLevelType w:val="hybridMultilevel"/>
    <w:tmpl w:val="ADD07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11D"/>
    <w:multiLevelType w:val="hybridMultilevel"/>
    <w:tmpl w:val="BA7CAFD0"/>
    <w:lvl w:ilvl="0" w:tplc="85CC60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328F"/>
    <w:multiLevelType w:val="hybridMultilevel"/>
    <w:tmpl w:val="8CFADAA4"/>
    <w:lvl w:ilvl="0" w:tplc="C1B86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62B3"/>
    <w:multiLevelType w:val="hybridMultilevel"/>
    <w:tmpl w:val="8026A7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35"/>
    <w:rsid w:val="00002327"/>
    <w:rsid w:val="00026DAC"/>
    <w:rsid w:val="00032655"/>
    <w:rsid w:val="00035410"/>
    <w:rsid w:val="000472F6"/>
    <w:rsid w:val="00047C78"/>
    <w:rsid w:val="00060CC4"/>
    <w:rsid w:val="000C1117"/>
    <w:rsid w:val="000C3BF6"/>
    <w:rsid w:val="000E2007"/>
    <w:rsid w:val="000F2C64"/>
    <w:rsid w:val="0013041E"/>
    <w:rsid w:val="00145038"/>
    <w:rsid w:val="001B57C6"/>
    <w:rsid w:val="001E706C"/>
    <w:rsid w:val="00232513"/>
    <w:rsid w:val="00246D30"/>
    <w:rsid w:val="00296EF2"/>
    <w:rsid w:val="002A37EA"/>
    <w:rsid w:val="002B2324"/>
    <w:rsid w:val="002D02A0"/>
    <w:rsid w:val="002F10C7"/>
    <w:rsid w:val="00300C9A"/>
    <w:rsid w:val="00305B59"/>
    <w:rsid w:val="003126DC"/>
    <w:rsid w:val="003219C9"/>
    <w:rsid w:val="00354BCC"/>
    <w:rsid w:val="00387020"/>
    <w:rsid w:val="0039468D"/>
    <w:rsid w:val="003A6470"/>
    <w:rsid w:val="003D708E"/>
    <w:rsid w:val="003F40B1"/>
    <w:rsid w:val="004215F0"/>
    <w:rsid w:val="004226E0"/>
    <w:rsid w:val="00427FF7"/>
    <w:rsid w:val="00467AF0"/>
    <w:rsid w:val="0048443B"/>
    <w:rsid w:val="004F07F0"/>
    <w:rsid w:val="004F124E"/>
    <w:rsid w:val="00522B56"/>
    <w:rsid w:val="00556FE6"/>
    <w:rsid w:val="00560386"/>
    <w:rsid w:val="0056461A"/>
    <w:rsid w:val="00590F80"/>
    <w:rsid w:val="005B29B6"/>
    <w:rsid w:val="005E1C47"/>
    <w:rsid w:val="005F05E9"/>
    <w:rsid w:val="00605D49"/>
    <w:rsid w:val="00607397"/>
    <w:rsid w:val="006558B0"/>
    <w:rsid w:val="00665817"/>
    <w:rsid w:val="00677A63"/>
    <w:rsid w:val="00680EF4"/>
    <w:rsid w:val="0068765F"/>
    <w:rsid w:val="006C0E3E"/>
    <w:rsid w:val="006C420D"/>
    <w:rsid w:val="006D38EC"/>
    <w:rsid w:val="006E7270"/>
    <w:rsid w:val="006F4870"/>
    <w:rsid w:val="00765D22"/>
    <w:rsid w:val="00770F01"/>
    <w:rsid w:val="00772C34"/>
    <w:rsid w:val="00781DCD"/>
    <w:rsid w:val="007A31D2"/>
    <w:rsid w:val="007B2ED9"/>
    <w:rsid w:val="007C3B59"/>
    <w:rsid w:val="007E2CAA"/>
    <w:rsid w:val="007F1CA1"/>
    <w:rsid w:val="007F2908"/>
    <w:rsid w:val="007F30D1"/>
    <w:rsid w:val="00834312"/>
    <w:rsid w:val="00840B42"/>
    <w:rsid w:val="00894CD0"/>
    <w:rsid w:val="008A7D9D"/>
    <w:rsid w:val="008C317D"/>
    <w:rsid w:val="008D34A0"/>
    <w:rsid w:val="008D49E1"/>
    <w:rsid w:val="008F16CF"/>
    <w:rsid w:val="0090361C"/>
    <w:rsid w:val="00910145"/>
    <w:rsid w:val="00920178"/>
    <w:rsid w:val="00935924"/>
    <w:rsid w:val="009652CE"/>
    <w:rsid w:val="009A7459"/>
    <w:rsid w:val="009B06F0"/>
    <w:rsid w:val="009B0D12"/>
    <w:rsid w:val="009C55DB"/>
    <w:rsid w:val="009D474D"/>
    <w:rsid w:val="009E7B3B"/>
    <w:rsid w:val="00A3087D"/>
    <w:rsid w:val="00A625E5"/>
    <w:rsid w:val="00A629BC"/>
    <w:rsid w:val="00A66C9C"/>
    <w:rsid w:val="00A73E86"/>
    <w:rsid w:val="00A844E8"/>
    <w:rsid w:val="00AA16B4"/>
    <w:rsid w:val="00AB05EF"/>
    <w:rsid w:val="00AB3BD6"/>
    <w:rsid w:val="00AB6158"/>
    <w:rsid w:val="00AB7D0F"/>
    <w:rsid w:val="00AC54D1"/>
    <w:rsid w:val="00B01717"/>
    <w:rsid w:val="00B11F8F"/>
    <w:rsid w:val="00B17022"/>
    <w:rsid w:val="00B63BFD"/>
    <w:rsid w:val="00B6652E"/>
    <w:rsid w:val="00BE5A00"/>
    <w:rsid w:val="00C01B75"/>
    <w:rsid w:val="00C229C2"/>
    <w:rsid w:val="00C334F8"/>
    <w:rsid w:val="00C43994"/>
    <w:rsid w:val="00C9178E"/>
    <w:rsid w:val="00C956D9"/>
    <w:rsid w:val="00CC7C5E"/>
    <w:rsid w:val="00CD41E2"/>
    <w:rsid w:val="00D0253E"/>
    <w:rsid w:val="00D13221"/>
    <w:rsid w:val="00D340F5"/>
    <w:rsid w:val="00D54194"/>
    <w:rsid w:val="00D751B7"/>
    <w:rsid w:val="00D7782A"/>
    <w:rsid w:val="00E37C4C"/>
    <w:rsid w:val="00E6280B"/>
    <w:rsid w:val="00E76DE3"/>
    <w:rsid w:val="00E971A6"/>
    <w:rsid w:val="00EA4E2E"/>
    <w:rsid w:val="00EB6294"/>
    <w:rsid w:val="00EC50D4"/>
    <w:rsid w:val="00EF4D97"/>
    <w:rsid w:val="00F12A61"/>
    <w:rsid w:val="00F47266"/>
    <w:rsid w:val="00F50D7D"/>
    <w:rsid w:val="00F8337E"/>
    <w:rsid w:val="00F83CF2"/>
    <w:rsid w:val="00FA3C26"/>
    <w:rsid w:val="00FC4635"/>
    <w:rsid w:val="00FD0C6C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49E55"/>
  <w15:docId w15:val="{D9BA43C6-21EC-46AC-BFFA-A52D46A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F124E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124E"/>
  </w:style>
  <w:style w:type="paragraph" w:styleId="Testodelblocco">
    <w:name w:val="Block Text"/>
    <w:basedOn w:val="Normale"/>
    <w:rsid w:val="004F124E"/>
    <w:pPr>
      <w:tabs>
        <w:tab w:val="left" w:pos="284"/>
      </w:tabs>
      <w:spacing w:line="479" w:lineRule="atLeast"/>
      <w:ind w:left="284" w:right="-284" w:hanging="284"/>
      <w:jc w:val="both"/>
    </w:pPr>
  </w:style>
  <w:style w:type="paragraph" w:styleId="Corpotesto">
    <w:name w:val="Body Text"/>
    <w:basedOn w:val="Normale"/>
    <w:rsid w:val="004F124E"/>
    <w:pPr>
      <w:tabs>
        <w:tab w:val="left" w:pos="284"/>
      </w:tabs>
      <w:spacing w:line="479" w:lineRule="atLeast"/>
      <w:ind w:right="-284"/>
      <w:jc w:val="both"/>
    </w:pPr>
  </w:style>
  <w:style w:type="paragraph" w:styleId="Corpodeltesto2">
    <w:name w:val="Body Text 2"/>
    <w:basedOn w:val="Normale"/>
    <w:link w:val="Corpodeltesto2Carattere"/>
    <w:rsid w:val="004F124E"/>
    <w:pPr>
      <w:tabs>
        <w:tab w:val="left" w:pos="-180"/>
      </w:tabs>
      <w:spacing w:line="479" w:lineRule="atLeast"/>
      <w:ind w:right="-279"/>
      <w:jc w:val="both"/>
    </w:pPr>
    <w:rPr>
      <w:rFonts w:ascii="Bookman Old Style" w:hAnsi="Bookman Old Style"/>
    </w:rPr>
  </w:style>
  <w:style w:type="paragraph" w:styleId="Testofumetto">
    <w:name w:val="Balloon Text"/>
    <w:basedOn w:val="Normale"/>
    <w:semiHidden/>
    <w:rsid w:val="008D34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F30D1"/>
    <w:pPr>
      <w:spacing w:before="100" w:beforeAutospacing="1" w:after="100" w:afterAutospacing="1"/>
    </w:pPr>
    <w:rPr>
      <w:szCs w:val="24"/>
    </w:rPr>
  </w:style>
  <w:style w:type="character" w:customStyle="1" w:styleId="Corpodeltesto2Carattere">
    <w:name w:val="Corpo del testo 2 Carattere"/>
    <w:link w:val="Corpodeltesto2"/>
    <w:rsid w:val="00232513"/>
    <w:rPr>
      <w:rFonts w:ascii="Bookman Old Style" w:hAnsi="Bookman Old Style"/>
      <w:sz w:val="24"/>
    </w:rPr>
  </w:style>
  <w:style w:type="paragraph" w:styleId="Paragrafoelenco">
    <w:name w:val="List Paragraph"/>
    <w:basedOn w:val="Normale"/>
    <w:uiPriority w:val="34"/>
    <w:qFormat/>
    <w:rsid w:val="00E971A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etario\Desktop\Convenzioni\schema_conven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AB8D-75AB-48A7-A44F-9C516DF1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schema_convenzione.dot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11893 di repertorio Raccolta N. 1040</vt:lpstr>
    </vt:vector>
  </TitlesOfParts>
  <Company>Hewlett-Packard Company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11893 di repertorio Raccolta N. 1040</dc:title>
  <dc:creator>Utente</dc:creator>
  <cp:lastModifiedBy>andrea cesario</cp:lastModifiedBy>
  <cp:revision>4</cp:revision>
  <cp:lastPrinted>2016-06-30T13:37:00Z</cp:lastPrinted>
  <dcterms:created xsi:type="dcterms:W3CDTF">2019-01-07T11:45:00Z</dcterms:created>
  <dcterms:modified xsi:type="dcterms:W3CDTF">2019-01-07T11:52:00Z</dcterms:modified>
</cp:coreProperties>
</file>