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9B5" w:rsidRDefault="003A39B5">
      <w:pPr>
        <w:pStyle w:val="Rientrocorpodeltesto"/>
        <w:ind w:firstLine="0"/>
        <w:jc w:val="center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b/>
          <w:sz w:val="28"/>
          <w:szCs w:val="28"/>
          <w:lang w:eastAsia="ar-SA" w:bidi="ar-SA"/>
        </w:rPr>
        <w:t>Università degli Studi di Bari</w:t>
      </w:r>
    </w:p>
    <w:p w:rsidR="003A39B5" w:rsidRDefault="003A39B5">
      <w:pPr>
        <w:pStyle w:val="Rientrocorpodeltesto"/>
        <w:ind w:firstLine="0"/>
        <w:jc w:val="center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Dipartimento di Lettere, Lingue Arti. Italianistica e Letterature Comparate </w:t>
      </w:r>
    </w:p>
    <w:p w:rsidR="003A39B5" w:rsidRDefault="003A39B5" w:rsidP="00C54FA4">
      <w:pPr>
        <w:pStyle w:val="Rientrocorpodeltesto"/>
        <w:ind w:firstLine="0"/>
        <w:jc w:val="center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Corso di Laurea: Culture delle lingue moderne e del turismo</w:t>
      </w:r>
    </w:p>
    <w:p w:rsidR="003A39B5" w:rsidRDefault="003A39B5">
      <w:pPr>
        <w:pStyle w:val="Rientrocorpodeltesto"/>
        <w:numPr>
          <w:ilvl w:val="0"/>
          <w:numId w:val="1"/>
        </w:numPr>
        <w:tabs>
          <w:tab w:val="left" w:pos="1440"/>
        </w:tabs>
        <w:spacing w:after="0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– Elementi che consentono l’individuazione dell’insegnamento nell’ambito del corso di studi:</w:t>
      </w:r>
    </w:p>
    <w:p w:rsidR="003A39B5" w:rsidRDefault="003A39B5">
      <w:pPr>
        <w:pStyle w:val="Rientrocorpodeltesto"/>
        <w:spacing w:after="0"/>
        <w:ind w:left="360" w:firstLine="0"/>
        <w:rPr>
          <w:rFonts w:eastAsia="Times New Roman" w:cs="Times New Roman"/>
          <w:sz w:val="28"/>
          <w:szCs w:val="28"/>
          <w:lang w:eastAsia="ar-SA" w:bidi="ar-SA"/>
        </w:rPr>
      </w:pPr>
    </w:p>
    <w:p w:rsidR="003A39B5" w:rsidRDefault="003A39B5">
      <w:pPr>
        <w:pStyle w:val="Rientrocorpodeltesto"/>
        <w:spacing w:after="0"/>
        <w:ind w:left="360" w:firstLine="0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Programma di </w:t>
      </w:r>
      <w:r>
        <w:rPr>
          <w:rFonts w:eastAsia="Times New Roman" w:cs="Times New Roman"/>
          <w:i/>
          <w:sz w:val="28"/>
          <w:szCs w:val="28"/>
          <w:lang w:eastAsia="ar-SA" w:bidi="ar-SA"/>
        </w:rPr>
        <w:t xml:space="preserve"> </w:t>
      </w:r>
    </w:p>
    <w:p w:rsidR="003A39B5" w:rsidRDefault="003A39B5">
      <w:pPr>
        <w:pStyle w:val="Rientrocorpodeltesto"/>
        <w:ind w:firstLine="0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Crediti attribuiti all’insegnamento: 8</w:t>
      </w:r>
    </w:p>
    <w:p w:rsidR="003A39B5" w:rsidRDefault="003A39B5">
      <w:pPr>
        <w:pStyle w:val="Rientrocorpodeltesto"/>
        <w:ind w:firstLine="0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Corso di Laurea: Culture delle lingue moderne e del turismo</w:t>
      </w:r>
    </w:p>
    <w:p w:rsidR="003A39B5" w:rsidRDefault="003A39B5">
      <w:pPr>
        <w:pStyle w:val="Rientrocorpodeltesto"/>
        <w:ind w:firstLine="0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Curriculum: Lingue e culture moderne</w:t>
      </w:r>
    </w:p>
    <w:p w:rsidR="003A39B5" w:rsidRDefault="003A39B5">
      <w:pPr>
        <w:pStyle w:val="Rientrocorpodeltesto"/>
        <w:spacing w:after="0"/>
        <w:ind w:left="900" w:hanging="540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Semestre nel quale è svolto l’insegnamento: I</w:t>
      </w:r>
    </w:p>
    <w:p w:rsidR="003A39B5" w:rsidRDefault="003A39B5">
      <w:pPr>
        <w:pStyle w:val="Rientrocorpodeltesto"/>
        <w:spacing w:after="0"/>
        <w:ind w:firstLine="0"/>
        <w:rPr>
          <w:rFonts w:eastAsia="Times New Roman" w:cs="Times New Roman"/>
          <w:sz w:val="28"/>
          <w:szCs w:val="28"/>
          <w:lang w:eastAsia="ar-SA" w:bidi="ar-SA"/>
        </w:rPr>
      </w:pPr>
    </w:p>
    <w:p w:rsidR="003A39B5" w:rsidRDefault="003A39B5">
      <w:pPr>
        <w:pStyle w:val="Rientrocorpodeltesto"/>
        <w:spacing w:after="0"/>
        <w:ind w:left="540" w:hanging="540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B. – Obiettivi del corso: Fornire elementi istituzionali di Sociologia della letteratura e avviare in questo quadro alla lettura e all’interpretazione di testi e opere letterarie.</w:t>
      </w:r>
    </w:p>
    <w:p w:rsidR="003A39B5" w:rsidRDefault="003A39B5">
      <w:pPr>
        <w:pStyle w:val="Rientrocorpodeltesto"/>
        <w:spacing w:after="0"/>
        <w:ind w:left="540" w:hanging="540"/>
        <w:rPr>
          <w:rFonts w:eastAsia="Times New Roman" w:cs="Times New Roman"/>
          <w:sz w:val="28"/>
          <w:szCs w:val="28"/>
          <w:lang w:eastAsia="ar-SA" w:bidi="ar-SA"/>
        </w:rPr>
      </w:pPr>
    </w:p>
    <w:p w:rsidR="003A39B5" w:rsidRDefault="003A39B5">
      <w:pPr>
        <w:pStyle w:val="Rientrocorpodeltesto"/>
        <w:spacing w:after="0"/>
        <w:ind w:left="540" w:hanging="540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C. – Contenuti del corso: “L’avventura psichica” e la scrittura interminabile. L’opera aperta.</w:t>
      </w:r>
      <w:r>
        <w:rPr>
          <w:rFonts w:eastAsia="Times New Roman" w:cs="Times New Roman"/>
          <w:sz w:val="28"/>
          <w:szCs w:val="28"/>
          <w:lang w:eastAsia="ar-SA" w:bidi="ar-SA"/>
        </w:rPr>
        <w:tab/>
      </w:r>
    </w:p>
    <w:p w:rsidR="003A39B5" w:rsidRDefault="003A39B5">
      <w:pPr>
        <w:ind w:left="340" w:right="680"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3A39B5" w:rsidRDefault="003A39B5">
      <w:pPr>
        <w:pStyle w:val="Rientrocorpodeltesto"/>
        <w:spacing w:after="0"/>
        <w:ind w:left="540" w:hanging="540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D. – Organizzazione del corso: lezioni, seminari, esercitazioni, ecc. </w:t>
      </w:r>
    </w:p>
    <w:p w:rsidR="003A39B5" w:rsidRDefault="003A39B5">
      <w:pPr>
        <w:pStyle w:val="Rientrocorpodeltesto"/>
        <w:spacing w:after="0"/>
        <w:ind w:left="540" w:hanging="540"/>
        <w:rPr>
          <w:rFonts w:eastAsia="Times New Roman" w:cs="Times New Roman"/>
          <w:sz w:val="28"/>
          <w:szCs w:val="28"/>
          <w:lang w:eastAsia="ar-SA" w:bidi="ar-SA"/>
        </w:rPr>
      </w:pPr>
    </w:p>
    <w:p w:rsidR="003A39B5" w:rsidRDefault="003A39B5">
      <w:pPr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E. – Bibliografia essenziale per lo studio della disciplina :</w:t>
      </w:r>
    </w:p>
    <w:p w:rsidR="003A39B5" w:rsidRDefault="003A39B5">
      <w:pPr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I. Svevo, </w:t>
      </w:r>
      <w:r>
        <w:rPr>
          <w:rFonts w:eastAsia="Times New Roman" w:cs="Times New Roman"/>
          <w:i/>
          <w:sz w:val="28"/>
          <w:szCs w:val="28"/>
          <w:lang w:eastAsia="ar-SA" w:bidi="ar-SA"/>
        </w:rPr>
        <w:t>La coscienza di Zeno</w:t>
      </w:r>
      <w:r>
        <w:rPr>
          <w:rFonts w:eastAsia="Times New Roman" w:cs="Times New Roman"/>
          <w:sz w:val="28"/>
          <w:szCs w:val="28"/>
          <w:lang w:eastAsia="ar-SA" w:bidi="ar-SA"/>
        </w:rPr>
        <w:t>, a cura di G. Palmieri, Giunti, Firenze, 1994.</w:t>
      </w:r>
    </w:p>
    <w:p w:rsidR="003A39B5" w:rsidRDefault="003A39B5">
      <w:pPr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F. Vittorini, </w:t>
      </w:r>
      <w:r>
        <w:rPr>
          <w:rFonts w:eastAsia="Times New Roman" w:cs="Times New Roman"/>
          <w:i/>
          <w:sz w:val="28"/>
          <w:szCs w:val="28"/>
          <w:lang w:eastAsia="ar-SA" w:bidi="ar-SA"/>
        </w:rPr>
        <w:t>Guida alla lettura della Coscienza di Zeno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, Roma, </w:t>
      </w:r>
      <w:proofErr w:type="spellStart"/>
      <w:r>
        <w:rPr>
          <w:rFonts w:eastAsia="Times New Roman" w:cs="Times New Roman"/>
          <w:sz w:val="28"/>
          <w:szCs w:val="28"/>
          <w:lang w:eastAsia="ar-SA" w:bidi="ar-SA"/>
        </w:rPr>
        <w:t>Carocci</w:t>
      </w:r>
      <w:proofErr w:type="spellEnd"/>
      <w:r>
        <w:rPr>
          <w:rFonts w:eastAsia="Times New Roman" w:cs="Times New Roman"/>
          <w:sz w:val="28"/>
          <w:szCs w:val="28"/>
          <w:lang w:eastAsia="ar-SA" w:bidi="ar-SA"/>
        </w:rPr>
        <w:t>, 2003.</w:t>
      </w:r>
    </w:p>
    <w:p w:rsidR="003A39B5" w:rsidRDefault="003A39B5">
      <w:pPr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M. </w:t>
      </w:r>
      <w:proofErr w:type="spellStart"/>
      <w:r>
        <w:rPr>
          <w:rFonts w:eastAsia="Times New Roman" w:cs="Times New Roman"/>
          <w:sz w:val="28"/>
          <w:szCs w:val="28"/>
          <w:lang w:eastAsia="ar-SA" w:bidi="ar-SA"/>
        </w:rPr>
        <w:t>Palumbo</w:t>
      </w:r>
      <w:proofErr w:type="spellEnd"/>
      <w:r>
        <w:rPr>
          <w:rFonts w:eastAsia="Times New Roman" w:cs="Times New Roman"/>
          <w:sz w:val="28"/>
          <w:szCs w:val="28"/>
          <w:lang w:eastAsia="ar-SA" w:bidi="ar-SA"/>
        </w:rPr>
        <w:t xml:space="preserve">, </w:t>
      </w:r>
      <w:r>
        <w:rPr>
          <w:rFonts w:eastAsia="Times New Roman" w:cs="Times New Roman"/>
          <w:i/>
          <w:sz w:val="28"/>
          <w:szCs w:val="28"/>
          <w:lang w:eastAsia="ar-SA" w:bidi="ar-SA"/>
        </w:rPr>
        <w:t xml:space="preserve">Il diario infinito di Zeno. Lo «scribacchiare» nell’ultimo capitolo de 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La coscienza di Zeno, in </w:t>
      </w:r>
      <w:r>
        <w:rPr>
          <w:rFonts w:eastAsia="Times New Roman" w:cs="Times New Roman"/>
          <w:i/>
          <w:sz w:val="28"/>
          <w:szCs w:val="28"/>
          <w:lang w:eastAsia="ar-SA" w:bidi="ar-SA"/>
        </w:rPr>
        <w:t>Italo Svevo:il sogno e la vita vera,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 a cura di M. </w:t>
      </w:r>
      <w:proofErr w:type="spellStart"/>
      <w:r>
        <w:rPr>
          <w:rFonts w:eastAsia="Times New Roman" w:cs="Times New Roman"/>
          <w:sz w:val="28"/>
          <w:szCs w:val="28"/>
          <w:lang w:eastAsia="ar-SA" w:bidi="ar-SA"/>
        </w:rPr>
        <w:t>Sechi</w:t>
      </w:r>
      <w:proofErr w:type="spellEnd"/>
      <w:r>
        <w:rPr>
          <w:rFonts w:eastAsia="Times New Roman" w:cs="Times New Roman"/>
          <w:sz w:val="28"/>
          <w:szCs w:val="28"/>
          <w:lang w:eastAsia="ar-SA" w:bidi="ar-SA"/>
        </w:rPr>
        <w:t>, Roma, Donzelli, 2009.</w:t>
      </w:r>
    </w:p>
    <w:p w:rsidR="003A39B5" w:rsidRDefault="003A39B5">
      <w:pPr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F. </w:t>
      </w:r>
      <w:proofErr w:type="spellStart"/>
      <w:r>
        <w:rPr>
          <w:rFonts w:eastAsia="Times New Roman" w:cs="Times New Roman"/>
          <w:sz w:val="28"/>
          <w:szCs w:val="28"/>
          <w:lang w:eastAsia="ar-SA" w:bidi="ar-SA"/>
        </w:rPr>
        <w:t>Petroni</w:t>
      </w:r>
      <w:proofErr w:type="spellEnd"/>
      <w:r>
        <w:rPr>
          <w:rFonts w:eastAsia="Times New Roman" w:cs="Times New Roman"/>
          <w:sz w:val="28"/>
          <w:szCs w:val="28"/>
          <w:lang w:eastAsia="ar-SA" w:bidi="ar-SA"/>
        </w:rPr>
        <w:t xml:space="preserve">, </w:t>
      </w:r>
      <w:r>
        <w:rPr>
          <w:rFonts w:eastAsia="Times New Roman" w:cs="Times New Roman"/>
          <w:i/>
          <w:sz w:val="28"/>
          <w:szCs w:val="28"/>
          <w:lang w:eastAsia="ar-SA" w:bidi="ar-SA"/>
        </w:rPr>
        <w:t xml:space="preserve">L’ultima pagina de 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La coscienza di Zeno, in </w:t>
      </w:r>
      <w:r>
        <w:rPr>
          <w:rFonts w:eastAsia="Times New Roman" w:cs="Times New Roman"/>
          <w:i/>
          <w:sz w:val="28"/>
          <w:szCs w:val="28"/>
          <w:lang w:eastAsia="ar-SA" w:bidi="ar-SA"/>
        </w:rPr>
        <w:t>Italo Svevo:il sogno e la vita vera,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 a cura di M. </w:t>
      </w:r>
      <w:proofErr w:type="spellStart"/>
      <w:r>
        <w:rPr>
          <w:rFonts w:eastAsia="Times New Roman" w:cs="Times New Roman"/>
          <w:sz w:val="28"/>
          <w:szCs w:val="28"/>
          <w:lang w:eastAsia="ar-SA" w:bidi="ar-SA"/>
        </w:rPr>
        <w:t>Sechi</w:t>
      </w:r>
      <w:proofErr w:type="spellEnd"/>
      <w:r>
        <w:rPr>
          <w:rFonts w:eastAsia="Times New Roman" w:cs="Times New Roman"/>
          <w:sz w:val="28"/>
          <w:szCs w:val="28"/>
          <w:lang w:eastAsia="ar-SA" w:bidi="ar-SA"/>
        </w:rPr>
        <w:t>, Roma, Donzelli, 2009.</w:t>
      </w:r>
    </w:p>
    <w:p w:rsidR="003A39B5" w:rsidRPr="00815DC4" w:rsidRDefault="003A39B5">
      <w:pPr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M. </w:t>
      </w:r>
      <w:proofErr w:type="spellStart"/>
      <w:r>
        <w:rPr>
          <w:rFonts w:eastAsia="Times New Roman" w:cs="Times New Roman"/>
          <w:sz w:val="28"/>
          <w:szCs w:val="28"/>
          <w:lang w:eastAsia="ar-SA" w:bidi="ar-SA"/>
        </w:rPr>
        <w:t>Lavagetto</w:t>
      </w:r>
      <w:proofErr w:type="spellEnd"/>
      <w:r>
        <w:rPr>
          <w:rFonts w:eastAsia="Times New Roman" w:cs="Times New Roman"/>
          <w:sz w:val="28"/>
          <w:szCs w:val="28"/>
          <w:lang w:eastAsia="ar-SA" w:bidi="ar-SA"/>
        </w:rPr>
        <w:t xml:space="preserve">, </w:t>
      </w:r>
      <w:r>
        <w:rPr>
          <w:rFonts w:eastAsia="Times New Roman" w:cs="Times New Roman"/>
          <w:i/>
          <w:sz w:val="28"/>
          <w:szCs w:val="28"/>
          <w:lang w:eastAsia="ar-SA" w:bidi="ar-SA"/>
        </w:rPr>
        <w:t>Confessarsi è mentire,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in </w:t>
      </w:r>
      <w:r>
        <w:rPr>
          <w:rFonts w:eastAsia="Times New Roman" w:cs="Times New Roman"/>
          <w:i/>
          <w:sz w:val="28"/>
          <w:szCs w:val="28"/>
          <w:lang w:eastAsia="ar-SA" w:bidi="ar-SA"/>
        </w:rPr>
        <w:t xml:space="preserve">La cicatrice di </w:t>
      </w:r>
      <w:proofErr w:type="spellStart"/>
      <w:r>
        <w:rPr>
          <w:rFonts w:eastAsia="Times New Roman" w:cs="Times New Roman"/>
          <w:i/>
          <w:sz w:val="28"/>
          <w:szCs w:val="28"/>
          <w:lang w:eastAsia="ar-SA" w:bidi="ar-SA"/>
        </w:rPr>
        <w:t>Montaigne</w:t>
      </w:r>
      <w:proofErr w:type="spellEnd"/>
      <w:r>
        <w:rPr>
          <w:rFonts w:eastAsia="Times New Roman" w:cs="Times New Roman"/>
          <w:sz w:val="28"/>
          <w:szCs w:val="28"/>
          <w:lang w:eastAsia="ar-SA" w:bidi="ar-SA"/>
        </w:rPr>
        <w:t>, Torino, Einaudi, 2002.</w:t>
      </w:r>
    </w:p>
    <w:p w:rsidR="003A39B5" w:rsidRDefault="003A39B5">
      <w:pPr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Ulteriori informazioni bibliografiche saranno fornite durante lo svolgimento del corso.</w:t>
      </w:r>
    </w:p>
    <w:p w:rsidR="003A39B5" w:rsidRDefault="003A39B5" w:rsidP="00627115">
      <w:pPr>
        <w:rPr>
          <w:lang w:eastAsia="ar-SA" w:bidi="ar-SA"/>
        </w:rPr>
      </w:pPr>
      <w:r>
        <w:rPr>
          <w:lang w:eastAsia="ar-SA" w:bidi="ar-SA"/>
        </w:rPr>
        <w:t xml:space="preserve"> F. – Notizie su eventuali prove intermedie ed esonerative. </w:t>
      </w:r>
    </w:p>
    <w:p w:rsidR="003A39B5" w:rsidRDefault="003A39B5" w:rsidP="00985E2E">
      <w:pPr>
        <w:pStyle w:val="Rientrocorpodeltesto"/>
        <w:spacing w:after="0"/>
        <w:ind w:left="720" w:hanging="11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Modalità di svolgimento dell’esame finale. </w:t>
      </w:r>
    </w:p>
    <w:p w:rsidR="003A39B5" w:rsidRDefault="003A39B5" w:rsidP="00985E2E">
      <w:pPr>
        <w:pStyle w:val="Rientrocorpodeltesto"/>
        <w:spacing w:after="0"/>
        <w:ind w:left="720" w:hanging="11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Per gli insegnamenti di Lingua e traduzione, va precisato il livello di conoscenza della lingua richiesto.</w:t>
      </w:r>
    </w:p>
    <w:p w:rsidR="003A39B5" w:rsidRDefault="003A39B5">
      <w:pPr>
        <w:pStyle w:val="Rientrocorpodeltesto"/>
        <w:spacing w:after="0"/>
        <w:ind w:left="720" w:hanging="720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ab/>
      </w:r>
      <w:r>
        <w:rPr>
          <w:rFonts w:eastAsia="Times New Roman" w:cs="Times New Roman"/>
          <w:sz w:val="28"/>
          <w:szCs w:val="24"/>
          <w:lang w:eastAsia="ar-SA" w:bidi="ar-SA"/>
        </w:rPr>
        <w:t>Il calendario degli esami è pubblicato nelle bacheche del Dipartimento e reso disponibile sul sito del Dipartimento</w:t>
      </w:r>
    </w:p>
    <w:p w:rsidR="003A39B5" w:rsidRDefault="003A39B5">
      <w:pPr>
        <w:pStyle w:val="Rientrocorpodeltesto"/>
        <w:spacing w:after="0"/>
        <w:ind w:left="720" w:hanging="720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G. – Orari di ricevimento del docente: Lunedì e Mercoledì ore 10-12</w:t>
      </w:r>
    </w:p>
    <w:p w:rsidR="003A39B5" w:rsidRDefault="003A39B5">
      <w:pPr>
        <w:pStyle w:val="Rientrocorpodeltesto"/>
        <w:spacing w:after="0"/>
        <w:ind w:left="720" w:hanging="720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H. –  E-mail del docente e dei suoi collaboratori: nataliamaria.vacante@uniba.it</w:t>
      </w:r>
    </w:p>
    <w:p w:rsidR="003A39B5" w:rsidRDefault="003A39B5">
      <w:pPr>
        <w:ind w:left="540" w:right="96" w:hanging="54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lang w:eastAsia="ar-SA" w:bidi="ar-SA"/>
        </w:rPr>
        <w:t xml:space="preserve">I – Note a cura del docente: gli studenti non frequentanti sono invitati a concordare il programma con il docente. </w:t>
      </w:r>
    </w:p>
    <w:p w:rsidR="003A39B5" w:rsidRDefault="003A39B5">
      <w:pPr>
        <w:pStyle w:val="Rientrocorpodeltesto"/>
        <w:spacing w:after="0"/>
        <w:ind w:left="720" w:hanging="720"/>
        <w:rPr>
          <w:rFonts w:eastAsia="Times New Roman" w:cs="Times New Roman"/>
          <w:sz w:val="28"/>
          <w:szCs w:val="28"/>
          <w:lang w:eastAsia="ar-SA" w:bidi="ar-SA"/>
        </w:rPr>
      </w:pPr>
    </w:p>
    <w:p w:rsidR="003A39B5" w:rsidRDefault="003A39B5"/>
    <w:sectPr w:rsidR="003A39B5" w:rsidSect="00A74F5F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isplayBackgroundShape/>
  <w:embedSystemFonts/>
  <w:proofState w:spelling="clean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D557F"/>
    <w:rsid w:val="00037CF2"/>
    <w:rsid w:val="00116E32"/>
    <w:rsid w:val="001B500C"/>
    <w:rsid w:val="002F69CE"/>
    <w:rsid w:val="003A39B5"/>
    <w:rsid w:val="003D557F"/>
    <w:rsid w:val="0049190F"/>
    <w:rsid w:val="00554037"/>
    <w:rsid w:val="005B0C0F"/>
    <w:rsid w:val="00627115"/>
    <w:rsid w:val="00691B2F"/>
    <w:rsid w:val="007C26D9"/>
    <w:rsid w:val="00815DC4"/>
    <w:rsid w:val="00985E2E"/>
    <w:rsid w:val="00A54FA4"/>
    <w:rsid w:val="00A74F5F"/>
    <w:rsid w:val="00AA3C9A"/>
    <w:rsid w:val="00B92E79"/>
    <w:rsid w:val="00C1664F"/>
    <w:rsid w:val="00C54FA4"/>
    <w:rsid w:val="00C73D39"/>
    <w:rsid w:val="00C8114B"/>
    <w:rsid w:val="00CD136C"/>
    <w:rsid w:val="00D6264C"/>
    <w:rsid w:val="00DF0EB3"/>
    <w:rsid w:val="00E0205C"/>
    <w:rsid w:val="00E51256"/>
    <w:rsid w:val="00F17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4F5F"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uiPriority w:val="99"/>
    <w:rsid w:val="00A74F5F"/>
  </w:style>
  <w:style w:type="paragraph" w:customStyle="1" w:styleId="Intestazione1">
    <w:name w:val="Intestazione1"/>
    <w:basedOn w:val="Normale"/>
    <w:next w:val="Corpodeltesto"/>
    <w:uiPriority w:val="99"/>
    <w:rsid w:val="00A74F5F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rsid w:val="00A74F5F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AA3C9A"/>
    <w:rPr>
      <w:rFonts w:eastAsia="SimSun" w:cs="Mangal"/>
      <w:kern w:val="1"/>
      <w:sz w:val="21"/>
      <w:szCs w:val="21"/>
      <w:lang w:eastAsia="hi-IN" w:bidi="hi-IN"/>
    </w:rPr>
  </w:style>
  <w:style w:type="paragraph" w:styleId="Elenco">
    <w:name w:val="List"/>
    <w:basedOn w:val="Corpodeltesto"/>
    <w:uiPriority w:val="99"/>
    <w:rsid w:val="00A74F5F"/>
  </w:style>
  <w:style w:type="paragraph" w:customStyle="1" w:styleId="Didascalia1">
    <w:name w:val="Didascalia1"/>
    <w:basedOn w:val="Normale"/>
    <w:uiPriority w:val="99"/>
    <w:rsid w:val="00A74F5F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sid w:val="00A74F5F"/>
    <w:pPr>
      <w:suppressLineNumbers/>
    </w:pPr>
  </w:style>
  <w:style w:type="paragraph" w:styleId="Rientrocorpodeltesto">
    <w:name w:val="Body Text Indent"/>
    <w:basedOn w:val="Normale"/>
    <w:link w:val="RientrocorpodeltestoCarattere"/>
    <w:uiPriority w:val="99"/>
    <w:rsid w:val="00A74F5F"/>
    <w:pPr>
      <w:spacing w:after="120"/>
      <w:ind w:firstLine="720"/>
      <w:jc w:val="both"/>
    </w:pPr>
    <w:rPr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AA3C9A"/>
    <w:rPr>
      <w:rFonts w:eastAsia="SimSun" w:cs="Mangal"/>
      <w:kern w:val="1"/>
      <w:sz w:val="21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1807</Characters>
  <Application>Microsoft Office Word</Application>
  <DocSecurity>0</DocSecurity>
  <Lines>15</Lines>
  <Paragraphs>4</Paragraphs>
  <ScaleCrop>false</ScaleCrop>
  <Company>HP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Bari</dc:title>
  <dc:creator>lettere presidenza</dc:creator>
  <cp:lastModifiedBy>Natàlia</cp:lastModifiedBy>
  <cp:revision>2</cp:revision>
  <cp:lastPrinted>2014-07-17T09:42:00Z</cp:lastPrinted>
  <dcterms:created xsi:type="dcterms:W3CDTF">2017-06-26T10:13:00Z</dcterms:created>
  <dcterms:modified xsi:type="dcterms:W3CDTF">2017-06-26T10:13:00Z</dcterms:modified>
</cp:coreProperties>
</file>