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BC" w:rsidRPr="009B62C4" w:rsidRDefault="006266BC" w:rsidP="009B62C4">
      <w:pPr>
        <w:pStyle w:val="Titolo1"/>
        <w:shd w:val="clear" w:color="auto" w:fill="FFFFFF"/>
        <w:spacing w:before="0" w:beforeAutospacing="0" w:after="0" w:afterAutospacing="0"/>
        <w:jc w:val="center"/>
        <w:rPr>
          <w:bCs w:val="0"/>
          <w:sz w:val="32"/>
          <w:szCs w:val="47"/>
          <w:lang w:val="fr-FR"/>
        </w:rPr>
      </w:pPr>
      <w:r w:rsidRPr="009B62C4">
        <w:rPr>
          <w:bCs w:val="0"/>
          <w:sz w:val="32"/>
          <w:szCs w:val="47"/>
          <w:lang w:val="fr-FR"/>
        </w:rPr>
        <w:t xml:space="preserve">L’appel aux travailleurs étrangers, coloniaux et chinois pendant </w:t>
      </w:r>
      <w:smartTag w:uri="urn:schemas-microsoft-com:office:smarttags" w:element="PersonName">
        <w:smartTagPr>
          <w:attr w:name="ProductID" w:val="la Grande Guerre"/>
        </w:smartTagPr>
        <w:r w:rsidRPr="009B62C4">
          <w:rPr>
            <w:bCs w:val="0"/>
            <w:sz w:val="32"/>
            <w:szCs w:val="47"/>
            <w:lang w:val="fr-FR"/>
          </w:rPr>
          <w:t>la Grande Guerre</w:t>
        </w:r>
      </w:smartTag>
    </w:p>
    <w:p w:rsidR="00E820F0" w:rsidRDefault="00E820F0" w:rsidP="009B62C4">
      <w:pPr>
        <w:jc w:val="both"/>
        <w:rPr>
          <w:b/>
          <w:bCs/>
          <w:sz w:val="22"/>
          <w:szCs w:val="22"/>
          <w:shd w:val="clear" w:color="auto" w:fill="FFFFFF"/>
          <w:lang w:val="fr-FR"/>
        </w:rPr>
      </w:pPr>
    </w:p>
    <w:p w:rsidR="006266BC" w:rsidRPr="00E820F0" w:rsidRDefault="006266BC" w:rsidP="009B62C4">
      <w:pPr>
        <w:jc w:val="both"/>
        <w:rPr>
          <w:bCs/>
          <w:sz w:val="22"/>
          <w:szCs w:val="22"/>
          <w:shd w:val="clear" w:color="auto" w:fill="FFFFFF"/>
          <w:lang w:val="fr-FR"/>
        </w:rPr>
      </w:pPr>
      <w:r w:rsidRPr="00E820F0">
        <w:rPr>
          <w:bCs/>
          <w:sz w:val="22"/>
          <w:szCs w:val="22"/>
          <w:shd w:val="clear" w:color="auto" w:fill="FFFFFF"/>
          <w:lang w:val="fr-FR"/>
        </w:rPr>
        <w:t>Dès l’été 1914, la pénurie de main-d'œuvre masculine nationale s’impose aux autorités françaises comme un des problèmes les plus aigus. La féminisation du marché du travail et le nombre relativement faible des prisonniers de guerre s’avèrent insuffisants</w:t>
      </w:r>
      <w:r w:rsidR="00E820F0" w:rsidRPr="00E820F0">
        <w:rPr>
          <w:bCs/>
          <w:sz w:val="22"/>
          <w:szCs w:val="22"/>
          <w:shd w:val="clear" w:color="auto" w:fill="FFFFFF"/>
          <w:lang w:val="fr-FR"/>
        </w:rPr>
        <w:t xml:space="preserve"> : </w:t>
      </w:r>
      <w:r w:rsidRPr="00E820F0">
        <w:rPr>
          <w:bCs/>
          <w:sz w:val="22"/>
          <w:szCs w:val="22"/>
          <w:shd w:val="clear" w:color="auto" w:fill="FFFFFF"/>
          <w:lang w:val="fr-FR"/>
        </w:rPr>
        <w:t>le recours aux travailleurs étrangers, coloniaux et chinois apparaît une solution nécessaire. O</w:t>
      </w:r>
      <w:r w:rsidR="004C430E">
        <w:rPr>
          <w:bCs/>
          <w:sz w:val="22"/>
          <w:szCs w:val="22"/>
          <w:shd w:val="clear" w:color="auto" w:fill="FFFFFF"/>
          <w:lang w:val="fr-FR"/>
        </w:rPr>
        <w:t>fficiellement, plus de 225 000 coloniaux et C</w:t>
      </w:r>
      <w:r w:rsidRPr="00E820F0">
        <w:rPr>
          <w:bCs/>
          <w:sz w:val="22"/>
          <w:szCs w:val="22"/>
          <w:shd w:val="clear" w:color="auto" w:fill="FFFFFF"/>
          <w:lang w:val="fr-FR"/>
        </w:rPr>
        <w:t xml:space="preserve">hinois (soit plus de 7% de la main-d'œuvre militarisée et 16% de la main-d'œuvre civile dans les usines d’armement pour toute la durée du conflit) et au moins autant d’étrangers </w:t>
      </w:r>
      <w:r w:rsidR="00E820F0" w:rsidRPr="00E820F0">
        <w:rPr>
          <w:bCs/>
          <w:sz w:val="22"/>
          <w:szCs w:val="22"/>
          <w:shd w:val="clear" w:color="auto" w:fill="FFFFFF"/>
          <w:lang w:val="fr-FR"/>
        </w:rPr>
        <w:t>sont recrutés par l’État français</w:t>
      </w:r>
      <w:r w:rsidR="00E820F0">
        <w:rPr>
          <w:bCs/>
          <w:sz w:val="22"/>
          <w:szCs w:val="22"/>
          <w:shd w:val="clear" w:color="auto" w:fill="FFFFFF"/>
          <w:lang w:val="fr-FR"/>
        </w:rPr>
        <w:t xml:space="preserve"> </w:t>
      </w:r>
      <w:r w:rsidRPr="00E820F0">
        <w:rPr>
          <w:bCs/>
          <w:sz w:val="22"/>
          <w:szCs w:val="22"/>
          <w:shd w:val="clear" w:color="auto" w:fill="FFFFFF"/>
          <w:lang w:val="fr-FR"/>
        </w:rPr>
        <w:t>sur le sol métropolitain pendant la guerre.</w:t>
      </w:r>
    </w:p>
    <w:p w:rsidR="006266BC" w:rsidRPr="009B62C4" w:rsidRDefault="006266BC" w:rsidP="009B62C4">
      <w:pPr>
        <w:jc w:val="both"/>
        <w:rPr>
          <w:b/>
          <w:bCs/>
          <w:sz w:val="22"/>
          <w:szCs w:val="22"/>
          <w:shd w:val="clear" w:color="auto" w:fill="FFFFFF"/>
          <w:lang w:val="fr-FR"/>
        </w:rPr>
      </w:pPr>
    </w:p>
    <w:p w:rsidR="006266BC" w:rsidRPr="009B62C4" w:rsidRDefault="006266BC" w:rsidP="00C95552">
      <w:pPr>
        <w:pStyle w:val="NormaleWeb"/>
        <w:shd w:val="clear" w:color="auto" w:fill="FFFFFF"/>
        <w:spacing w:before="0" w:beforeAutospacing="0" w:after="0" w:afterAutospacing="0"/>
        <w:jc w:val="both"/>
        <w:rPr>
          <w:sz w:val="22"/>
          <w:szCs w:val="22"/>
          <w:lang w:val="fr-FR"/>
        </w:rPr>
      </w:pPr>
      <w:r w:rsidRPr="009B62C4">
        <w:rPr>
          <w:sz w:val="22"/>
          <w:szCs w:val="22"/>
          <w:lang w:val="fr-FR"/>
        </w:rPr>
        <w:t>C’est l’ensemble des colonies françaises qui est appelé à la rescousse, et les métropolitains peuvent mesurer concrètement l’étendue de leur Empire en voyant débarquer les soldat</w:t>
      </w:r>
      <w:r w:rsidR="00E820F0">
        <w:rPr>
          <w:sz w:val="22"/>
          <w:szCs w:val="22"/>
          <w:lang w:val="fr-FR"/>
        </w:rPr>
        <w:t>s coloniaux : tirailleurs dits « </w:t>
      </w:r>
      <w:r w:rsidRPr="009B62C4">
        <w:rPr>
          <w:sz w:val="22"/>
          <w:szCs w:val="22"/>
          <w:lang w:val="fr-FR"/>
        </w:rPr>
        <w:t>sénégalais</w:t>
      </w:r>
      <w:r w:rsidR="00E820F0">
        <w:rPr>
          <w:sz w:val="22"/>
          <w:szCs w:val="22"/>
          <w:lang w:val="fr-FR"/>
        </w:rPr>
        <w:t> »</w:t>
      </w:r>
      <w:r w:rsidRPr="009B62C4">
        <w:rPr>
          <w:sz w:val="22"/>
          <w:szCs w:val="22"/>
          <w:lang w:val="fr-FR"/>
        </w:rPr>
        <w:t xml:space="preserve"> (qui viennent en fait de toute l’Afrique occidentale française) ; spahis algériens ; </w:t>
      </w:r>
      <w:r w:rsidR="00680894">
        <w:rPr>
          <w:sz w:val="22"/>
          <w:szCs w:val="22"/>
          <w:lang w:val="fr-FR"/>
        </w:rPr>
        <w:t>tabors marocains ; tirailleurs a</w:t>
      </w:r>
      <w:r w:rsidRPr="009B62C4">
        <w:rPr>
          <w:sz w:val="22"/>
          <w:szCs w:val="22"/>
          <w:lang w:val="fr-FR"/>
        </w:rPr>
        <w:t>nnamites ou tonkinois ; Malgaches ; Tunisiens...</w:t>
      </w:r>
      <w:r w:rsidR="00E820F0">
        <w:rPr>
          <w:sz w:val="22"/>
          <w:szCs w:val="22"/>
          <w:lang w:val="fr-FR"/>
        </w:rPr>
        <w:t xml:space="preserve"> .</w:t>
      </w:r>
      <w:r w:rsidR="004C430E" w:rsidRPr="004C430E">
        <w:rPr>
          <w:sz w:val="22"/>
          <w:szCs w:val="22"/>
          <w:lang w:val="fr-FR"/>
        </w:rPr>
        <w:t xml:space="preserve"> </w:t>
      </w:r>
      <w:r w:rsidR="004C430E">
        <w:rPr>
          <w:sz w:val="22"/>
          <w:szCs w:val="22"/>
          <w:lang w:val="fr-FR"/>
        </w:rPr>
        <w:t xml:space="preserve">Cependant, </w:t>
      </w:r>
      <w:r w:rsidR="004C430E" w:rsidRPr="009B62C4">
        <w:rPr>
          <w:sz w:val="22"/>
          <w:szCs w:val="22"/>
          <w:lang w:val="fr-FR"/>
        </w:rPr>
        <w:t>une bonne partie des contingents sénégalais et indochinoi</w:t>
      </w:r>
      <w:r w:rsidR="004C430E">
        <w:rPr>
          <w:sz w:val="22"/>
          <w:szCs w:val="22"/>
          <w:lang w:val="fr-FR"/>
        </w:rPr>
        <w:t>s fut considérée comme impropre</w:t>
      </w:r>
      <w:r w:rsidR="004C430E" w:rsidRPr="009B62C4">
        <w:rPr>
          <w:sz w:val="22"/>
          <w:szCs w:val="22"/>
          <w:lang w:val="fr-FR"/>
        </w:rPr>
        <w:t xml:space="preserve"> au combat et classé</w:t>
      </w:r>
      <w:r w:rsidR="004C430E">
        <w:rPr>
          <w:sz w:val="22"/>
          <w:szCs w:val="22"/>
          <w:lang w:val="fr-FR"/>
        </w:rPr>
        <w:t>e</w:t>
      </w:r>
      <w:r w:rsidR="004C430E" w:rsidRPr="009B62C4">
        <w:rPr>
          <w:sz w:val="22"/>
          <w:szCs w:val="22"/>
          <w:lang w:val="fr-FR"/>
        </w:rPr>
        <w:t xml:space="preserve"> </w:t>
      </w:r>
      <w:r w:rsidR="004C430E">
        <w:rPr>
          <w:sz w:val="22"/>
          <w:szCs w:val="22"/>
          <w:lang w:val="fr-FR"/>
        </w:rPr>
        <w:t>« </w:t>
      </w:r>
      <w:r w:rsidR="004C430E" w:rsidRPr="00E820F0">
        <w:rPr>
          <w:rStyle w:val="Enfasicorsivo"/>
          <w:i w:val="0"/>
          <w:sz w:val="22"/>
          <w:szCs w:val="22"/>
          <w:lang w:val="fr-FR"/>
        </w:rPr>
        <w:t>bataillons d’étapes</w:t>
      </w:r>
      <w:r w:rsidR="004C430E">
        <w:rPr>
          <w:sz w:val="22"/>
          <w:szCs w:val="22"/>
          <w:lang w:val="fr-FR"/>
        </w:rPr>
        <w:t> »</w:t>
      </w:r>
      <w:r w:rsidR="004C430E" w:rsidRPr="009B62C4">
        <w:rPr>
          <w:sz w:val="22"/>
          <w:szCs w:val="22"/>
          <w:lang w:val="fr-FR"/>
        </w:rPr>
        <w:t>, constituant ainsi une sorte d’armée de manœuvres, d’infirmiers et de brancardiers.</w:t>
      </w:r>
    </w:p>
    <w:p w:rsidR="006266BC" w:rsidRPr="009B62C4" w:rsidRDefault="006266BC" w:rsidP="009B62C4">
      <w:pPr>
        <w:pStyle w:val="NormaleWeb"/>
        <w:shd w:val="clear" w:color="auto" w:fill="FFFFFF"/>
        <w:spacing w:before="0" w:beforeAutospacing="0" w:after="0" w:afterAutospacing="0"/>
        <w:jc w:val="both"/>
        <w:rPr>
          <w:sz w:val="22"/>
          <w:szCs w:val="22"/>
          <w:lang w:val="fr-FR"/>
        </w:rPr>
      </w:pPr>
    </w:p>
    <w:p w:rsidR="006266BC" w:rsidRPr="009B62C4" w:rsidRDefault="006266BC" w:rsidP="009B62C4">
      <w:pPr>
        <w:pStyle w:val="NormaleWeb"/>
        <w:shd w:val="clear" w:color="auto" w:fill="FFFFFF"/>
        <w:spacing w:before="0" w:beforeAutospacing="0" w:after="0" w:afterAutospacing="0"/>
        <w:jc w:val="both"/>
        <w:rPr>
          <w:sz w:val="22"/>
          <w:szCs w:val="22"/>
          <w:lang w:val="fr-FR"/>
        </w:rPr>
      </w:pPr>
      <w:r w:rsidRPr="009B62C4">
        <w:rPr>
          <w:sz w:val="22"/>
          <w:szCs w:val="22"/>
          <w:lang w:val="fr-FR"/>
        </w:rPr>
        <w:t>Dans le civil</w:t>
      </w:r>
      <w:r w:rsidR="004C430E">
        <w:rPr>
          <w:sz w:val="22"/>
          <w:szCs w:val="22"/>
          <w:lang w:val="fr-FR"/>
        </w:rPr>
        <w:t>, a</w:t>
      </w:r>
      <w:r w:rsidRPr="009B62C4">
        <w:rPr>
          <w:sz w:val="22"/>
          <w:szCs w:val="22"/>
          <w:lang w:val="fr-FR"/>
        </w:rPr>
        <w:t>ux côtés des femmes françaises, des Indochinois, des Maghrébins, des Malgaches sont appelés pour faire tourner l’industrie de guerre tandis que les hommes sont au front. Mais les coloniaux ne suffisent pas à pallier le manque de bras, et l’État organise des campagnes de recrutement dans des pays étrangers, neutres ou alliés.</w:t>
      </w:r>
      <w:r w:rsidR="00C95552">
        <w:rPr>
          <w:sz w:val="22"/>
          <w:szCs w:val="22"/>
          <w:lang w:val="fr-FR"/>
        </w:rPr>
        <w:t xml:space="preserve"> </w:t>
      </w:r>
      <w:r w:rsidRPr="009B62C4">
        <w:rPr>
          <w:sz w:val="22"/>
          <w:szCs w:val="22"/>
          <w:lang w:val="fr-FR"/>
        </w:rPr>
        <w:t xml:space="preserve">Environ 225 000 Européens : Espagnols, Italiens, Portugais, Grecs, Bulgares..., sont appelés dans les usines et les champs de France. Enfin, 37 000 Chinois sont amenés en France par des compagnies concessionnaires. </w:t>
      </w:r>
    </w:p>
    <w:p w:rsidR="00C95552" w:rsidRDefault="00C95552" w:rsidP="009B62C4">
      <w:pPr>
        <w:pStyle w:val="NormaleWeb"/>
        <w:shd w:val="clear" w:color="auto" w:fill="FFFFFF"/>
        <w:spacing w:before="0" w:beforeAutospacing="0" w:after="0" w:afterAutospacing="0"/>
        <w:jc w:val="both"/>
        <w:rPr>
          <w:sz w:val="22"/>
          <w:szCs w:val="22"/>
          <w:lang w:val="fr-FR"/>
        </w:rPr>
      </w:pPr>
    </w:p>
    <w:p w:rsidR="006266BC" w:rsidRPr="009B62C4" w:rsidRDefault="006266BC" w:rsidP="009B62C4">
      <w:pPr>
        <w:pStyle w:val="NormaleWeb"/>
        <w:shd w:val="clear" w:color="auto" w:fill="FFFFFF"/>
        <w:spacing w:before="0" w:beforeAutospacing="0" w:after="0" w:afterAutospacing="0"/>
        <w:jc w:val="both"/>
        <w:rPr>
          <w:sz w:val="22"/>
          <w:szCs w:val="22"/>
          <w:lang w:val="fr-FR"/>
        </w:rPr>
      </w:pPr>
      <w:r w:rsidRPr="009B62C4">
        <w:rPr>
          <w:sz w:val="22"/>
          <w:szCs w:val="22"/>
          <w:lang w:val="fr-FR"/>
        </w:rPr>
        <w:t>Entre les recrutements de travailleurs et les arrivées spontanées de migrants, la guerre et ses besoins urgents de main-d’œuvre provoque</w:t>
      </w:r>
      <w:r w:rsidR="00E820F0">
        <w:rPr>
          <w:sz w:val="22"/>
          <w:szCs w:val="22"/>
          <w:lang w:val="fr-FR"/>
        </w:rPr>
        <w:t>nt</w:t>
      </w:r>
      <w:r w:rsidRPr="009B62C4">
        <w:rPr>
          <w:sz w:val="22"/>
          <w:szCs w:val="22"/>
          <w:lang w:val="fr-FR"/>
        </w:rPr>
        <w:t xml:space="preserve"> également la première vague d’immigration ouvrière en provenance des colonies. Parmi les Indochinois, les Malgaches et les Maghrébins recrutés et amenés collectivement en France, beaucoup ne retourneront pas chez eux après l’armistice. Par ailleurs, il faut signaler la venue spontanée, légale ou non, de migrants algériens, essentiellement des Kabyles qui s’installent dans les villes du Sud de </w:t>
      </w:r>
      <w:smartTag w:uri="urn:schemas-microsoft-com:office:smarttags" w:element="PersonName">
        <w:smartTagPr>
          <w:attr w:name="ProductID" w:val="la France."/>
        </w:smartTagPr>
        <w:r w:rsidRPr="009B62C4">
          <w:rPr>
            <w:sz w:val="22"/>
            <w:szCs w:val="22"/>
            <w:lang w:val="fr-FR"/>
          </w:rPr>
          <w:t>la France.</w:t>
        </w:r>
      </w:smartTag>
    </w:p>
    <w:p w:rsidR="006266BC" w:rsidRPr="009B62C4" w:rsidRDefault="006266BC" w:rsidP="009B62C4">
      <w:pPr>
        <w:pStyle w:val="NormaleWeb"/>
        <w:shd w:val="clear" w:color="auto" w:fill="FFFFFF"/>
        <w:spacing w:before="0" w:beforeAutospacing="0" w:after="0" w:afterAutospacing="0"/>
        <w:jc w:val="both"/>
        <w:rPr>
          <w:sz w:val="22"/>
          <w:szCs w:val="22"/>
          <w:lang w:val="fr-FR"/>
        </w:rPr>
      </w:pPr>
    </w:p>
    <w:p w:rsidR="006266BC" w:rsidRPr="009B62C4" w:rsidRDefault="006266BC" w:rsidP="009B62C4">
      <w:pPr>
        <w:pStyle w:val="NormaleWeb"/>
        <w:shd w:val="clear" w:color="auto" w:fill="FFFFFF"/>
        <w:spacing w:before="0" w:beforeAutospacing="0" w:after="0" w:afterAutospacing="0"/>
        <w:jc w:val="both"/>
        <w:rPr>
          <w:sz w:val="22"/>
          <w:szCs w:val="22"/>
          <w:lang w:val="fr-FR"/>
        </w:rPr>
      </w:pPr>
      <w:r w:rsidRPr="009B62C4">
        <w:rPr>
          <w:sz w:val="22"/>
          <w:szCs w:val="22"/>
          <w:lang w:val="fr-FR"/>
        </w:rPr>
        <w:t>Étrangers d’une part, coloniaux et Chinois d’autre part, se répartissent sur l’ensemble du territoire en groupes plus ou moins importants, de quelques dizaines à plusieurs milliers. Les premiers se trouvent dans les campagnes (plus de 100 000 Espagnols travaillent dans l’agriculture pendant la guerre), mais aussi dans l’industrie, notamment dans les usines de guerre. Les seconds sont majoritairement employés dans les établissements publics ou privés fabricant du matériel et des munitions, dans les ateliers de l’intendance, dans les transports, dans les mines, et surtout dans les travaux de terrassements à l’arrière et au front. Dans les deux cas, il s’agit d’une main-d'œuvre peu ou pas qualifiée.</w:t>
      </w:r>
    </w:p>
    <w:p w:rsidR="00855551" w:rsidRDefault="00855551" w:rsidP="009B62C4">
      <w:pPr>
        <w:jc w:val="both"/>
        <w:rPr>
          <w:sz w:val="22"/>
          <w:szCs w:val="22"/>
          <w:shd w:val="clear" w:color="auto" w:fill="FFFFFF"/>
          <w:lang w:val="fr-FR"/>
        </w:rPr>
      </w:pPr>
    </w:p>
    <w:p w:rsidR="006266BC" w:rsidRPr="009B62C4" w:rsidRDefault="006266BC" w:rsidP="009B62C4">
      <w:pPr>
        <w:jc w:val="both"/>
        <w:rPr>
          <w:sz w:val="22"/>
          <w:szCs w:val="22"/>
          <w:shd w:val="clear" w:color="auto" w:fill="FFFFFF"/>
          <w:lang w:val="fr-FR"/>
        </w:rPr>
      </w:pPr>
      <w:r w:rsidRPr="009B62C4">
        <w:rPr>
          <w:sz w:val="22"/>
          <w:szCs w:val="22"/>
          <w:shd w:val="clear" w:color="auto" w:fill="FFFFFF"/>
          <w:lang w:val="fr-FR"/>
        </w:rPr>
        <w:t xml:space="preserve">Le recrutement </w:t>
      </w:r>
      <w:r w:rsidR="00713E98">
        <w:rPr>
          <w:sz w:val="22"/>
          <w:szCs w:val="22"/>
          <w:shd w:val="clear" w:color="auto" w:fill="FFFFFF"/>
          <w:lang w:val="fr-FR"/>
        </w:rPr>
        <w:t>–</w:t>
      </w:r>
      <w:r w:rsidRPr="009B62C4">
        <w:rPr>
          <w:sz w:val="22"/>
          <w:szCs w:val="22"/>
          <w:shd w:val="clear" w:color="auto" w:fill="FFFFFF"/>
          <w:lang w:val="fr-FR"/>
        </w:rPr>
        <w:t xml:space="preserve"> et</w:t>
      </w:r>
      <w:r w:rsidR="00713E98">
        <w:rPr>
          <w:sz w:val="22"/>
          <w:szCs w:val="22"/>
          <w:shd w:val="clear" w:color="auto" w:fill="FFFFFF"/>
          <w:lang w:val="fr-FR"/>
        </w:rPr>
        <w:t xml:space="preserve"> </w:t>
      </w:r>
      <w:r w:rsidRPr="009B62C4">
        <w:rPr>
          <w:sz w:val="22"/>
          <w:szCs w:val="22"/>
          <w:shd w:val="clear" w:color="auto" w:fill="FFFFFF"/>
          <w:lang w:val="fr-FR"/>
        </w:rPr>
        <w:t xml:space="preserve">dans certains cas la réquisition </w:t>
      </w:r>
      <w:r w:rsidR="00713E98">
        <w:rPr>
          <w:sz w:val="22"/>
          <w:szCs w:val="22"/>
          <w:shd w:val="clear" w:color="auto" w:fill="FFFFFF"/>
          <w:lang w:val="fr-FR"/>
        </w:rPr>
        <w:t>–</w:t>
      </w:r>
      <w:r w:rsidRPr="009B62C4">
        <w:rPr>
          <w:sz w:val="22"/>
          <w:szCs w:val="22"/>
          <w:shd w:val="clear" w:color="auto" w:fill="FFFFFF"/>
          <w:lang w:val="fr-FR"/>
        </w:rPr>
        <w:t xml:space="preserve">, l’acheminement et surtout la présence en France de tous ces hommes d’origine extrêmement variée </w:t>
      </w:r>
      <w:r w:rsidR="004C430E">
        <w:rPr>
          <w:sz w:val="22"/>
          <w:szCs w:val="22"/>
          <w:shd w:val="clear" w:color="auto" w:fill="FFFFFF"/>
          <w:lang w:val="fr-FR"/>
        </w:rPr>
        <w:t>posent</w:t>
      </w:r>
      <w:r w:rsidRPr="009B62C4">
        <w:rPr>
          <w:sz w:val="22"/>
          <w:szCs w:val="22"/>
          <w:shd w:val="clear" w:color="auto" w:fill="FFFFFF"/>
          <w:lang w:val="fr-FR"/>
        </w:rPr>
        <w:t xml:space="preserve"> un certain nombre de problèmes, et d’abord d’organisation.</w:t>
      </w:r>
    </w:p>
    <w:p w:rsidR="006266BC" w:rsidRPr="009B62C4" w:rsidRDefault="006266BC" w:rsidP="009B62C4">
      <w:pPr>
        <w:pStyle w:val="NormaleWeb"/>
        <w:shd w:val="clear" w:color="auto" w:fill="FFFFFF"/>
        <w:spacing w:before="0" w:beforeAutospacing="0" w:after="0" w:afterAutospacing="0"/>
        <w:jc w:val="both"/>
        <w:rPr>
          <w:sz w:val="22"/>
          <w:szCs w:val="22"/>
          <w:lang w:val="fr-FR"/>
        </w:rPr>
      </w:pPr>
      <w:r w:rsidRPr="009B62C4">
        <w:rPr>
          <w:sz w:val="22"/>
          <w:szCs w:val="22"/>
          <w:lang w:val="fr-FR"/>
        </w:rPr>
        <w:t>Au nom aussi de la lutte contre l’</w:t>
      </w:r>
      <w:r w:rsidR="00C95552">
        <w:rPr>
          <w:sz w:val="22"/>
          <w:szCs w:val="22"/>
          <w:lang w:val="fr-FR"/>
        </w:rPr>
        <w:t>« </w:t>
      </w:r>
      <w:proofErr w:type="spellStart"/>
      <w:r w:rsidRPr="00C95552">
        <w:rPr>
          <w:rStyle w:val="Enfasicorsivo"/>
          <w:i w:val="0"/>
          <w:sz w:val="22"/>
          <w:szCs w:val="22"/>
          <w:lang w:val="fr-FR"/>
        </w:rPr>
        <w:t>indésirabilité</w:t>
      </w:r>
      <w:proofErr w:type="spellEnd"/>
      <w:r w:rsidR="00C95552">
        <w:rPr>
          <w:sz w:val="22"/>
          <w:szCs w:val="22"/>
          <w:lang w:val="fr-FR"/>
        </w:rPr>
        <w:t> »</w:t>
      </w:r>
      <w:r w:rsidRPr="009B62C4">
        <w:rPr>
          <w:sz w:val="22"/>
          <w:szCs w:val="22"/>
          <w:lang w:val="fr-FR"/>
        </w:rPr>
        <w:t xml:space="preserve"> politique et la </w:t>
      </w:r>
      <w:r w:rsidR="00C95552">
        <w:rPr>
          <w:sz w:val="22"/>
          <w:szCs w:val="22"/>
          <w:lang w:val="fr-FR"/>
        </w:rPr>
        <w:t>« </w:t>
      </w:r>
      <w:r w:rsidRPr="00C95552">
        <w:rPr>
          <w:rStyle w:val="Enfasicorsivo"/>
          <w:i w:val="0"/>
          <w:sz w:val="22"/>
          <w:szCs w:val="22"/>
          <w:lang w:val="fr-FR"/>
        </w:rPr>
        <w:t>concurrence au travail national</w:t>
      </w:r>
      <w:r w:rsidR="00C95552">
        <w:rPr>
          <w:rStyle w:val="Enfasicorsivo"/>
          <w:i w:val="0"/>
          <w:sz w:val="22"/>
          <w:szCs w:val="22"/>
          <w:lang w:val="fr-FR"/>
        </w:rPr>
        <w:t> »</w:t>
      </w:r>
      <w:r w:rsidRPr="009B62C4">
        <w:rPr>
          <w:sz w:val="22"/>
          <w:szCs w:val="22"/>
          <w:lang w:val="fr-FR"/>
        </w:rPr>
        <w:t xml:space="preserve">, le gouvernement se dote d’une organisation nouvelle. Une Commission Interministérielle de </w:t>
      </w:r>
      <w:smartTag w:uri="urn:schemas-microsoft-com:office:smarttags" w:element="PersonName">
        <w:smartTagPr>
          <w:attr w:name="ProductID" w:val="la Main-d"/>
        </w:smartTagPr>
        <w:r w:rsidRPr="009B62C4">
          <w:rPr>
            <w:sz w:val="22"/>
            <w:szCs w:val="22"/>
            <w:lang w:val="fr-FR"/>
          </w:rPr>
          <w:t xml:space="preserve">la </w:t>
        </w:r>
        <w:proofErr w:type="spellStart"/>
        <w:r w:rsidRPr="009B62C4">
          <w:rPr>
            <w:sz w:val="22"/>
            <w:szCs w:val="22"/>
            <w:lang w:val="fr-FR"/>
          </w:rPr>
          <w:t>Main-d</w:t>
        </w:r>
      </w:smartTag>
      <w:r w:rsidR="00C95552">
        <w:rPr>
          <w:sz w:val="22"/>
          <w:szCs w:val="22"/>
          <w:lang w:val="fr-FR"/>
        </w:rPr>
        <w:t>’Œuvre</w:t>
      </w:r>
      <w:proofErr w:type="spellEnd"/>
      <w:r w:rsidR="00C95552">
        <w:rPr>
          <w:sz w:val="22"/>
          <w:szCs w:val="22"/>
          <w:lang w:val="fr-FR"/>
        </w:rPr>
        <w:t xml:space="preserve"> (CIMO)</w:t>
      </w:r>
      <w:r w:rsidRPr="009B62C4">
        <w:rPr>
          <w:sz w:val="22"/>
          <w:szCs w:val="22"/>
          <w:lang w:val="fr-FR"/>
        </w:rPr>
        <w:t xml:space="preserve"> est mise sur pied en septembre 1915, qui définit peu à peu les principes généraux de la gestion de la main-d'œuvre, les conditions d’embauche ou encore la forme des contrats de travail. En outre, trois organes sont créés entre 1915 et 1917, sous la tutelle des trois ministères de l’Agriculture, de </w:t>
      </w:r>
      <w:smartTag w:uri="urn:schemas-microsoft-com:office:smarttags" w:element="PersonName">
        <w:smartTagPr>
          <w:attr w:name="ProductID" w:val="la Guerre"/>
        </w:smartTagPr>
        <w:r w:rsidRPr="009B62C4">
          <w:rPr>
            <w:sz w:val="22"/>
            <w:szCs w:val="22"/>
            <w:lang w:val="fr-FR"/>
          </w:rPr>
          <w:t>la Guerre</w:t>
        </w:r>
      </w:smartTag>
      <w:r w:rsidR="00C95552">
        <w:rPr>
          <w:sz w:val="22"/>
          <w:szCs w:val="22"/>
          <w:lang w:val="fr-FR"/>
        </w:rPr>
        <w:t xml:space="preserve"> et du Travail</w:t>
      </w:r>
      <w:r w:rsidRPr="009B62C4">
        <w:rPr>
          <w:sz w:val="22"/>
          <w:szCs w:val="22"/>
          <w:lang w:val="fr-FR"/>
        </w:rPr>
        <w:t>.</w:t>
      </w:r>
    </w:p>
    <w:p w:rsidR="006266BC" w:rsidRDefault="006266BC" w:rsidP="009B62C4">
      <w:pPr>
        <w:pStyle w:val="NormaleWeb"/>
        <w:shd w:val="clear" w:color="auto" w:fill="FFFFFF"/>
        <w:spacing w:before="0" w:beforeAutospacing="0" w:after="0" w:afterAutospacing="0"/>
        <w:jc w:val="both"/>
        <w:rPr>
          <w:sz w:val="22"/>
          <w:szCs w:val="22"/>
          <w:lang w:val="fr-FR"/>
        </w:rPr>
      </w:pPr>
      <w:r w:rsidRPr="009B62C4">
        <w:rPr>
          <w:sz w:val="22"/>
          <w:szCs w:val="22"/>
          <w:lang w:val="fr-FR"/>
        </w:rPr>
        <w:t xml:space="preserve">Le Service de la </w:t>
      </w:r>
      <w:proofErr w:type="spellStart"/>
      <w:r w:rsidR="00855551">
        <w:rPr>
          <w:sz w:val="22"/>
          <w:szCs w:val="22"/>
          <w:lang w:val="fr-FR"/>
        </w:rPr>
        <w:t>M</w:t>
      </w:r>
      <w:r w:rsidRPr="009B62C4">
        <w:rPr>
          <w:sz w:val="22"/>
          <w:szCs w:val="22"/>
          <w:lang w:val="fr-FR"/>
        </w:rPr>
        <w:t>ain-d'</w:t>
      </w:r>
      <w:r w:rsidR="00855551">
        <w:rPr>
          <w:sz w:val="22"/>
          <w:szCs w:val="22"/>
          <w:lang w:val="fr-FR"/>
        </w:rPr>
        <w:t>Œ</w:t>
      </w:r>
      <w:r w:rsidRPr="009B62C4">
        <w:rPr>
          <w:sz w:val="22"/>
          <w:szCs w:val="22"/>
          <w:lang w:val="fr-FR"/>
        </w:rPr>
        <w:t>uvre</w:t>
      </w:r>
      <w:proofErr w:type="spellEnd"/>
      <w:r w:rsidRPr="009B62C4">
        <w:rPr>
          <w:sz w:val="22"/>
          <w:szCs w:val="22"/>
          <w:lang w:val="fr-FR"/>
        </w:rPr>
        <w:t xml:space="preserve"> coloniale et chinoise (SOTC), qui dépend d’abord du ministère de l’Armement, est rattaché au début 1916 à </w:t>
      </w:r>
      <w:smartTag w:uri="urn:schemas-microsoft-com:office:smarttags" w:element="PersonName">
        <w:smartTagPr>
          <w:attr w:name="ProductID" w:val="la Direction"/>
        </w:smartTagPr>
        <w:r w:rsidRPr="009B62C4">
          <w:rPr>
            <w:sz w:val="22"/>
            <w:szCs w:val="22"/>
            <w:lang w:val="fr-FR"/>
          </w:rPr>
          <w:t>la Direction</w:t>
        </w:r>
      </w:smartTag>
      <w:r w:rsidRPr="009B62C4">
        <w:rPr>
          <w:sz w:val="22"/>
          <w:szCs w:val="22"/>
          <w:lang w:val="fr-FR"/>
        </w:rPr>
        <w:t xml:space="preserve"> des Troupes Coloniales du ministère de </w:t>
      </w:r>
      <w:smartTag w:uri="urn:schemas-microsoft-com:office:smarttags" w:element="PersonName">
        <w:smartTagPr>
          <w:attr w:name="ProductID" w:val="la Guerre. Organe"/>
        </w:smartTagPr>
        <w:r w:rsidRPr="009B62C4">
          <w:rPr>
            <w:sz w:val="22"/>
            <w:szCs w:val="22"/>
            <w:lang w:val="fr-FR"/>
          </w:rPr>
          <w:t>la Guerre. Organe</w:t>
        </w:r>
      </w:smartTag>
      <w:r w:rsidRPr="009B62C4">
        <w:rPr>
          <w:sz w:val="22"/>
          <w:szCs w:val="22"/>
          <w:lang w:val="fr-FR"/>
        </w:rPr>
        <w:t xml:space="preserve"> militarisé, il comprend plusieurs sectio</w:t>
      </w:r>
      <w:r w:rsidR="00C95552">
        <w:rPr>
          <w:sz w:val="22"/>
          <w:szCs w:val="22"/>
          <w:lang w:val="fr-FR"/>
        </w:rPr>
        <w:t>ns correspondant chacune à une « race »</w:t>
      </w:r>
      <w:r w:rsidRPr="009B62C4">
        <w:rPr>
          <w:sz w:val="22"/>
          <w:szCs w:val="22"/>
          <w:lang w:val="fr-FR"/>
        </w:rPr>
        <w:t xml:space="preserve"> de travailleurs. Il dispose de commandements régionaux qui gèrent les </w:t>
      </w:r>
      <w:r w:rsidR="00C95552">
        <w:rPr>
          <w:sz w:val="22"/>
          <w:szCs w:val="22"/>
          <w:lang w:val="fr-FR"/>
        </w:rPr>
        <w:t>« </w:t>
      </w:r>
      <w:r w:rsidRPr="00C95552">
        <w:rPr>
          <w:rStyle w:val="Enfasicorsivo"/>
          <w:i w:val="0"/>
          <w:sz w:val="22"/>
          <w:szCs w:val="22"/>
          <w:lang w:val="fr-FR"/>
        </w:rPr>
        <w:t>groupements de travailleurs</w:t>
      </w:r>
      <w:r w:rsidR="00C95552">
        <w:rPr>
          <w:sz w:val="22"/>
          <w:szCs w:val="22"/>
          <w:lang w:val="fr-FR"/>
        </w:rPr>
        <w:t> »</w:t>
      </w:r>
      <w:r w:rsidRPr="009B62C4">
        <w:rPr>
          <w:sz w:val="22"/>
          <w:szCs w:val="22"/>
          <w:lang w:val="fr-FR"/>
        </w:rPr>
        <w:t xml:space="preserve">. Le second organe est le Service de la </w:t>
      </w:r>
      <w:proofErr w:type="spellStart"/>
      <w:r w:rsidR="00855551">
        <w:rPr>
          <w:sz w:val="22"/>
          <w:szCs w:val="22"/>
          <w:lang w:val="fr-FR"/>
        </w:rPr>
        <w:t>M</w:t>
      </w:r>
      <w:r w:rsidRPr="009B62C4">
        <w:rPr>
          <w:sz w:val="22"/>
          <w:szCs w:val="22"/>
          <w:lang w:val="fr-FR"/>
        </w:rPr>
        <w:t>ain-d'</w:t>
      </w:r>
      <w:r w:rsidR="00855551">
        <w:rPr>
          <w:sz w:val="22"/>
          <w:szCs w:val="22"/>
          <w:lang w:val="fr-FR"/>
        </w:rPr>
        <w:t>Œ</w:t>
      </w:r>
      <w:r w:rsidRPr="009B62C4">
        <w:rPr>
          <w:sz w:val="22"/>
          <w:szCs w:val="22"/>
          <w:lang w:val="fr-FR"/>
        </w:rPr>
        <w:t>uvre</w:t>
      </w:r>
      <w:proofErr w:type="spellEnd"/>
      <w:r w:rsidRPr="009B62C4">
        <w:rPr>
          <w:sz w:val="22"/>
          <w:szCs w:val="22"/>
          <w:lang w:val="fr-FR"/>
        </w:rPr>
        <w:t xml:space="preserve"> </w:t>
      </w:r>
      <w:r w:rsidR="00855551">
        <w:rPr>
          <w:sz w:val="22"/>
          <w:szCs w:val="22"/>
          <w:lang w:val="fr-FR"/>
        </w:rPr>
        <w:t>É</w:t>
      </w:r>
      <w:r w:rsidRPr="009B62C4">
        <w:rPr>
          <w:sz w:val="22"/>
          <w:szCs w:val="22"/>
          <w:lang w:val="fr-FR"/>
        </w:rPr>
        <w:t xml:space="preserve">trangère (SMOE) qui dépend dans un premier temps du </w:t>
      </w:r>
      <w:r w:rsidR="00674785" w:rsidRPr="009B62C4">
        <w:rPr>
          <w:sz w:val="22"/>
          <w:szCs w:val="22"/>
          <w:lang w:val="fr-FR"/>
        </w:rPr>
        <w:t>Sous-secrétariat</w:t>
      </w:r>
      <w:r w:rsidRPr="009B62C4">
        <w:rPr>
          <w:sz w:val="22"/>
          <w:szCs w:val="22"/>
          <w:lang w:val="fr-FR"/>
        </w:rPr>
        <w:t xml:space="preserve"> d'État de l'Artillerie et de l'Armement mais passe en janvier 1918 sous la tutelle du ministère du Travail. Composé d’une quinzaine de personnes, il s'occupe exclusivement de la </w:t>
      </w:r>
      <w:r w:rsidR="00674785">
        <w:rPr>
          <w:sz w:val="22"/>
          <w:szCs w:val="22"/>
          <w:lang w:val="fr-FR"/>
        </w:rPr>
        <w:t>« </w:t>
      </w:r>
      <w:r w:rsidRPr="00674785">
        <w:rPr>
          <w:rStyle w:val="Enfasicorsivo"/>
          <w:i w:val="0"/>
          <w:sz w:val="22"/>
          <w:szCs w:val="22"/>
          <w:lang w:val="fr-FR"/>
        </w:rPr>
        <w:t>main-d'œuvre blanche</w:t>
      </w:r>
      <w:r w:rsidR="00674785">
        <w:rPr>
          <w:sz w:val="22"/>
          <w:szCs w:val="22"/>
          <w:lang w:val="fr-FR"/>
        </w:rPr>
        <w:t> »</w:t>
      </w:r>
      <w:r w:rsidRPr="009B62C4">
        <w:rPr>
          <w:sz w:val="22"/>
          <w:szCs w:val="22"/>
          <w:lang w:val="fr-FR"/>
        </w:rPr>
        <w:t xml:space="preserve"> ; les </w:t>
      </w:r>
      <w:r w:rsidRPr="009B62C4">
        <w:rPr>
          <w:sz w:val="22"/>
          <w:szCs w:val="22"/>
          <w:lang w:val="fr-FR"/>
        </w:rPr>
        <w:lastRenderedPageBreak/>
        <w:t>Européens ont un statut civil et des contrats négociés par leurs gouvernements avec le gouvernement français.</w:t>
      </w:r>
      <w:r w:rsidR="00855551">
        <w:rPr>
          <w:sz w:val="22"/>
          <w:szCs w:val="22"/>
          <w:lang w:val="fr-FR"/>
        </w:rPr>
        <w:t xml:space="preserve"> </w:t>
      </w:r>
      <w:r w:rsidRPr="009B62C4">
        <w:rPr>
          <w:sz w:val="22"/>
          <w:szCs w:val="22"/>
          <w:lang w:val="fr-FR"/>
        </w:rPr>
        <w:t xml:space="preserve">Enfin, est constitué le Service de la main-d'œuvre agricole (SMOA). Ces différents services gèrent la main-d'œuvre, la placent, la contrôlent, s’assurent du respect des normes (contrats de travail, hygiène, conditions de vie, ordre public…). Leur organisation </w:t>
      </w:r>
      <w:r w:rsidR="00467BA2">
        <w:rPr>
          <w:sz w:val="22"/>
          <w:szCs w:val="22"/>
          <w:lang w:val="fr-FR"/>
        </w:rPr>
        <w:t>prévoit</w:t>
      </w:r>
      <w:r w:rsidRPr="009B62C4">
        <w:rPr>
          <w:sz w:val="22"/>
          <w:szCs w:val="22"/>
          <w:lang w:val="fr-FR"/>
        </w:rPr>
        <w:t xml:space="preserve"> une double distinction. Une distinction professionnelle et économique d’abord, puisque l’agriculture et l’industrie relèvent de deux ministères différents. Une distinction raciale d’autre part, puisque les Européens de </w:t>
      </w:r>
      <w:r w:rsidR="00674785">
        <w:rPr>
          <w:sz w:val="22"/>
          <w:szCs w:val="22"/>
          <w:lang w:val="fr-FR"/>
        </w:rPr>
        <w:t>« </w:t>
      </w:r>
      <w:r w:rsidRPr="00674785">
        <w:rPr>
          <w:rStyle w:val="Enfasicorsivo"/>
          <w:i w:val="0"/>
          <w:sz w:val="22"/>
          <w:szCs w:val="22"/>
          <w:lang w:val="fr-FR"/>
        </w:rPr>
        <w:t>race blanche</w:t>
      </w:r>
      <w:r w:rsidR="00674785">
        <w:rPr>
          <w:sz w:val="22"/>
          <w:szCs w:val="22"/>
          <w:lang w:val="fr-FR"/>
        </w:rPr>
        <w:t> »</w:t>
      </w:r>
      <w:r w:rsidRPr="009B62C4">
        <w:rPr>
          <w:sz w:val="22"/>
          <w:szCs w:val="22"/>
          <w:lang w:val="fr-FR"/>
        </w:rPr>
        <w:t xml:space="preserve"> et les </w:t>
      </w:r>
      <w:r w:rsidR="00674785">
        <w:rPr>
          <w:sz w:val="22"/>
          <w:szCs w:val="22"/>
          <w:lang w:val="fr-FR"/>
        </w:rPr>
        <w:t>« </w:t>
      </w:r>
      <w:r w:rsidRPr="00674785">
        <w:rPr>
          <w:rStyle w:val="Enfasicorsivo"/>
          <w:i w:val="0"/>
          <w:sz w:val="22"/>
          <w:szCs w:val="22"/>
          <w:lang w:val="fr-FR"/>
        </w:rPr>
        <w:t>exotiques</w:t>
      </w:r>
      <w:r w:rsidR="00674785">
        <w:rPr>
          <w:rStyle w:val="Enfasicorsivo"/>
          <w:i w:val="0"/>
          <w:sz w:val="22"/>
          <w:szCs w:val="22"/>
          <w:lang w:val="fr-FR"/>
        </w:rPr>
        <w:t> »</w:t>
      </w:r>
      <w:r w:rsidRPr="009B62C4">
        <w:rPr>
          <w:sz w:val="22"/>
          <w:szCs w:val="22"/>
          <w:lang w:val="fr-FR"/>
        </w:rPr>
        <w:t xml:space="preserve"> sont traités séparément</w:t>
      </w:r>
      <w:r w:rsidR="00674785">
        <w:rPr>
          <w:sz w:val="22"/>
          <w:szCs w:val="22"/>
          <w:lang w:val="fr-FR"/>
        </w:rPr>
        <w:t>. Quant à</w:t>
      </w:r>
      <w:r w:rsidRPr="009B62C4">
        <w:rPr>
          <w:sz w:val="22"/>
          <w:szCs w:val="22"/>
          <w:lang w:val="fr-FR"/>
        </w:rPr>
        <w:t xml:space="preserve"> ces derniers, les industriels ou particuliers peuvent même préciser la </w:t>
      </w:r>
      <w:r w:rsidR="00674785">
        <w:rPr>
          <w:sz w:val="22"/>
          <w:szCs w:val="22"/>
          <w:lang w:val="fr-FR"/>
        </w:rPr>
        <w:t>race d</w:t>
      </w:r>
      <w:r w:rsidRPr="009B62C4">
        <w:rPr>
          <w:sz w:val="22"/>
          <w:szCs w:val="22"/>
          <w:lang w:val="fr-FR"/>
        </w:rPr>
        <w:t>ésirée.</w:t>
      </w:r>
    </w:p>
    <w:p w:rsidR="00855551" w:rsidRDefault="00855551" w:rsidP="009B62C4">
      <w:pPr>
        <w:pStyle w:val="NormaleWeb"/>
        <w:shd w:val="clear" w:color="auto" w:fill="FFFFFF"/>
        <w:spacing w:before="0" w:beforeAutospacing="0" w:after="0" w:afterAutospacing="0"/>
        <w:jc w:val="both"/>
        <w:rPr>
          <w:sz w:val="22"/>
          <w:szCs w:val="22"/>
          <w:lang w:val="fr-FR"/>
        </w:rPr>
      </w:pPr>
    </w:p>
    <w:p w:rsidR="00527EC5" w:rsidRPr="009B62C4" w:rsidRDefault="00527EC5" w:rsidP="00527EC5">
      <w:pPr>
        <w:jc w:val="both"/>
        <w:rPr>
          <w:rStyle w:val="Collegamentoipertestuale"/>
          <w:color w:val="auto"/>
          <w:sz w:val="16"/>
          <w:u w:val="none"/>
          <w:lang w:val="fr-FR"/>
        </w:rPr>
      </w:pPr>
      <w:r w:rsidRPr="009B62C4">
        <w:rPr>
          <w:sz w:val="16"/>
          <w:lang w:val="fr-FR"/>
        </w:rPr>
        <w:t xml:space="preserve">Source : </w:t>
      </w:r>
      <w:hyperlink r:id="rId5" w:history="1">
        <w:r w:rsidRPr="00375446">
          <w:rPr>
            <w:rStyle w:val="Collegamentoipertestuale"/>
            <w:sz w:val="16"/>
            <w:lang w:val="fr-FR"/>
          </w:rPr>
          <w:t>http://www.histoire-immigration.fr/des-dossiers-thematiques-sur-l-histoire-de-l-immigration/l-appel-aux-travailleurs-etrangers-coloniaux-et-chinois-pendant-la-grande guerre</w:t>
        </w:r>
      </w:hyperlink>
      <w:r w:rsidRPr="009B62C4">
        <w:rPr>
          <w:sz w:val="16"/>
          <w:lang w:val="fr-FR"/>
        </w:rPr>
        <w:t xml:space="preserve"> ; </w:t>
      </w:r>
      <w:hyperlink r:id="rId6" w:history="1">
        <w:r w:rsidRPr="009B62C4">
          <w:rPr>
            <w:rStyle w:val="Collegamentoipertestuale"/>
            <w:color w:val="auto"/>
            <w:sz w:val="16"/>
            <w:lang w:val="fr-FR"/>
          </w:rPr>
          <w:t>http://www.histoire-immigration.fr/histoire-de-l-immigration/des-dossiers-thematiques-sur-l-histoire-de-l-immigration/1914-l-appel-a-l-empire</w:t>
        </w:r>
      </w:hyperlink>
      <w:r w:rsidRPr="00527EC5">
        <w:rPr>
          <w:rStyle w:val="Collegamentoipertestuale"/>
          <w:color w:val="auto"/>
          <w:sz w:val="16"/>
          <w:lang w:val="fr-FR"/>
        </w:rPr>
        <w:t xml:space="preserve"> </w:t>
      </w:r>
    </w:p>
    <w:p w:rsidR="00855551" w:rsidRDefault="00855551" w:rsidP="009B62C4">
      <w:pPr>
        <w:pStyle w:val="NormaleWeb"/>
        <w:shd w:val="clear" w:color="auto" w:fill="FFFFFF"/>
        <w:spacing w:before="0" w:beforeAutospacing="0" w:after="0" w:afterAutospacing="0"/>
        <w:jc w:val="both"/>
        <w:rPr>
          <w:sz w:val="22"/>
          <w:szCs w:val="22"/>
          <w:lang w:val="fr-FR"/>
        </w:rPr>
      </w:pPr>
    </w:p>
    <w:p w:rsidR="00855551" w:rsidRDefault="00855551" w:rsidP="009B62C4">
      <w:pPr>
        <w:pStyle w:val="NormaleWeb"/>
        <w:shd w:val="clear" w:color="auto" w:fill="FFFFFF"/>
        <w:spacing w:before="0" w:beforeAutospacing="0" w:after="0" w:afterAutospacing="0"/>
        <w:jc w:val="both"/>
        <w:rPr>
          <w:sz w:val="22"/>
          <w:szCs w:val="22"/>
          <w:lang w:val="fr-FR"/>
        </w:rPr>
      </w:pPr>
    </w:p>
    <w:p w:rsidR="00527EC5" w:rsidRPr="004F2C2D" w:rsidRDefault="00527EC5" w:rsidP="00527EC5">
      <w:pPr>
        <w:rPr>
          <w:lang w:val="fr-FR"/>
        </w:rPr>
      </w:pPr>
      <w:r w:rsidRPr="004F2C2D">
        <w:rPr>
          <w:lang w:val="fr-FR"/>
        </w:rPr>
        <w:t>ANALYSE GLOBALE APPLIQUÉE AU TEXTE</w:t>
      </w:r>
    </w:p>
    <w:p w:rsidR="00527EC5" w:rsidRDefault="00527EC5" w:rsidP="00527EC5">
      <w:pPr>
        <w:numPr>
          <w:ilvl w:val="0"/>
          <w:numId w:val="1"/>
        </w:numPr>
        <w:rPr>
          <w:lang w:val="fr-FR"/>
        </w:rPr>
      </w:pPr>
      <w:r>
        <w:rPr>
          <w:lang w:val="fr-FR"/>
        </w:rPr>
        <w:t>Choix entre deux réponses :</w:t>
      </w:r>
    </w:p>
    <w:p w:rsidR="00527EC5" w:rsidRPr="0095492A" w:rsidRDefault="0095492A" w:rsidP="00527EC5">
      <w:pPr>
        <w:pStyle w:val="Paragrafoelenco"/>
        <w:numPr>
          <w:ilvl w:val="0"/>
          <w:numId w:val="2"/>
        </w:numPr>
        <w:rPr>
          <w:rFonts w:ascii="Times New Roman" w:hAnsi="Times New Roman"/>
          <w:sz w:val="20"/>
          <w:szCs w:val="20"/>
          <w:lang w:val="fr-FR"/>
        </w:rPr>
      </w:pPr>
      <w:r>
        <w:rPr>
          <w:rFonts w:ascii="Times New Roman" w:hAnsi="Times New Roman"/>
          <w:sz w:val="20"/>
          <w:szCs w:val="20"/>
          <w:lang w:val="fr-FR"/>
        </w:rPr>
        <w:t xml:space="preserve">Pendant la Grande guerre, la France a </w:t>
      </w:r>
      <w:r w:rsidRPr="0095492A">
        <w:rPr>
          <w:rFonts w:ascii="Times New Roman" w:hAnsi="Times New Roman"/>
          <w:bCs/>
          <w:sz w:val="20"/>
          <w:shd w:val="clear" w:color="auto" w:fill="FFFFFF"/>
          <w:lang w:val="fr-FR"/>
        </w:rPr>
        <w:t>recours aux travailleurs étrangers, coloniaux et chinois</w:t>
      </w:r>
      <w:r w:rsidR="00527EC5" w:rsidRPr="0095492A">
        <w:rPr>
          <w:rFonts w:ascii="Times New Roman" w:hAnsi="Times New Roman"/>
          <w:sz w:val="20"/>
          <w:szCs w:val="20"/>
          <w:lang w:val="fr-FR"/>
        </w:rPr>
        <w:t> :</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1. </w:t>
      </w:r>
      <w:r w:rsidR="0095492A">
        <w:rPr>
          <w:rFonts w:ascii="Times New Roman" w:hAnsi="Times New Roman"/>
          <w:sz w:val="20"/>
          <w:szCs w:val="20"/>
          <w:lang w:val="fr-FR"/>
        </w:rPr>
        <w:t>à cause de la pénurie de main-d’œuvre nationale</w:t>
      </w:r>
      <w:r w:rsidRPr="0095492A">
        <w:rPr>
          <w:rFonts w:ascii="Times New Roman" w:hAnsi="Times New Roman"/>
          <w:sz w:val="20"/>
          <w:szCs w:val="20"/>
          <w:lang w:val="fr-FR"/>
        </w:rPr>
        <w:t> ;</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2. </w:t>
      </w:r>
      <w:r w:rsidR="0095492A">
        <w:rPr>
          <w:rFonts w:ascii="Times New Roman" w:hAnsi="Times New Roman"/>
          <w:sz w:val="20"/>
          <w:szCs w:val="20"/>
          <w:lang w:val="fr-FR"/>
        </w:rPr>
        <w:t>à cause du nombre faible de prisonniers de guerre</w:t>
      </w:r>
      <w:r w:rsidRPr="0095492A">
        <w:rPr>
          <w:rFonts w:ascii="Times New Roman" w:hAnsi="Times New Roman"/>
          <w:sz w:val="20"/>
          <w:szCs w:val="20"/>
          <w:lang w:val="fr-FR"/>
        </w:rPr>
        <w:t>.</w:t>
      </w:r>
    </w:p>
    <w:p w:rsidR="00527EC5" w:rsidRPr="0095492A" w:rsidRDefault="0095492A" w:rsidP="00527EC5">
      <w:pPr>
        <w:pStyle w:val="Paragrafoelenco"/>
        <w:numPr>
          <w:ilvl w:val="0"/>
          <w:numId w:val="2"/>
        </w:numPr>
        <w:rPr>
          <w:rFonts w:ascii="Times New Roman" w:hAnsi="Times New Roman"/>
          <w:sz w:val="20"/>
          <w:szCs w:val="20"/>
          <w:lang w:val="fr-FR"/>
        </w:rPr>
      </w:pPr>
      <w:r>
        <w:rPr>
          <w:rFonts w:ascii="Times New Roman" w:hAnsi="Times New Roman"/>
          <w:sz w:val="20"/>
          <w:szCs w:val="20"/>
          <w:lang w:val="fr-FR"/>
        </w:rPr>
        <w:t>Dans le civil, l’industrie de guerre est composée de</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1. </w:t>
      </w:r>
      <w:r w:rsidR="0095492A">
        <w:rPr>
          <w:rFonts w:ascii="Times New Roman" w:hAnsi="Times New Roman"/>
          <w:sz w:val="20"/>
          <w:szCs w:val="20"/>
          <w:lang w:val="fr-FR"/>
        </w:rPr>
        <w:t>femmes françaises, indochinoises, maghrébines et malgaches</w:t>
      </w:r>
      <w:r w:rsidRPr="0095492A">
        <w:rPr>
          <w:rFonts w:ascii="Times New Roman" w:hAnsi="Times New Roman"/>
          <w:sz w:val="20"/>
          <w:szCs w:val="20"/>
          <w:lang w:val="fr-FR"/>
        </w:rPr>
        <w:t> ;</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2. </w:t>
      </w:r>
      <w:r w:rsidR="000727BA">
        <w:rPr>
          <w:rFonts w:ascii="Times New Roman" w:hAnsi="Times New Roman"/>
          <w:sz w:val="20"/>
          <w:szCs w:val="20"/>
          <w:lang w:val="fr-FR"/>
        </w:rPr>
        <w:t xml:space="preserve">femmes françaises et </w:t>
      </w:r>
      <w:r w:rsidR="00E76264">
        <w:rPr>
          <w:rFonts w:ascii="Times New Roman" w:hAnsi="Times New Roman"/>
          <w:sz w:val="20"/>
          <w:szCs w:val="20"/>
          <w:lang w:val="fr-FR"/>
        </w:rPr>
        <w:t>tr</w:t>
      </w:r>
      <w:r w:rsidR="0095492A">
        <w:rPr>
          <w:rFonts w:ascii="Times New Roman" w:hAnsi="Times New Roman"/>
          <w:sz w:val="20"/>
          <w:szCs w:val="20"/>
          <w:lang w:val="fr-FR"/>
        </w:rPr>
        <w:t>a</w:t>
      </w:r>
      <w:r w:rsidR="00E76264">
        <w:rPr>
          <w:rFonts w:ascii="Times New Roman" w:hAnsi="Times New Roman"/>
          <w:sz w:val="20"/>
          <w:szCs w:val="20"/>
          <w:lang w:val="fr-FR"/>
        </w:rPr>
        <w:t>va</w:t>
      </w:r>
      <w:r w:rsidR="0095492A">
        <w:rPr>
          <w:rFonts w:ascii="Times New Roman" w:hAnsi="Times New Roman"/>
          <w:sz w:val="20"/>
          <w:szCs w:val="20"/>
          <w:lang w:val="fr-FR"/>
        </w:rPr>
        <w:t>illeurs coloniaux</w:t>
      </w:r>
      <w:r w:rsidR="00E76264">
        <w:rPr>
          <w:rFonts w:ascii="Times New Roman" w:hAnsi="Times New Roman"/>
          <w:sz w:val="20"/>
          <w:szCs w:val="20"/>
          <w:lang w:val="fr-FR"/>
        </w:rPr>
        <w:t xml:space="preserve"> et étrangers.</w:t>
      </w:r>
    </w:p>
    <w:p w:rsidR="00E76264" w:rsidRPr="00E76264" w:rsidRDefault="00E76264" w:rsidP="00E76264">
      <w:pPr>
        <w:pStyle w:val="Paragrafoelenco"/>
        <w:numPr>
          <w:ilvl w:val="0"/>
          <w:numId w:val="2"/>
        </w:numPr>
        <w:rPr>
          <w:rFonts w:ascii="Times New Roman" w:hAnsi="Times New Roman"/>
          <w:sz w:val="20"/>
          <w:szCs w:val="20"/>
          <w:lang w:val="fr-FR"/>
        </w:rPr>
      </w:pPr>
      <w:r>
        <w:rPr>
          <w:rFonts w:ascii="Times New Roman" w:hAnsi="Times New Roman"/>
          <w:sz w:val="20"/>
          <w:szCs w:val="20"/>
          <w:lang w:val="fr-FR"/>
        </w:rPr>
        <w:t xml:space="preserve">Pour faire face à la pénurie de main-d’œuvre, l’État français organise </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1. </w:t>
      </w:r>
      <w:r w:rsidR="00E76264">
        <w:rPr>
          <w:rFonts w:ascii="Times New Roman" w:hAnsi="Times New Roman"/>
          <w:sz w:val="20"/>
          <w:szCs w:val="20"/>
          <w:lang w:val="fr-FR"/>
        </w:rPr>
        <w:t>des recrutements dans les campagnes de pays neutres ou alliés de la France</w:t>
      </w:r>
      <w:r w:rsidRPr="0095492A">
        <w:rPr>
          <w:rFonts w:ascii="Times New Roman" w:hAnsi="Times New Roman"/>
          <w:sz w:val="20"/>
          <w:szCs w:val="20"/>
          <w:lang w:val="fr-FR"/>
        </w:rPr>
        <w:t> ;</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2. </w:t>
      </w:r>
      <w:r w:rsidR="00E76264">
        <w:rPr>
          <w:rFonts w:ascii="Times New Roman" w:hAnsi="Times New Roman"/>
          <w:sz w:val="20"/>
          <w:szCs w:val="20"/>
          <w:lang w:val="fr-FR"/>
        </w:rPr>
        <w:t>des campagnes de recrutement dans des pays neutres ou alliés de la France</w:t>
      </w:r>
      <w:r w:rsidRPr="0095492A">
        <w:rPr>
          <w:rFonts w:ascii="Times New Roman" w:hAnsi="Times New Roman"/>
          <w:sz w:val="20"/>
          <w:szCs w:val="20"/>
          <w:lang w:val="fr-FR"/>
        </w:rPr>
        <w:t>.</w:t>
      </w:r>
    </w:p>
    <w:p w:rsidR="00527EC5" w:rsidRPr="0095492A" w:rsidRDefault="00527EC5" w:rsidP="00527EC5">
      <w:pPr>
        <w:pStyle w:val="Paragrafoelenco"/>
        <w:numPr>
          <w:ilvl w:val="0"/>
          <w:numId w:val="2"/>
        </w:numPr>
        <w:rPr>
          <w:rFonts w:ascii="Times New Roman" w:hAnsi="Times New Roman"/>
          <w:sz w:val="20"/>
          <w:szCs w:val="20"/>
          <w:lang w:val="fr-FR"/>
        </w:rPr>
      </w:pPr>
      <w:r w:rsidRPr="00E76264">
        <w:rPr>
          <w:rFonts w:ascii="Times New Roman" w:hAnsi="Times New Roman"/>
          <w:sz w:val="20"/>
          <w:szCs w:val="20"/>
          <w:lang w:val="fr-FR"/>
        </w:rPr>
        <w:t>L</w:t>
      </w:r>
      <w:r w:rsidR="00E76264" w:rsidRPr="00E76264">
        <w:rPr>
          <w:rFonts w:ascii="Times New Roman" w:hAnsi="Times New Roman"/>
          <w:sz w:val="20"/>
          <w:szCs w:val="20"/>
          <w:lang w:val="fr-FR"/>
        </w:rPr>
        <w:t>a première vague d’immigration ouvrière en provenance des colonies</w:t>
      </w:r>
      <w:r w:rsidR="00E76264" w:rsidRPr="0095492A">
        <w:rPr>
          <w:rFonts w:ascii="Times New Roman" w:hAnsi="Times New Roman"/>
          <w:sz w:val="20"/>
          <w:szCs w:val="20"/>
          <w:lang w:val="fr-FR"/>
        </w:rPr>
        <w:t xml:space="preserve"> </w:t>
      </w:r>
    </w:p>
    <w:p w:rsidR="00527EC5" w:rsidRPr="0095492A" w:rsidRDefault="00E76264" w:rsidP="00527EC5">
      <w:pPr>
        <w:pStyle w:val="Paragrafoelenco"/>
        <w:rPr>
          <w:rFonts w:ascii="Times New Roman" w:hAnsi="Times New Roman"/>
          <w:sz w:val="20"/>
          <w:szCs w:val="20"/>
          <w:lang w:val="fr-FR"/>
        </w:rPr>
      </w:pPr>
      <w:r>
        <w:rPr>
          <w:rFonts w:ascii="Times New Roman" w:hAnsi="Times New Roman"/>
          <w:sz w:val="20"/>
          <w:szCs w:val="20"/>
          <w:lang w:val="fr-FR"/>
        </w:rPr>
        <w:t>1. commence et prend fin pendant la Première guerre mondiale :</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2. </w:t>
      </w:r>
      <w:r w:rsidR="00E76264">
        <w:rPr>
          <w:rFonts w:ascii="Times New Roman" w:hAnsi="Times New Roman"/>
          <w:sz w:val="20"/>
          <w:szCs w:val="20"/>
          <w:lang w:val="fr-FR"/>
        </w:rPr>
        <w:t xml:space="preserve">provoque l’arrivée et parfois l’installation permanente de Malgaches, Maghrébins et Indochinois </w:t>
      </w:r>
      <w:r w:rsidR="00713E98">
        <w:rPr>
          <w:rFonts w:ascii="Times New Roman" w:hAnsi="Times New Roman"/>
          <w:sz w:val="20"/>
          <w:szCs w:val="20"/>
          <w:lang w:val="fr-FR"/>
        </w:rPr>
        <w:t>en France</w:t>
      </w:r>
      <w:r w:rsidRPr="0095492A">
        <w:rPr>
          <w:rFonts w:ascii="Times New Roman" w:hAnsi="Times New Roman"/>
          <w:sz w:val="20"/>
          <w:szCs w:val="20"/>
          <w:lang w:val="fr-FR"/>
        </w:rPr>
        <w:t>.</w:t>
      </w:r>
    </w:p>
    <w:p w:rsidR="00527EC5" w:rsidRPr="0095492A" w:rsidRDefault="00713E98" w:rsidP="00527EC5">
      <w:pPr>
        <w:pStyle w:val="Paragrafoelenco"/>
        <w:numPr>
          <w:ilvl w:val="0"/>
          <w:numId w:val="2"/>
        </w:numPr>
        <w:rPr>
          <w:rFonts w:ascii="Times New Roman" w:hAnsi="Times New Roman"/>
          <w:sz w:val="20"/>
          <w:szCs w:val="20"/>
          <w:lang w:val="fr-FR"/>
        </w:rPr>
      </w:pPr>
      <w:r>
        <w:rPr>
          <w:rFonts w:ascii="Times New Roman" w:hAnsi="Times New Roman"/>
          <w:sz w:val="20"/>
          <w:szCs w:val="20"/>
          <w:lang w:val="fr-FR"/>
        </w:rPr>
        <w:t xml:space="preserve">Dans le civil, les étrangers, les coloniaux et les Chinois </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1. </w:t>
      </w:r>
      <w:r w:rsidR="00713E98">
        <w:rPr>
          <w:rFonts w:ascii="Times New Roman" w:hAnsi="Times New Roman"/>
          <w:sz w:val="20"/>
          <w:szCs w:val="20"/>
          <w:lang w:val="fr-FR"/>
        </w:rPr>
        <w:t>travaillent dans les campagnes et dans les usines de guerre</w:t>
      </w:r>
      <w:r w:rsidRPr="0095492A">
        <w:rPr>
          <w:rFonts w:ascii="Times New Roman" w:hAnsi="Times New Roman"/>
          <w:sz w:val="20"/>
          <w:szCs w:val="20"/>
          <w:lang w:val="fr-FR"/>
        </w:rPr>
        <w:t> ;</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2. </w:t>
      </w:r>
      <w:r w:rsidR="00713E98">
        <w:rPr>
          <w:rFonts w:ascii="Times New Roman" w:hAnsi="Times New Roman"/>
          <w:sz w:val="20"/>
          <w:szCs w:val="20"/>
          <w:lang w:val="fr-FR"/>
        </w:rPr>
        <w:t>représentent une main-d’œuvre peu ou pas qualifiée</w:t>
      </w:r>
      <w:r w:rsidRPr="0095492A">
        <w:rPr>
          <w:rFonts w:ascii="Times New Roman" w:hAnsi="Times New Roman"/>
          <w:sz w:val="20"/>
          <w:szCs w:val="20"/>
          <w:lang w:val="fr-FR"/>
        </w:rPr>
        <w:t>.</w:t>
      </w:r>
    </w:p>
    <w:p w:rsidR="00527EC5" w:rsidRPr="0095492A" w:rsidRDefault="00713E98" w:rsidP="00713E98">
      <w:pPr>
        <w:pStyle w:val="Paragrafoelenco"/>
        <w:numPr>
          <w:ilvl w:val="0"/>
          <w:numId w:val="2"/>
        </w:numPr>
        <w:jc w:val="both"/>
        <w:rPr>
          <w:rFonts w:ascii="Times New Roman" w:hAnsi="Times New Roman"/>
          <w:sz w:val="20"/>
          <w:szCs w:val="20"/>
          <w:lang w:val="fr-FR"/>
        </w:rPr>
      </w:pPr>
      <w:r>
        <w:rPr>
          <w:rFonts w:ascii="Times New Roman" w:hAnsi="Times New Roman"/>
          <w:sz w:val="20"/>
          <w:szCs w:val="20"/>
          <w:lang w:val="fr-FR"/>
        </w:rPr>
        <w:t>Pour résoudre les problèmes liés à la présence en France d’étrangers, coloniaux et Chinois,</w:t>
      </w:r>
      <w:r w:rsidRPr="00713E98">
        <w:rPr>
          <w:rFonts w:ascii="Times New Roman" w:hAnsi="Times New Roman"/>
          <w:sz w:val="20"/>
          <w:szCs w:val="20"/>
          <w:lang w:val="fr-FR"/>
        </w:rPr>
        <w:t xml:space="preserve"> </w:t>
      </w:r>
      <w:r>
        <w:rPr>
          <w:rFonts w:ascii="Times New Roman" w:hAnsi="Times New Roman"/>
          <w:sz w:val="20"/>
          <w:szCs w:val="20"/>
          <w:lang w:val="fr-FR"/>
        </w:rPr>
        <w:t>le gouvernement français crée</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1. </w:t>
      </w:r>
      <w:r w:rsidR="00713E98">
        <w:rPr>
          <w:rFonts w:ascii="Times New Roman" w:hAnsi="Times New Roman"/>
          <w:sz w:val="20"/>
          <w:szCs w:val="20"/>
          <w:lang w:val="fr-FR"/>
        </w:rPr>
        <w:t xml:space="preserve">les </w:t>
      </w:r>
      <w:r w:rsidR="00713E98" w:rsidRPr="00713E98">
        <w:rPr>
          <w:rFonts w:ascii="Times New Roman" w:hAnsi="Times New Roman"/>
          <w:sz w:val="20"/>
          <w:szCs w:val="20"/>
          <w:lang w:val="fr-FR"/>
        </w:rPr>
        <w:t xml:space="preserve">ministères de l’Agriculture, de </w:t>
      </w:r>
      <w:smartTag w:uri="urn:schemas-microsoft-com:office:smarttags" w:element="PersonName">
        <w:smartTagPr>
          <w:attr w:name="ProductID" w:val="la Guerre"/>
        </w:smartTagPr>
        <w:r w:rsidR="00713E98" w:rsidRPr="00713E98">
          <w:rPr>
            <w:rFonts w:ascii="Times New Roman" w:hAnsi="Times New Roman"/>
            <w:sz w:val="20"/>
            <w:szCs w:val="20"/>
            <w:lang w:val="fr-FR"/>
          </w:rPr>
          <w:t>la Guerre</w:t>
        </w:r>
      </w:smartTag>
      <w:r w:rsidR="00713E98" w:rsidRPr="00713E98">
        <w:rPr>
          <w:rFonts w:ascii="Times New Roman" w:hAnsi="Times New Roman"/>
          <w:sz w:val="20"/>
          <w:szCs w:val="20"/>
          <w:lang w:val="fr-FR"/>
        </w:rPr>
        <w:t xml:space="preserve"> et du Travail</w:t>
      </w:r>
      <w:r w:rsidR="00713E98">
        <w:rPr>
          <w:rFonts w:ascii="Times New Roman" w:hAnsi="Times New Roman"/>
          <w:sz w:val="20"/>
          <w:szCs w:val="20"/>
          <w:lang w:val="fr-FR"/>
        </w:rPr>
        <w:t xml:space="preserve"> </w:t>
      </w:r>
      <w:r w:rsidRPr="0095492A">
        <w:rPr>
          <w:rFonts w:ascii="Times New Roman" w:hAnsi="Times New Roman"/>
          <w:sz w:val="20"/>
          <w:szCs w:val="20"/>
          <w:lang w:val="fr-FR"/>
        </w:rPr>
        <w:t>;</w:t>
      </w:r>
    </w:p>
    <w:p w:rsidR="00527EC5" w:rsidRPr="0095492A" w:rsidRDefault="00527EC5" w:rsidP="00527EC5">
      <w:pPr>
        <w:pStyle w:val="Paragrafoelenco"/>
        <w:rPr>
          <w:rFonts w:ascii="Times New Roman" w:hAnsi="Times New Roman"/>
          <w:sz w:val="20"/>
          <w:szCs w:val="20"/>
          <w:lang w:val="fr-FR"/>
        </w:rPr>
      </w:pPr>
      <w:r w:rsidRPr="0095492A">
        <w:rPr>
          <w:rFonts w:ascii="Times New Roman" w:hAnsi="Times New Roman"/>
          <w:sz w:val="20"/>
          <w:szCs w:val="20"/>
          <w:lang w:val="fr-FR"/>
        </w:rPr>
        <w:t xml:space="preserve">2. </w:t>
      </w:r>
      <w:r w:rsidR="00713E98">
        <w:rPr>
          <w:rFonts w:ascii="Times New Roman" w:hAnsi="Times New Roman"/>
          <w:sz w:val="20"/>
          <w:szCs w:val="20"/>
          <w:lang w:val="fr-FR"/>
        </w:rPr>
        <w:t xml:space="preserve">de nouveaux </w:t>
      </w:r>
      <w:r w:rsidR="00D954BF">
        <w:rPr>
          <w:rFonts w:ascii="Times New Roman" w:hAnsi="Times New Roman"/>
          <w:sz w:val="20"/>
          <w:szCs w:val="20"/>
          <w:lang w:val="fr-FR"/>
        </w:rPr>
        <w:t>services</w:t>
      </w:r>
      <w:r w:rsidR="00713E98">
        <w:rPr>
          <w:rFonts w:ascii="Times New Roman" w:hAnsi="Times New Roman"/>
          <w:sz w:val="20"/>
          <w:szCs w:val="20"/>
          <w:lang w:val="fr-FR"/>
        </w:rPr>
        <w:t xml:space="preserve"> pour </w:t>
      </w:r>
      <w:r w:rsidR="00D954BF">
        <w:rPr>
          <w:rFonts w:ascii="Times New Roman" w:hAnsi="Times New Roman"/>
          <w:sz w:val="20"/>
          <w:szCs w:val="20"/>
          <w:lang w:val="fr-FR"/>
        </w:rPr>
        <w:t>gérer</w:t>
      </w:r>
      <w:r w:rsidR="00713E98">
        <w:rPr>
          <w:rFonts w:ascii="Times New Roman" w:hAnsi="Times New Roman"/>
          <w:sz w:val="20"/>
          <w:szCs w:val="20"/>
          <w:lang w:val="fr-FR"/>
        </w:rPr>
        <w:t xml:space="preserve"> la main-d’œuvre </w:t>
      </w:r>
      <w:r w:rsidR="00D954BF">
        <w:rPr>
          <w:rFonts w:ascii="Times New Roman" w:hAnsi="Times New Roman"/>
          <w:sz w:val="20"/>
          <w:szCs w:val="20"/>
          <w:lang w:val="fr-FR"/>
        </w:rPr>
        <w:t>étrangère, coloniale et chi</w:t>
      </w:r>
      <w:r w:rsidR="00713E98">
        <w:rPr>
          <w:rFonts w:ascii="Times New Roman" w:hAnsi="Times New Roman"/>
          <w:sz w:val="20"/>
          <w:szCs w:val="20"/>
          <w:lang w:val="fr-FR"/>
        </w:rPr>
        <w:t>noise.</w:t>
      </w:r>
    </w:p>
    <w:p w:rsidR="00527EC5" w:rsidRPr="0095492A" w:rsidRDefault="00D954BF" w:rsidP="00527EC5">
      <w:pPr>
        <w:pStyle w:val="Paragrafoelenco"/>
        <w:numPr>
          <w:ilvl w:val="0"/>
          <w:numId w:val="2"/>
        </w:numPr>
        <w:rPr>
          <w:rFonts w:ascii="Times New Roman" w:hAnsi="Times New Roman"/>
          <w:sz w:val="20"/>
          <w:szCs w:val="20"/>
          <w:lang w:val="fr-FR"/>
        </w:rPr>
      </w:pPr>
      <w:r>
        <w:rPr>
          <w:rFonts w:ascii="Times New Roman" w:hAnsi="Times New Roman"/>
          <w:sz w:val="20"/>
          <w:szCs w:val="20"/>
          <w:lang w:val="fr-FR"/>
        </w:rPr>
        <w:t xml:space="preserve">L’organisation des services </w:t>
      </w:r>
      <w:r w:rsidR="00C809DF">
        <w:rPr>
          <w:rFonts w:ascii="Times New Roman" w:hAnsi="Times New Roman"/>
          <w:sz w:val="20"/>
          <w:szCs w:val="20"/>
          <w:lang w:val="fr-FR"/>
        </w:rPr>
        <w:t xml:space="preserve">de gestion de la main-d’œuvre prévoit </w:t>
      </w:r>
    </w:p>
    <w:p w:rsidR="00527EC5" w:rsidRPr="00C809DF" w:rsidRDefault="00527EC5" w:rsidP="00527EC5">
      <w:pPr>
        <w:pStyle w:val="Paragrafoelenco"/>
        <w:rPr>
          <w:rFonts w:ascii="Times New Roman" w:hAnsi="Times New Roman"/>
          <w:sz w:val="20"/>
          <w:szCs w:val="20"/>
          <w:lang w:val="fr-FR"/>
        </w:rPr>
      </w:pPr>
      <w:r w:rsidRPr="00C809DF">
        <w:rPr>
          <w:rFonts w:ascii="Times New Roman" w:hAnsi="Times New Roman"/>
          <w:sz w:val="20"/>
          <w:szCs w:val="20"/>
          <w:lang w:val="fr-FR"/>
        </w:rPr>
        <w:t xml:space="preserve">1. </w:t>
      </w:r>
      <w:r w:rsidR="00C809DF">
        <w:rPr>
          <w:rFonts w:ascii="Times New Roman" w:hAnsi="Times New Roman"/>
          <w:sz w:val="20"/>
          <w:szCs w:val="20"/>
          <w:lang w:val="fr-FR"/>
        </w:rPr>
        <w:t>une distinction entre les Européens et les exotiques</w:t>
      </w:r>
      <w:r w:rsidRPr="00C809DF">
        <w:rPr>
          <w:rFonts w:ascii="Times New Roman" w:hAnsi="Times New Roman"/>
          <w:sz w:val="20"/>
          <w:szCs w:val="20"/>
          <w:lang w:val="fr-FR"/>
        </w:rPr>
        <w:t> ;</w:t>
      </w:r>
    </w:p>
    <w:p w:rsidR="00527EC5" w:rsidRDefault="00527EC5" w:rsidP="00527EC5">
      <w:pPr>
        <w:pStyle w:val="Paragrafoelenco"/>
        <w:rPr>
          <w:rFonts w:ascii="Times New Roman" w:hAnsi="Times New Roman"/>
          <w:sz w:val="20"/>
          <w:szCs w:val="20"/>
          <w:lang w:val="fr-FR"/>
        </w:rPr>
      </w:pPr>
      <w:r w:rsidRPr="00C809DF">
        <w:rPr>
          <w:rFonts w:ascii="Times New Roman" w:hAnsi="Times New Roman"/>
          <w:sz w:val="20"/>
          <w:szCs w:val="20"/>
          <w:lang w:val="fr-FR"/>
        </w:rPr>
        <w:t xml:space="preserve">2. </w:t>
      </w:r>
      <w:r w:rsidR="00C809DF">
        <w:rPr>
          <w:rFonts w:ascii="Times New Roman" w:hAnsi="Times New Roman"/>
          <w:sz w:val="20"/>
          <w:szCs w:val="20"/>
          <w:lang w:val="fr-FR"/>
        </w:rPr>
        <w:t>une distinction économico-professionnelle et raciale</w:t>
      </w:r>
      <w:r w:rsidRPr="00C809DF">
        <w:rPr>
          <w:rFonts w:ascii="Times New Roman" w:hAnsi="Times New Roman"/>
          <w:sz w:val="20"/>
          <w:szCs w:val="20"/>
          <w:lang w:val="fr-FR"/>
        </w:rPr>
        <w:t>.</w:t>
      </w:r>
    </w:p>
    <w:p w:rsidR="00C809DF" w:rsidRPr="0095492A" w:rsidRDefault="00C809DF" w:rsidP="00527EC5">
      <w:pPr>
        <w:pStyle w:val="Paragrafoelenco"/>
        <w:rPr>
          <w:rFonts w:ascii="Times New Roman" w:hAnsi="Times New Roman"/>
          <w:sz w:val="20"/>
          <w:szCs w:val="20"/>
          <w:lang w:val="fr-FR"/>
        </w:rPr>
      </w:pPr>
    </w:p>
    <w:p w:rsidR="00527EC5" w:rsidRPr="00C809DF" w:rsidRDefault="00527EC5" w:rsidP="00527EC5">
      <w:pPr>
        <w:numPr>
          <w:ilvl w:val="0"/>
          <w:numId w:val="1"/>
        </w:numPr>
        <w:jc w:val="both"/>
        <w:rPr>
          <w:szCs w:val="18"/>
          <w:lang w:val="fr-FR"/>
        </w:rPr>
      </w:pPr>
      <w:r w:rsidRPr="00C809DF">
        <w:rPr>
          <w:szCs w:val="18"/>
          <w:lang w:val="fr-FR"/>
        </w:rPr>
        <w:t>Complétez les phrases suivantes :</w:t>
      </w:r>
    </w:p>
    <w:p w:rsidR="00527EC5" w:rsidRPr="00C809DF" w:rsidRDefault="00527EC5" w:rsidP="00527EC5">
      <w:pPr>
        <w:ind w:left="360"/>
        <w:jc w:val="both"/>
        <w:rPr>
          <w:sz w:val="16"/>
          <w:szCs w:val="18"/>
          <w:highlight w:val="yellow"/>
          <w:lang w:val="fr-FR"/>
        </w:rPr>
      </w:pPr>
    </w:p>
    <w:p w:rsidR="00527EC5" w:rsidRPr="00C809DF" w:rsidRDefault="00C809DF" w:rsidP="00527EC5">
      <w:pPr>
        <w:pStyle w:val="Paragrafoelenco"/>
        <w:numPr>
          <w:ilvl w:val="0"/>
          <w:numId w:val="3"/>
        </w:numPr>
        <w:spacing w:after="0" w:line="240" w:lineRule="auto"/>
        <w:jc w:val="both"/>
        <w:rPr>
          <w:rFonts w:ascii="Times New Roman" w:hAnsi="Times New Roman"/>
          <w:sz w:val="20"/>
          <w:szCs w:val="18"/>
          <w:lang w:val="fr-FR"/>
        </w:rPr>
      </w:pPr>
      <w:r>
        <w:rPr>
          <w:rFonts w:ascii="Times New Roman" w:hAnsi="Times New Roman"/>
          <w:sz w:val="20"/>
          <w:szCs w:val="18"/>
          <w:lang w:val="fr-FR"/>
        </w:rPr>
        <w:t>La main-d’œuvre utilisée pour les besoins de guerre est une main-d’œuvre ……………………………………</w:t>
      </w:r>
    </w:p>
    <w:p w:rsidR="00527EC5" w:rsidRPr="00C809DF" w:rsidRDefault="00C809DF" w:rsidP="00527EC5">
      <w:pPr>
        <w:pStyle w:val="Paragrafoelenco"/>
        <w:numPr>
          <w:ilvl w:val="0"/>
          <w:numId w:val="3"/>
        </w:numPr>
        <w:spacing w:after="0" w:line="240" w:lineRule="auto"/>
        <w:jc w:val="both"/>
        <w:rPr>
          <w:rFonts w:ascii="Times New Roman" w:hAnsi="Times New Roman"/>
          <w:sz w:val="20"/>
          <w:szCs w:val="18"/>
          <w:lang w:val="fr-FR"/>
        </w:rPr>
      </w:pPr>
      <w:r>
        <w:rPr>
          <w:rFonts w:ascii="Times New Roman" w:hAnsi="Times New Roman"/>
          <w:sz w:val="20"/>
          <w:szCs w:val="18"/>
          <w:lang w:val="fr-FR"/>
        </w:rPr>
        <w:t xml:space="preserve">Les soldats coloniaux </w:t>
      </w:r>
      <w:r w:rsidR="00287569">
        <w:rPr>
          <w:rFonts w:ascii="Times New Roman" w:hAnsi="Times New Roman"/>
          <w:sz w:val="20"/>
          <w:szCs w:val="18"/>
          <w:lang w:val="fr-FR"/>
        </w:rPr>
        <w:t>en provenance de</w:t>
      </w:r>
      <w:r>
        <w:rPr>
          <w:rFonts w:ascii="Times New Roman" w:hAnsi="Times New Roman"/>
          <w:sz w:val="20"/>
          <w:szCs w:val="18"/>
          <w:lang w:val="fr-FR"/>
        </w:rPr>
        <w:t xml:space="preserve"> l’Afrique occidentale française sont des ………………………………</w:t>
      </w:r>
    </w:p>
    <w:p w:rsidR="00903E5E" w:rsidRDefault="00C809DF" w:rsidP="00903E5E">
      <w:pPr>
        <w:pStyle w:val="Paragrafoelenco"/>
        <w:numPr>
          <w:ilvl w:val="0"/>
          <w:numId w:val="3"/>
        </w:numPr>
        <w:spacing w:after="0" w:line="240" w:lineRule="auto"/>
        <w:jc w:val="both"/>
        <w:rPr>
          <w:rFonts w:ascii="Times New Roman" w:hAnsi="Times New Roman"/>
          <w:sz w:val="20"/>
          <w:szCs w:val="18"/>
          <w:lang w:val="fr-FR"/>
        </w:rPr>
      </w:pPr>
      <w:r>
        <w:rPr>
          <w:rFonts w:ascii="Times New Roman" w:hAnsi="Times New Roman"/>
          <w:sz w:val="20"/>
          <w:szCs w:val="18"/>
          <w:lang w:val="fr-FR"/>
        </w:rPr>
        <w:t xml:space="preserve">Les « bataillons d’étapes » sont composés de ……………………………………………………… indochinois et </w:t>
      </w:r>
      <w:r w:rsidR="00903E5E">
        <w:rPr>
          <w:rFonts w:ascii="Times New Roman" w:hAnsi="Times New Roman"/>
          <w:sz w:val="20"/>
          <w:szCs w:val="18"/>
          <w:lang w:val="fr-FR"/>
        </w:rPr>
        <w:t>africains</w:t>
      </w:r>
      <w:r>
        <w:rPr>
          <w:rFonts w:ascii="Times New Roman" w:hAnsi="Times New Roman"/>
          <w:sz w:val="20"/>
          <w:szCs w:val="18"/>
          <w:lang w:val="fr-FR"/>
        </w:rPr>
        <w:t xml:space="preserve"> </w:t>
      </w:r>
      <w:r w:rsidR="00903E5E">
        <w:rPr>
          <w:rFonts w:ascii="Times New Roman" w:hAnsi="Times New Roman"/>
          <w:sz w:val="20"/>
          <w:szCs w:val="18"/>
          <w:lang w:val="fr-FR"/>
        </w:rPr>
        <w:t xml:space="preserve">considérés comme </w:t>
      </w:r>
      <w:r>
        <w:rPr>
          <w:rFonts w:ascii="Times New Roman" w:hAnsi="Times New Roman"/>
          <w:sz w:val="20"/>
          <w:szCs w:val="18"/>
          <w:lang w:val="fr-FR"/>
        </w:rPr>
        <w:t>impropres au combat</w:t>
      </w:r>
      <w:r w:rsidR="00527EC5" w:rsidRPr="00C809DF">
        <w:rPr>
          <w:rFonts w:ascii="Times New Roman" w:hAnsi="Times New Roman"/>
          <w:sz w:val="20"/>
          <w:szCs w:val="18"/>
          <w:lang w:val="fr-FR"/>
        </w:rPr>
        <w:t>.</w:t>
      </w:r>
    </w:p>
    <w:p w:rsidR="00527EC5" w:rsidRPr="00903E5E" w:rsidRDefault="00903E5E" w:rsidP="00903E5E">
      <w:pPr>
        <w:pStyle w:val="Paragrafoelenco"/>
        <w:numPr>
          <w:ilvl w:val="0"/>
          <w:numId w:val="3"/>
        </w:numPr>
        <w:spacing w:after="0" w:line="240" w:lineRule="auto"/>
        <w:jc w:val="both"/>
        <w:rPr>
          <w:rFonts w:ascii="Times New Roman" w:hAnsi="Times New Roman"/>
          <w:sz w:val="18"/>
          <w:szCs w:val="18"/>
          <w:lang w:val="fr-FR"/>
        </w:rPr>
      </w:pPr>
      <w:r w:rsidRPr="00903E5E">
        <w:rPr>
          <w:rFonts w:ascii="Times New Roman" w:hAnsi="Times New Roman"/>
          <w:sz w:val="20"/>
          <w:szCs w:val="18"/>
          <w:lang w:val="fr-FR"/>
        </w:rPr>
        <w:t>Les</w:t>
      </w:r>
      <w:r w:rsidRPr="00903E5E">
        <w:rPr>
          <w:rFonts w:ascii="Times New Roman" w:hAnsi="Times New Roman"/>
          <w:lang w:val="fr-FR"/>
        </w:rPr>
        <w:t xml:space="preserve"> </w:t>
      </w:r>
      <w:r w:rsidRPr="00903E5E">
        <w:rPr>
          <w:rFonts w:ascii="Times New Roman" w:hAnsi="Times New Roman"/>
          <w:sz w:val="20"/>
          <w:lang w:val="fr-FR"/>
        </w:rPr>
        <w:t xml:space="preserve">campagnes de recrutement </w:t>
      </w:r>
      <w:r>
        <w:rPr>
          <w:rFonts w:ascii="Times New Roman" w:hAnsi="Times New Roman"/>
          <w:sz w:val="20"/>
          <w:lang w:val="fr-FR"/>
        </w:rPr>
        <w:t>de main-d’œuvre étrangère concernent les pays européens</w:t>
      </w:r>
      <w:r w:rsidRPr="00903E5E">
        <w:rPr>
          <w:rFonts w:ascii="Times New Roman" w:hAnsi="Times New Roman"/>
          <w:sz w:val="20"/>
          <w:lang w:val="fr-FR"/>
        </w:rPr>
        <w:t xml:space="preserve"> neutres ou alliés</w:t>
      </w:r>
      <w:r>
        <w:rPr>
          <w:rFonts w:ascii="Times New Roman" w:hAnsi="Times New Roman"/>
          <w:sz w:val="20"/>
          <w:lang w:val="fr-FR"/>
        </w:rPr>
        <w:t xml:space="preserve"> de la France, notamment ……………………………………………………………………………</w:t>
      </w:r>
      <w:r w:rsidRPr="00903E5E">
        <w:rPr>
          <w:rFonts w:ascii="Times New Roman" w:hAnsi="Times New Roman"/>
          <w:sz w:val="20"/>
          <w:lang w:val="fr-FR"/>
        </w:rPr>
        <w:t xml:space="preserve"> </w:t>
      </w:r>
    </w:p>
    <w:p w:rsidR="00527EC5" w:rsidRPr="00C809DF" w:rsidRDefault="00903E5E" w:rsidP="00527EC5">
      <w:pPr>
        <w:pStyle w:val="Paragrafoelenco"/>
        <w:numPr>
          <w:ilvl w:val="0"/>
          <w:numId w:val="3"/>
        </w:numPr>
        <w:spacing w:after="0" w:line="240" w:lineRule="auto"/>
        <w:jc w:val="both"/>
        <w:rPr>
          <w:rFonts w:ascii="Times New Roman" w:hAnsi="Times New Roman"/>
          <w:sz w:val="20"/>
          <w:szCs w:val="18"/>
          <w:lang w:val="fr-FR"/>
        </w:rPr>
      </w:pPr>
      <w:r>
        <w:rPr>
          <w:rFonts w:ascii="Times New Roman" w:hAnsi="Times New Roman"/>
          <w:sz w:val="20"/>
          <w:szCs w:val="18"/>
          <w:lang w:val="fr-FR"/>
        </w:rPr>
        <w:t xml:space="preserve">Après la fin de la guerre, une partie de la main-d’œuvre ………………………………………………………… </w:t>
      </w:r>
      <w:r w:rsidRPr="00903E5E">
        <w:rPr>
          <w:rFonts w:ascii="Times New Roman" w:hAnsi="Times New Roman"/>
          <w:sz w:val="20"/>
          <w:lang w:val="fr-FR"/>
        </w:rPr>
        <w:t>recruté</w:t>
      </w:r>
      <w:r>
        <w:rPr>
          <w:rFonts w:ascii="Times New Roman" w:hAnsi="Times New Roman"/>
          <w:sz w:val="20"/>
          <w:lang w:val="fr-FR"/>
        </w:rPr>
        <w:t>e</w:t>
      </w:r>
      <w:r w:rsidRPr="00903E5E">
        <w:rPr>
          <w:rFonts w:ascii="Times New Roman" w:hAnsi="Times New Roman"/>
          <w:sz w:val="20"/>
          <w:lang w:val="fr-FR"/>
        </w:rPr>
        <w:t xml:space="preserve"> et amené</w:t>
      </w:r>
      <w:r>
        <w:rPr>
          <w:rFonts w:ascii="Times New Roman" w:hAnsi="Times New Roman"/>
          <w:sz w:val="20"/>
          <w:lang w:val="fr-FR"/>
        </w:rPr>
        <w:t>e</w:t>
      </w:r>
      <w:r w:rsidRPr="00903E5E">
        <w:rPr>
          <w:rFonts w:ascii="Times New Roman" w:hAnsi="Times New Roman"/>
          <w:sz w:val="20"/>
          <w:lang w:val="fr-FR"/>
        </w:rPr>
        <w:t xml:space="preserve"> en </w:t>
      </w:r>
      <w:r>
        <w:rPr>
          <w:rFonts w:ascii="Times New Roman" w:hAnsi="Times New Roman"/>
          <w:sz w:val="20"/>
          <w:lang w:val="fr-FR"/>
        </w:rPr>
        <w:t>France pour les besoins de guerre reste dans le pays.</w:t>
      </w:r>
    </w:p>
    <w:p w:rsidR="00527EC5" w:rsidRPr="00C809DF" w:rsidRDefault="00903E5E" w:rsidP="00527EC5">
      <w:pPr>
        <w:pStyle w:val="Paragrafoelenco"/>
        <w:numPr>
          <w:ilvl w:val="0"/>
          <w:numId w:val="3"/>
        </w:numPr>
        <w:spacing w:after="0" w:line="240" w:lineRule="auto"/>
        <w:jc w:val="both"/>
        <w:rPr>
          <w:rFonts w:ascii="Times New Roman" w:hAnsi="Times New Roman"/>
          <w:sz w:val="20"/>
          <w:szCs w:val="18"/>
          <w:lang w:val="fr-FR"/>
        </w:rPr>
      </w:pPr>
      <w:r>
        <w:rPr>
          <w:rFonts w:ascii="Times New Roman" w:hAnsi="Times New Roman"/>
          <w:sz w:val="20"/>
          <w:szCs w:val="18"/>
          <w:lang w:val="fr-FR"/>
        </w:rPr>
        <w:t>Par « main-d’œuvre blanche », on entend la main-d’œuvre ……………………………….</w:t>
      </w:r>
    </w:p>
    <w:p w:rsidR="00527EC5" w:rsidRPr="00C809DF" w:rsidRDefault="00705586" w:rsidP="00527EC5">
      <w:pPr>
        <w:pStyle w:val="Paragrafoelenco"/>
        <w:numPr>
          <w:ilvl w:val="0"/>
          <w:numId w:val="3"/>
        </w:numPr>
        <w:spacing w:after="0" w:line="240" w:lineRule="auto"/>
        <w:jc w:val="both"/>
        <w:rPr>
          <w:rFonts w:ascii="Times New Roman" w:hAnsi="Times New Roman"/>
          <w:sz w:val="20"/>
          <w:szCs w:val="18"/>
          <w:lang w:val="fr-FR"/>
        </w:rPr>
      </w:pPr>
      <w:r>
        <w:rPr>
          <w:rFonts w:ascii="Times New Roman" w:hAnsi="Times New Roman"/>
          <w:sz w:val="20"/>
          <w:szCs w:val="18"/>
          <w:lang w:val="fr-FR"/>
        </w:rPr>
        <w:t xml:space="preserve">Le gouvernement français se dote d’une organisation nouvelle de la main-d’œuvre pour faire face, entre autres, aux travailleurs « ………………………… » et </w:t>
      </w:r>
      <w:r w:rsidR="00287569">
        <w:rPr>
          <w:rFonts w:ascii="Times New Roman" w:hAnsi="Times New Roman"/>
          <w:sz w:val="20"/>
          <w:szCs w:val="18"/>
          <w:lang w:val="fr-FR"/>
        </w:rPr>
        <w:t xml:space="preserve">aux travailleurs </w:t>
      </w:r>
      <w:r>
        <w:rPr>
          <w:rFonts w:ascii="Times New Roman" w:hAnsi="Times New Roman"/>
          <w:sz w:val="20"/>
          <w:szCs w:val="18"/>
          <w:lang w:val="fr-FR"/>
        </w:rPr>
        <w:t xml:space="preserve">considérés comme des …………………………… des Français.  </w:t>
      </w:r>
    </w:p>
    <w:p w:rsidR="00527EC5" w:rsidRDefault="00527EC5" w:rsidP="00527EC5">
      <w:pPr>
        <w:ind w:left="360"/>
        <w:jc w:val="both"/>
        <w:rPr>
          <w:szCs w:val="18"/>
          <w:highlight w:val="yellow"/>
          <w:lang w:val="fr-FR"/>
        </w:rPr>
      </w:pPr>
    </w:p>
    <w:p w:rsidR="00705586" w:rsidRPr="00527EC5" w:rsidRDefault="00705586" w:rsidP="00527EC5">
      <w:pPr>
        <w:ind w:left="360"/>
        <w:jc w:val="both"/>
        <w:rPr>
          <w:szCs w:val="18"/>
          <w:highlight w:val="yellow"/>
          <w:lang w:val="fr-FR"/>
        </w:rPr>
      </w:pPr>
    </w:p>
    <w:p w:rsidR="00527EC5" w:rsidRPr="00705586" w:rsidRDefault="00527EC5" w:rsidP="00527EC5">
      <w:pPr>
        <w:numPr>
          <w:ilvl w:val="0"/>
          <w:numId w:val="4"/>
        </w:numPr>
        <w:jc w:val="both"/>
        <w:rPr>
          <w:szCs w:val="18"/>
          <w:lang w:val="fr-FR"/>
        </w:rPr>
      </w:pPr>
      <w:r w:rsidRPr="00705586">
        <w:rPr>
          <w:szCs w:val="18"/>
          <w:lang w:val="fr-FR"/>
        </w:rPr>
        <w:t>Classez les éléments suivants par catégories.</w:t>
      </w:r>
    </w:p>
    <w:p w:rsidR="00527EC5" w:rsidRPr="00527EC5" w:rsidRDefault="00527EC5" w:rsidP="00527EC5">
      <w:pPr>
        <w:ind w:left="360"/>
        <w:jc w:val="both"/>
        <w:rPr>
          <w:szCs w:val="18"/>
          <w:highlight w:val="yellow"/>
          <w:lang w:val="fr-FR"/>
        </w:rPr>
      </w:pPr>
    </w:p>
    <w:p w:rsidR="00527EC5" w:rsidRPr="00705586" w:rsidRDefault="00527EC5" w:rsidP="00527EC5">
      <w:pPr>
        <w:ind w:left="360"/>
        <w:jc w:val="both"/>
        <w:rPr>
          <w:szCs w:val="18"/>
          <w:lang w:val="fr-FR"/>
        </w:rPr>
      </w:pPr>
      <w:r w:rsidRPr="00705586">
        <w:rPr>
          <w:szCs w:val="18"/>
          <w:lang w:val="fr-FR"/>
        </w:rPr>
        <w:t xml:space="preserve">Catégorie </w:t>
      </w:r>
      <w:r w:rsidR="00705586">
        <w:rPr>
          <w:szCs w:val="18"/>
          <w:lang w:val="fr-FR"/>
        </w:rPr>
        <w:t>1</w:t>
      </w:r>
      <w:r w:rsidRPr="00705586">
        <w:rPr>
          <w:szCs w:val="18"/>
          <w:lang w:val="fr-FR"/>
        </w:rPr>
        <w:t xml:space="preserve"> – </w:t>
      </w:r>
      <w:r w:rsidR="00705586">
        <w:rPr>
          <w:szCs w:val="18"/>
          <w:lang w:val="fr-FR"/>
        </w:rPr>
        <w:t xml:space="preserve">Tâches dévolues aux services de la main-d’œuvre </w:t>
      </w:r>
      <w:r w:rsidRPr="00705586">
        <w:rPr>
          <w:szCs w:val="18"/>
          <w:lang w:val="fr-FR"/>
        </w:rPr>
        <w:t>:</w:t>
      </w:r>
    </w:p>
    <w:p w:rsidR="00527EC5" w:rsidRPr="00705586" w:rsidRDefault="00527EC5" w:rsidP="00527EC5">
      <w:pPr>
        <w:ind w:left="360"/>
        <w:jc w:val="both"/>
        <w:rPr>
          <w:szCs w:val="18"/>
          <w:lang w:val="fr-FR"/>
        </w:rPr>
      </w:pPr>
      <w:r w:rsidRPr="00705586">
        <w:rPr>
          <w:szCs w:val="18"/>
          <w:lang w:val="fr-FR"/>
        </w:rPr>
        <w:t xml:space="preserve">Catégorie </w:t>
      </w:r>
      <w:r w:rsidR="00705586">
        <w:rPr>
          <w:szCs w:val="18"/>
          <w:lang w:val="fr-FR"/>
        </w:rPr>
        <w:t>2</w:t>
      </w:r>
      <w:r w:rsidRPr="00705586">
        <w:rPr>
          <w:szCs w:val="18"/>
          <w:lang w:val="fr-FR"/>
        </w:rPr>
        <w:t xml:space="preserve"> – </w:t>
      </w:r>
      <w:r w:rsidR="00705586">
        <w:rPr>
          <w:szCs w:val="18"/>
          <w:lang w:val="fr-FR"/>
        </w:rPr>
        <w:t>Organismes dévolus aux services de gestion de la main-d’œuvre :</w:t>
      </w:r>
    </w:p>
    <w:p w:rsidR="00527EC5" w:rsidRPr="00705586" w:rsidRDefault="00527EC5" w:rsidP="00527EC5">
      <w:pPr>
        <w:ind w:left="360"/>
        <w:jc w:val="both"/>
        <w:rPr>
          <w:szCs w:val="18"/>
          <w:lang w:val="fr-FR"/>
        </w:rPr>
      </w:pPr>
      <w:r w:rsidRPr="00705586">
        <w:rPr>
          <w:szCs w:val="18"/>
          <w:lang w:val="fr-FR"/>
        </w:rPr>
        <w:t xml:space="preserve">Catégorie </w:t>
      </w:r>
      <w:r w:rsidR="00705586">
        <w:rPr>
          <w:szCs w:val="18"/>
          <w:lang w:val="fr-FR"/>
        </w:rPr>
        <w:t>3</w:t>
      </w:r>
      <w:r w:rsidRPr="00705586">
        <w:rPr>
          <w:szCs w:val="18"/>
          <w:lang w:val="fr-FR"/>
        </w:rPr>
        <w:t xml:space="preserve"> – </w:t>
      </w:r>
      <w:r w:rsidR="00705586">
        <w:rPr>
          <w:szCs w:val="18"/>
          <w:lang w:val="fr-FR"/>
        </w:rPr>
        <w:t>Origine de la main-d’œuvre étrangère recrutée pendant la guerre</w:t>
      </w:r>
      <w:r w:rsidRPr="00705586">
        <w:rPr>
          <w:szCs w:val="18"/>
          <w:lang w:val="fr-FR"/>
        </w:rPr>
        <w:t> :</w:t>
      </w:r>
    </w:p>
    <w:p w:rsidR="00527EC5" w:rsidRPr="00705586" w:rsidRDefault="00527EC5" w:rsidP="00527EC5">
      <w:pPr>
        <w:ind w:left="360"/>
        <w:jc w:val="both"/>
        <w:rPr>
          <w:szCs w:val="18"/>
          <w:lang w:val="fr-FR"/>
        </w:rPr>
      </w:pPr>
      <w:r w:rsidRPr="00705586">
        <w:rPr>
          <w:szCs w:val="18"/>
          <w:lang w:val="fr-FR"/>
        </w:rPr>
        <w:t>Caté</w:t>
      </w:r>
      <w:r w:rsidR="00705586">
        <w:rPr>
          <w:szCs w:val="18"/>
          <w:lang w:val="fr-FR"/>
        </w:rPr>
        <w:t>gorie 4 – Origine de la main-d’œuvre coloniale recrutée pendant la guerre</w:t>
      </w:r>
      <w:r w:rsidRPr="00705586">
        <w:rPr>
          <w:szCs w:val="18"/>
          <w:lang w:val="fr-FR"/>
        </w:rPr>
        <w:t> :</w:t>
      </w:r>
    </w:p>
    <w:p w:rsidR="00527EC5" w:rsidRPr="00705586" w:rsidRDefault="00527EC5" w:rsidP="00527EC5">
      <w:pPr>
        <w:ind w:left="360"/>
        <w:jc w:val="both"/>
        <w:rPr>
          <w:szCs w:val="18"/>
          <w:lang w:val="fr-FR"/>
        </w:rPr>
      </w:pPr>
      <w:r w:rsidRPr="00705586">
        <w:rPr>
          <w:szCs w:val="18"/>
          <w:lang w:val="fr-FR"/>
        </w:rPr>
        <w:t xml:space="preserve">Catégorie </w:t>
      </w:r>
      <w:r w:rsidR="00705586">
        <w:rPr>
          <w:szCs w:val="18"/>
          <w:lang w:val="fr-FR"/>
        </w:rPr>
        <w:t>5</w:t>
      </w:r>
      <w:r w:rsidRPr="00705586">
        <w:rPr>
          <w:szCs w:val="18"/>
          <w:lang w:val="fr-FR"/>
        </w:rPr>
        <w:t xml:space="preserve"> – </w:t>
      </w:r>
      <w:r w:rsidR="000727BA">
        <w:rPr>
          <w:szCs w:val="18"/>
          <w:lang w:val="fr-FR"/>
        </w:rPr>
        <w:t>Secteurs où est employée la main-d’œuvre étrangère</w:t>
      </w:r>
      <w:r w:rsidR="00467BA2">
        <w:rPr>
          <w:szCs w:val="18"/>
          <w:lang w:val="fr-FR"/>
        </w:rPr>
        <w:t xml:space="preserve"> dans le civil</w:t>
      </w:r>
      <w:r w:rsidRPr="00705586">
        <w:rPr>
          <w:szCs w:val="18"/>
          <w:lang w:val="fr-FR"/>
        </w:rPr>
        <w:t> :</w:t>
      </w:r>
    </w:p>
    <w:p w:rsidR="00527EC5" w:rsidRDefault="00467BA2" w:rsidP="00467BA2">
      <w:pPr>
        <w:ind w:left="360"/>
        <w:jc w:val="both"/>
        <w:rPr>
          <w:szCs w:val="18"/>
          <w:lang w:val="fr-FR"/>
        </w:rPr>
      </w:pPr>
      <w:r>
        <w:rPr>
          <w:szCs w:val="18"/>
          <w:lang w:val="fr-FR"/>
        </w:rPr>
        <w:t>Catégorie 6</w:t>
      </w:r>
      <w:r w:rsidR="00527EC5" w:rsidRPr="00705586">
        <w:rPr>
          <w:szCs w:val="18"/>
          <w:lang w:val="fr-FR"/>
        </w:rPr>
        <w:t xml:space="preserve"> – </w:t>
      </w:r>
      <w:r w:rsidR="00680894">
        <w:rPr>
          <w:szCs w:val="18"/>
          <w:lang w:val="fr-FR"/>
        </w:rPr>
        <w:t xml:space="preserve">Secteurs où </w:t>
      </w:r>
      <w:r w:rsidR="000727BA">
        <w:rPr>
          <w:szCs w:val="18"/>
          <w:lang w:val="fr-FR"/>
        </w:rPr>
        <w:t>sont</w:t>
      </w:r>
      <w:r w:rsidR="00680894">
        <w:rPr>
          <w:szCs w:val="18"/>
          <w:lang w:val="fr-FR"/>
        </w:rPr>
        <w:t xml:space="preserve"> employé</w:t>
      </w:r>
      <w:r w:rsidR="000727BA">
        <w:rPr>
          <w:szCs w:val="18"/>
          <w:lang w:val="fr-FR"/>
        </w:rPr>
        <w:t>s</w:t>
      </w:r>
      <w:r>
        <w:rPr>
          <w:szCs w:val="18"/>
          <w:lang w:val="fr-FR"/>
        </w:rPr>
        <w:t xml:space="preserve"> l</w:t>
      </w:r>
      <w:r w:rsidR="000727BA">
        <w:rPr>
          <w:szCs w:val="18"/>
          <w:lang w:val="fr-FR"/>
        </w:rPr>
        <w:t>es coloniaux</w:t>
      </w:r>
      <w:r>
        <w:rPr>
          <w:szCs w:val="18"/>
          <w:lang w:val="fr-FR"/>
        </w:rPr>
        <w:t> :</w:t>
      </w:r>
    </w:p>
    <w:p w:rsidR="00527EC5" w:rsidRDefault="00527EC5" w:rsidP="00527EC5">
      <w:pPr>
        <w:jc w:val="both"/>
        <w:rPr>
          <w:szCs w:val="18"/>
          <w:lang w:val="fr-FR"/>
        </w:rPr>
      </w:pPr>
    </w:p>
    <w:p w:rsidR="00680894" w:rsidRPr="00467BA2" w:rsidRDefault="000727BA" w:rsidP="000727BA">
      <w:pPr>
        <w:rPr>
          <w:sz w:val="20"/>
          <w:szCs w:val="18"/>
          <w:lang w:val="fr-FR"/>
        </w:rPr>
      </w:pPr>
      <w:r>
        <w:rPr>
          <w:sz w:val="20"/>
          <w:szCs w:val="18"/>
          <w:lang w:val="fr-FR"/>
        </w:rPr>
        <w:t xml:space="preserve">SOTC </w:t>
      </w:r>
      <w:r>
        <w:rPr>
          <w:sz w:val="20"/>
          <w:szCs w:val="18"/>
          <w:lang w:val="fr-FR"/>
        </w:rPr>
        <w:tab/>
      </w:r>
      <w:r>
        <w:rPr>
          <w:sz w:val="20"/>
          <w:szCs w:val="18"/>
          <w:lang w:val="fr-FR"/>
        </w:rPr>
        <w:tab/>
      </w:r>
      <w:r w:rsidR="00467BA2">
        <w:rPr>
          <w:sz w:val="20"/>
          <w:szCs w:val="18"/>
          <w:lang w:val="fr-FR"/>
        </w:rPr>
        <w:t>g</w:t>
      </w:r>
      <w:r w:rsidR="00467BA2" w:rsidRPr="00467BA2">
        <w:rPr>
          <w:sz w:val="20"/>
          <w:szCs w:val="18"/>
          <w:lang w:val="fr-FR"/>
        </w:rPr>
        <w:t>estion</w:t>
      </w:r>
      <w:r w:rsidR="00467BA2">
        <w:rPr>
          <w:sz w:val="20"/>
          <w:szCs w:val="18"/>
          <w:lang w:val="fr-FR"/>
        </w:rPr>
        <w:tab/>
      </w:r>
      <w:r>
        <w:rPr>
          <w:sz w:val="20"/>
          <w:szCs w:val="18"/>
          <w:lang w:val="fr-FR"/>
        </w:rPr>
        <w:tab/>
        <w:t>Maghrébins</w:t>
      </w:r>
      <w:r w:rsidR="00467BA2">
        <w:rPr>
          <w:sz w:val="20"/>
          <w:szCs w:val="18"/>
          <w:lang w:val="fr-FR"/>
        </w:rPr>
        <w:tab/>
      </w:r>
      <w:r>
        <w:rPr>
          <w:sz w:val="20"/>
          <w:szCs w:val="18"/>
          <w:lang w:val="fr-FR"/>
        </w:rPr>
        <w:tab/>
      </w:r>
      <w:r w:rsidR="00467BA2">
        <w:rPr>
          <w:sz w:val="20"/>
          <w:szCs w:val="18"/>
          <w:lang w:val="fr-FR"/>
        </w:rPr>
        <w:t>respect des normes</w:t>
      </w:r>
      <w:r w:rsidR="00467BA2">
        <w:rPr>
          <w:sz w:val="20"/>
          <w:szCs w:val="18"/>
          <w:lang w:val="fr-FR"/>
        </w:rPr>
        <w:tab/>
      </w:r>
      <w:r>
        <w:rPr>
          <w:sz w:val="20"/>
          <w:szCs w:val="18"/>
          <w:lang w:val="fr-FR"/>
        </w:rPr>
        <w:t xml:space="preserve">conditions d’embauche    </w:t>
      </w:r>
      <w:r w:rsidR="00467BA2">
        <w:rPr>
          <w:sz w:val="20"/>
          <w:szCs w:val="18"/>
          <w:lang w:val="fr-FR"/>
        </w:rPr>
        <w:t>CIMO</w:t>
      </w:r>
      <w:r w:rsidR="00680894">
        <w:rPr>
          <w:sz w:val="20"/>
          <w:szCs w:val="18"/>
          <w:lang w:val="fr-FR"/>
        </w:rPr>
        <w:tab/>
      </w:r>
      <w:r>
        <w:rPr>
          <w:sz w:val="20"/>
          <w:szCs w:val="18"/>
          <w:lang w:val="fr-FR"/>
        </w:rPr>
        <w:tab/>
        <w:t>contrôle</w:t>
      </w:r>
      <w:r>
        <w:rPr>
          <w:sz w:val="20"/>
          <w:szCs w:val="18"/>
          <w:lang w:val="fr-FR"/>
        </w:rPr>
        <w:tab/>
      </w:r>
      <w:r w:rsidR="00680894">
        <w:rPr>
          <w:sz w:val="20"/>
          <w:szCs w:val="18"/>
          <w:lang w:val="fr-FR"/>
        </w:rPr>
        <w:tab/>
      </w:r>
      <w:r>
        <w:rPr>
          <w:sz w:val="20"/>
          <w:szCs w:val="18"/>
          <w:lang w:val="fr-FR"/>
        </w:rPr>
        <w:t>Espagnols</w:t>
      </w:r>
      <w:r>
        <w:rPr>
          <w:sz w:val="20"/>
          <w:szCs w:val="18"/>
          <w:lang w:val="fr-FR"/>
        </w:rPr>
        <w:tab/>
      </w:r>
      <w:r>
        <w:rPr>
          <w:sz w:val="20"/>
          <w:szCs w:val="18"/>
          <w:lang w:val="fr-FR"/>
        </w:rPr>
        <w:tab/>
      </w:r>
      <w:r w:rsidR="00680894">
        <w:rPr>
          <w:sz w:val="20"/>
          <w:szCs w:val="18"/>
          <w:lang w:val="fr-FR"/>
        </w:rPr>
        <w:t>SMOE</w:t>
      </w:r>
      <w:r w:rsidR="00680894">
        <w:rPr>
          <w:sz w:val="20"/>
          <w:szCs w:val="18"/>
          <w:lang w:val="fr-FR"/>
        </w:rPr>
        <w:tab/>
      </w:r>
      <w:r w:rsidR="00680894">
        <w:rPr>
          <w:sz w:val="20"/>
          <w:szCs w:val="18"/>
          <w:lang w:val="fr-FR"/>
        </w:rPr>
        <w:tab/>
      </w:r>
      <w:r w:rsidR="00680894">
        <w:rPr>
          <w:sz w:val="20"/>
          <w:szCs w:val="18"/>
          <w:lang w:val="fr-FR"/>
        </w:rPr>
        <w:tab/>
        <w:t>SMOA</w:t>
      </w:r>
      <w:r w:rsidR="00680894">
        <w:rPr>
          <w:sz w:val="20"/>
          <w:szCs w:val="18"/>
          <w:lang w:val="fr-FR"/>
        </w:rPr>
        <w:tab/>
      </w:r>
      <w:r w:rsidR="00680894">
        <w:rPr>
          <w:sz w:val="20"/>
          <w:szCs w:val="18"/>
          <w:lang w:val="fr-FR"/>
        </w:rPr>
        <w:tab/>
      </w:r>
      <w:r>
        <w:rPr>
          <w:sz w:val="20"/>
          <w:szCs w:val="18"/>
          <w:lang w:val="fr-FR"/>
        </w:rPr>
        <w:t xml:space="preserve">             usines de munitions</w:t>
      </w:r>
      <w:r>
        <w:rPr>
          <w:sz w:val="20"/>
          <w:szCs w:val="18"/>
          <w:lang w:val="fr-FR"/>
        </w:rPr>
        <w:tab/>
      </w:r>
      <w:r w:rsidR="00680894">
        <w:rPr>
          <w:sz w:val="20"/>
          <w:szCs w:val="18"/>
          <w:lang w:val="fr-FR"/>
        </w:rPr>
        <w:tab/>
      </w:r>
      <w:r>
        <w:rPr>
          <w:sz w:val="20"/>
          <w:szCs w:val="18"/>
          <w:lang w:val="fr-FR"/>
        </w:rPr>
        <w:t>travaux de terrassement</w:t>
      </w:r>
      <w:r w:rsidR="00680894">
        <w:rPr>
          <w:sz w:val="20"/>
          <w:szCs w:val="18"/>
          <w:lang w:val="fr-FR"/>
        </w:rPr>
        <w:tab/>
      </w:r>
      <w:r>
        <w:rPr>
          <w:sz w:val="20"/>
          <w:szCs w:val="18"/>
          <w:lang w:val="fr-FR"/>
        </w:rPr>
        <w:tab/>
      </w:r>
      <w:r>
        <w:rPr>
          <w:sz w:val="20"/>
          <w:szCs w:val="18"/>
          <w:lang w:val="fr-FR"/>
        </w:rPr>
        <w:tab/>
      </w:r>
      <w:r>
        <w:rPr>
          <w:sz w:val="20"/>
          <w:szCs w:val="18"/>
          <w:lang w:val="fr-FR"/>
        </w:rPr>
        <w:tab/>
        <w:t xml:space="preserve">Ministère du Travail  </w:t>
      </w:r>
      <w:r w:rsidR="00680894">
        <w:rPr>
          <w:sz w:val="20"/>
          <w:szCs w:val="18"/>
          <w:lang w:val="fr-FR"/>
        </w:rPr>
        <w:t>agriculture</w:t>
      </w:r>
      <w:r w:rsidR="00680894">
        <w:rPr>
          <w:sz w:val="20"/>
          <w:szCs w:val="18"/>
          <w:lang w:val="fr-FR"/>
        </w:rPr>
        <w:tab/>
      </w:r>
      <w:r>
        <w:rPr>
          <w:sz w:val="20"/>
          <w:szCs w:val="18"/>
          <w:lang w:val="fr-FR"/>
        </w:rPr>
        <w:t>Tonkinois</w:t>
      </w:r>
      <w:r>
        <w:rPr>
          <w:sz w:val="20"/>
          <w:szCs w:val="18"/>
          <w:lang w:val="fr-FR"/>
        </w:rPr>
        <w:tab/>
        <w:t xml:space="preserve">mines </w:t>
      </w:r>
      <w:r>
        <w:rPr>
          <w:sz w:val="20"/>
          <w:szCs w:val="18"/>
          <w:lang w:val="fr-FR"/>
        </w:rPr>
        <w:tab/>
      </w:r>
      <w:r>
        <w:rPr>
          <w:sz w:val="20"/>
          <w:szCs w:val="18"/>
          <w:lang w:val="fr-FR"/>
        </w:rPr>
        <w:tab/>
      </w:r>
      <w:r>
        <w:rPr>
          <w:sz w:val="20"/>
          <w:szCs w:val="18"/>
          <w:lang w:val="fr-FR"/>
        </w:rPr>
        <w:tab/>
        <w:t xml:space="preserve">Bulgares </w:t>
      </w:r>
      <w:r>
        <w:rPr>
          <w:sz w:val="20"/>
          <w:szCs w:val="18"/>
          <w:lang w:val="fr-FR"/>
        </w:rPr>
        <w:tab/>
      </w:r>
      <w:r>
        <w:rPr>
          <w:sz w:val="20"/>
          <w:szCs w:val="18"/>
          <w:lang w:val="fr-FR"/>
        </w:rPr>
        <w:tab/>
        <w:t>ateliers de l’intendance Sénégalais</w:t>
      </w:r>
      <w:r>
        <w:rPr>
          <w:sz w:val="20"/>
          <w:szCs w:val="18"/>
          <w:lang w:val="fr-FR"/>
        </w:rPr>
        <w:tab/>
        <w:t>Annamites</w:t>
      </w:r>
      <w:r>
        <w:rPr>
          <w:sz w:val="20"/>
          <w:szCs w:val="18"/>
          <w:lang w:val="fr-FR"/>
        </w:rPr>
        <w:tab/>
        <w:t>Grecs</w:t>
      </w:r>
      <w:r>
        <w:rPr>
          <w:sz w:val="20"/>
          <w:szCs w:val="18"/>
          <w:lang w:val="fr-FR"/>
        </w:rPr>
        <w:tab/>
      </w:r>
      <w:r>
        <w:rPr>
          <w:sz w:val="20"/>
          <w:szCs w:val="18"/>
          <w:lang w:val="fr-FR"/>
        </w:rPr>
        <w:tab/>
      </w:r>
      <w:r>
        <w:rPr>
          <w:sz w:val="20"/>
          <w:szCs w:val="18"/>
          <w:lang w:val="fr-FR"/>
        </w:rPr>
        <w:tab/>
        <w:t>Italiens</w:t>
      </w:r>
      <w:r w:rsidR="00680894">
        <w:rPr>
          <w:sz w:val="20"/>
          <w:szCs w:val="18"/>
          <w:lang w:val="fr-FR"/>
        </w:rPr>
        <w:tab/>
      </w:r>
      <w:r w:rsidR="00680894">
        <w:rPr>
          <w:sz w:val="20"/>
          <w:szCs w:val="18"/>
          <w:lang w:val="fr-FR"/>
        </w:rPr>
        <w:tab/>
      </w:r>
      <w:r>
        <w:rPr>
          <w:sz w:val="20"/>
          <w:szCs w:val="18"/>
          <w:lang w:val="fr-FR"/>
        </w:rPr>
        <w:tab/>
        <w:t>Malgaches</w:t>
      </w:r>
    </w:p>
    <w:p w:rsidR="00467BA2" w:rsidRDefault="00467BA2" w:rsidP="00527EC5">
      <w:pPr>
        <w:jc w:val="both"/>
        <w:rPr>
          <w:sz w:val="20"/>
          <w:szCs w:val="18"/>
          <w:lang w:val="fr-FR"/>
        </w:rPr>
      </w:pPr>
    </w:p>
    <w:p w:rsidR="000727BA" w:rsidRPr="00467BA2" w:rsidRDefault="000727BA" w:rsidP="00527EC5">
      <w:pPr>
        <w:jc w:val="both"/>
        <w:rPr>
          <w:sz w:val="20"/>
          <w:szCs w:val="18"/>
          <w:lang w:val="fr-FR"/>
        </w:rPr>
      </w:pPr>
    </w:p>
    <w:p w:rsidR="00527EC5" w:rsidRPr="004F2C2D" w:rsidRDefault="00527EC5" w:rsidP="00527EC5">
      <w:pPr>
        <w:jc w:val="both"/>
        <w:rPr>
          <w:szCs w:val="18"/>
          <w:lang w:val="fr-FR"/>
        </w:rPr>
      </w:pPr>
      <w:r w:rsidRPr="004F2C2D">
        <w:rPr>
          <w:szCs w:val="18"/>
          <w:lang w:val="fr-FR"/>
        </w:rPr>
        <w:t>APPROFONDISSEMENT DU TEXTE</w:t>
      </w:r>
    </w:p>
    <w:p w:rsidR="00527EC5" w:rsidRPr="004F2C2D" w:rsidRDefault="00527EC5" w:rsidP="00527EC5">
      <w:pPr>
        <w:pStyle w:val="Paragrafoelenco"/>
        <w:numPr>
          <w:ilvl w:val="0"/>
          <w:numId w:val="1"/>
        </w:numPr>
        <w:jc w:val="both"/>
        <w:rPr>
          <w:rFonts w:ascii="Times New Roman" w:hAnsi="Times New Roman"/>
          <w:sz w:val="24"/>
          <w:szCs w:val="18"/>
          <w:lang w:val="fr-FR"/>
        </w:rPr>
      </w:pPr>
      <w:r w:rsidRPr="004F2C2D">
        <w:rPr>
          <w:rFonts w:ascii="Times New Roman" w:hAnsi="Times New Roman"/>
          <w:sz w:val="24"/>
          <w:szCs w:val="18"/>
          <w:lang w:val="fr-FR"/>
        </w:rPr>
        <w:t xml:space="preserve">Après avoir lu le texte suivant, remplissez-le avec les </w:t>
      </w:r>
      <w:r>
        <w:rPr>
          <w:rFonts w:ascii="Times New Roman" w:hAnsi="Times New Roman"/>
          <w:sz w:val="24"/>
          <w:szCs w:val="18"/>
          <w:lang w:val="fr-FR"/>
        </w:rPr>
        <w:t>adjectifs</w:t>
      </w:r>
      <w:r w:rsidRPr="004F2C2D">
        <w:rPr>
          <w:rFonts w:ascii="Times New Roman" w:hAnsi="Times New Roman"/>
          <w:sz w:val="24"/>
          <w:szCs w:val="18"/>
          <w:lang w:val="fr-FR"/>
        </w:rPr>
        <w:t xml:space="preserve"> proposés :</w:t>
      </w:r>
    </w:p>
    <w:p w:rsidR="00856AEE" w:rsidRDefault="00B3770F" w:rsidP="009B62C4">
      <w:pPr>
        <w:pStyle w:val="NormaleWeb"/>
        <w:shd w:val="clear" w:color="auto" w:fill="FFFFFF"/>
        <w:spacing w:before="0" w:beforeAutospacing="0" w:after="0" w:afterAutospacing="0"/>
        <w:jc w:val="both"/>
        <w:rPr>
          <w:sz w:val="22"/>
          <w:szCs w:val="22"/>
          <w:lang w:val="fr-FR"/>
        </w:rPr>
      </w:pPr>
      <w:r w:rsidRPr="009B62C4">
        <w:rPr>
          <w:sz w:val="22"/>
          <w:szCs w:val="22"/>
          <w:lang w:val="fr-FR"/>
        </w:rPr>
        <w:t>administrati</w:t>
      </w:r>
      <w:r>
        <w:rPr>
          <w:sz w:val="22"/>
          <w:szCs w:val="22"/>
          <w:lang w:val="fr-FR"/>
        </w:rPr>
        <w:t xml:space="preserve">ve </w:t>
      </w:r>
      <w:r>
        <w:rPr>
          <w:sz w:val="22"/>
          <w:szCs w:val="22"/>
          <w:lang w:val="fr-FR"/>
        </w:rPr>
        <w:tab/>
      </w:r>
      <w:r>
        <w:rPr>
          <w:sz w:val="22"/>
          <w:szCs w:val="22"/>
          <w:lang w:val="fr-FR"/>
        </w:rPr>
        <w:tab/>
      </w:r>
      <w:r w:rsidR="00527EC5">
        <w:rPr>
          <w:sz w:val="22"/>
          <w:szCs w:val="22"/>
          <w:lang w:val="fr-FR"/>
        </w:rPr>
        <w:t>m</w:t>
      </w:r>
      <w:r w:rsidR="00527EC5" w:rsidRPr="009B62C4">
        <w:rPr>
          <w:sz w:val="22"/>
          <w:szCs w:val="22"/>
          <w:lang w:val="fr-FR"/>
        </w:rPr>
        <w:t>igratoires</w:t>
      </w:r>
      <w:r w:rsidR="00527EC5">
        <w:rPr>
          <w:sz w:val="22"/>
          <w:szCs w:val="22"/>
          <w:lang w:val="fr-FR"/>
        </w:rPr>
        <w:tab/>
      </w:r>
      <w:r w:rsidR="00527EC5">
        <w:rPr>
          <w:sz w:val="22"/>
          <w:szCs w:val="22"/>
          <w:lang w:val="fr-FR"/>
        </w:rPr>
        <w:tab/>
      </w:r>
      <w:r w:rsidRPr="009B62C4">
        <w:rPr>
          <w:sz w:val="22"/>
          <w:szCs w:val="22"/>
          <w:lang w:val="fr-FR"/>
        </w:rPr>
        <w:t>française</w:t>
      </w:r>
      <w:r w:rsidR="002A67FE">
        <w:rPr>
          <w:sz w:val="22"/>
          <w:szCs w:val="22"/>
          <w:lang w:val="fr-FR"/>
        </w:rPr>
        <w:tab/>
      </w:r>
      <w:r w:rsidR="002A67FE">
        <w:rPr>
          <w:sz w:val="22"/>
          <w:szCs w:val="22"/>
          <w:lang w:val="fr-FR"/>
        </w:rPr>
        <w:tab/>
      </w:r>
      <w:r w:rsidR="002A67FE" w:rsidRPr="009B62C4">
        <w:rPr>
          <w:sz w:val="22"/>
          <w:szCs w:val="22"/>
          <w:lang w:val="fr-FR"/>
        </w:rPr>
        <w:t>précaires</w:t>
      </w:r>
      <w:r w:rsidR="002A67FE">
        <w:rPr>
          <w:sz w:val="22"/>
          <w:szCs w:val="22"/>
          <w:lang w:val="fr-FR"/>
        </w:rPr>
        <w:tab/>
      </w:r>
      <w:r>
        <w:rPr>
          <w:sz w:val="22"/>
          <w:szCs w:val="22"/>
          <w:lang w:val="fr-FR"/>
        </w:rPr>
        <w:tab/>
      </w:r>
      <w:r w:rsidRPr="009B62C4">
        <w:rPr>
          <w:sz w:val="22"/>
          <w:szCs w:val="22"/>
          <w:lang w:val="fr-FR"/>
        </w:rPr>
        <w:t xml:space="preserve">inférieurs </w:t>
      </w:r>
      <w:r w:rsidR="002A67FE" w:rsidRPr="009B62C4">
        <w:rPr>
          <w:sz w:val="22"/>
          <w:szCs w:val="22"/>
          <w:lang w:val="fr-FR"/>
        </w:rPr>
        <w:t>métropolitain</w:t>
      </w:r>
      <w:r w:rsidR="002A67FE">
        <w:rPr>
          <w:sz w:val="22"/>
          <w:szCs w:val="22"/>
          <w:lang w:val="fr-FR"/>
        </w:rPr>
        <w:tab/>
      </w:r>
      <w:r w:rsidR="002A67FE">
        <w:rPr>
          <w:sz w:val="22"/>
          <w:szCs w:val="22"/>
          <w:lang w:val="fr-FR"/>
        </w:rPr>
        <w:tab/>
      </w:r>
      <w:r w:rsidRPr="009B62C4">
        <w:rPr>
          <w:sz w:val="22"/>
          <w:szCs w:val="22"/>
          <w:lang w:val="fr-FR"/>
        </w:rPr>
        <w:t>militaires</w:t>
      </w:r>
      <w:r w:rsidR="002A67FE">
        <w:rPr>
          <w:sz w:val="22"/>
          <w:szCs w:val="22"/>
          <w:lang w:val="fr-FR"/>
        </w:rPr>
        <w:tab/>
      </w:r>
      <w:r w:rsidR="002A67FE">
        <w:rPr>
          <w:sz w:val="22"/>
          <w:szCs w:val="22"/>
          <w:lang w:val="fr-FR"/>
        </w:rPr>
        <w:tab/>
      </w:r>
      <w:r w:rsidR="002A67FE" w:rsidRPr="009B62C4">
        <w:rPr>
          <w:sz w:val="22"/>
          <w:szCs w:val="22"/>
          <w:lang w:val="fr-FR"/>
        </w:rPr>
        <w:t>coloniale</w:t>
      </w:r>
      <w:r w:rsidR="002A67FE">
        <w:rPr>
          <w:sz w:val="22"/>
          <w:szCs w:val="22"/>
          <w:lang w:val="fr-FR"/>
        </w:rPr>
        <w:tab/>
      </w:r>
      <w:r>
        <w:rPr>
          <w:sz w:val="22"/>
          <w:szCs w:val="22"/>
          <w:lang w:val="fr-FR"/>
        </w:rPr>
        <w:tab/>
      </w:r>
      <w:r w:rsidR="002A67FE" w:rsidRPr="009B62C4">
        <w:rPr>
          <w:sz w:val="22"/>
          <w:szCs w:val="22"/>
          <w:lang w:val="fr-FR"/>
        </w:rPr>
        <w:t>économiques</w:t>
      </w:r>
      <w:r w:rsidR="002A67FE">
        <w:rPr>
          <w:sz w:val="22"/>
          <w:szCs w:val="22"/>
          <w:lang w:val="fr-FR"/>
        </w:rPr>
        <w:tab/>
      </w:r>
      <w:r w:rsidR="002A67FE">
        <w:rPr>
          <w:sz w:val="22"/>
          <w:szCs w:val="22"/>
          <w:lang w:val="fr-FR"/>
        </w:rPr>
        <w:tab/>
      </w:r>
      <w:r w:rsidRPr="009B62C4">
        <w:rPr>
          <w:sz w:val="22"/>
          <w:szCs w:val="22"/>
          <w:lang w:val="fr-FR"/>
        </w:rPr>
        <w:t xml:space="preserve">rigoureuse </w:t>
      </w:r>
      <w:r w:rsidR="002A67FE" w:rsidRPr="009B62C4">
        <w:rPr>
          <w:sz w:val="22"/>
          <w:szCs w:val="22"/>
          <w:lang w:val="fr-FR"/>
        </w:rPr>
        <w:t>a</w:t>
      </w:r>
      <w:r w:rsidR="002A67FE">
        <w:rPr>
          <w:sz w:val="22"/>
          <w:szCs w:val="22"/>
          <w:lang w:val="fr-FR"/>
        </w:rPr>
        <w:t>limentaires</w:t>
      </w:r>
      <w:r w:rsidR="00856AEE">
        <w:rPr>
          <w:sz w:val="22"/>
          <w:szCs w:val="22"/>
          <w:lang w:val="fr-FR"/>
        </w:rPr>
        <w:tab/>
      </w:r>
      <w:r w:rsidR="00856AEE">
        <w:rPr>
          <w:sz w:val="22"/>
          <w:szCs w:val="22"/>
          <w:lang w:val="fr-FR"/>
        </w:rPr>
        <w:tab/>
      </w:r>
      <w:r w:rsidR="002A67FE" w:rsidRPr="009B62C4">
        <w:rPr>
          <w:sz w:val="22"/>
          <w:szCs w:val="22"/>
          <w:lang w:val="fr-FR"/>
        </w:rPr>
        <w:t>éducatives</w:t>
      </w:r>
      <w:r w:rsidR="002A67FE">
        <w:rPr>
          <w:sz w:val="22"/>
          <w:szCs w:val="22"/>
          <w:lang w:val="fr-FR"/>
        </w:rPr>
        <w:tab/>
      </w:r>
      <w:r w:rsidR="00856AEE">
        <w:rPr>
          <w:sz w:val="22"/>
          <w:szCs w:val="22"/>
          <w:lang w:val="fr-FR"/>
        </w:rPr>
        <w:tab/>
      </w:r>
      <w:r w:rsidR="00856AEE" w:rsidRPr="009B62C4">
        <w:rPr>
          <w:sz w:val="22"/>
          <w:szCs w:val="22"/>
          <w:lang w:val="fr-FR"/>
        </w:rPr>
        <w:t>françaises</w:t>
      </w:r>
      <w:r w:rsidR="00856AEE">
        <w:rPr>
          <w:sz w:val="22"/>
          <w:szCs w:val="22"/>
          <w:lang w:val="fr-FR"/>
        </w:rPr>
        <w:tab/>
      </w:r>
      <w:r w:rsidR="00856AEE">
        <w:rPr>
          <w:sz w:val="22"/>
          <w:szCs w:val="22"/>
          <w:lang w:val="fr-FR"/>
        </w:rPr>
        <w:tab/>
      </w:r>
      <w:r w:rsidRPr="009B62C4">
        <w:rPr>
          <w:sz w:val="22"/>
          <w:szCs w:val="22"/>
          <w:lang w:val="fr-FR"/>
        </w:rPr>
        <w:t>indésirables</w:t>
      </w:r>
      <w:r>
        <w:rPr>
          <w:sz w:val="22"/>
          <w:szCs w:val="22"/>
          <w:lang w:val="fr-FR"/>
        </w:rPr>
        <w:tab/>
      </w:r>
      <w:r>
        <w:rPr>
          <w:sz w:val="22"/>
          <w:szCs w:val="22"/>
          <w:lang w:val="fr-FR"/>
        </w:rPr>
        <w:tab/>
      </w:r>
      <w:r w:rsidR="00856AEE" w:rsidRPr="009B62C4">
        <w:rPr>
          <w:sz w:val="22"/>
          <w:szCs w:val="22"/>
          <w:lang w:val="fr-FR"/>
        </w:rPr>
        <w:t>juridiques</w:t>
      </w:r>
      <w:r>
        <w:rPr>
          <w:sz w:val="22"/>
          <w:szCs w:val="22"/>
          <w:lang w:val="fr-FR"/>
        </w:rPr>
        <w:t xml:space="preserve"> </w:t>
      </w:r>
      <w:r w:rsidRPr="009B62C4">
        <w:rPr>
          <w:sz w:val="22"/>
          <w:szCs w:val="22"/>
          <w:lang w:val="fr-FR"/>
        </w:rPr>
        <w:t>officielles</w:t>
      </w:r>
      <w:r w:rsidR="00856AEE">
        <w:rPr>
          <w:sz w:val="22"/>
          <w:szCs w:val="22"/>
          <w:lang w:val="fr-FR"/>
        </w:rPr>
        <w:tab/>
      </w:r>
      <w:r w:rsidR="00856AEE">
        <w:rPr>
          <w:sz w:val="22"/>
          <w:szCs w:val="22"/>
          <w:lang w:val="fr-FR"/>
        </w:rPr>
        <w:tab/>
      </w:r>
      <w:r w:rsidRPr="009B62C4">
        <w:rPr>
          <w:sz w:val="22"/>
          <w:szCs w:val="22"/>
          <w:lang w:val="fr-FR"/>
        </w:rPr>
        <w:t>politiques</w:t>
      </w:r>
      <w:r w:rsidR="00856AEE">
        <w:rPr>
          <w:sz w:val="22"/>
          <w:szCs w:val="22"/>
          <w:lang w:val="fr-FR"/>
        </w:rPr>
        <w:tab/>
      </w:r>
      <w:r>
        <w:rPr>
          <w:sz w:val="22"/>
          <w:szCs w:val="22"/>
          <w:lang w:val="fr-FR"/>
        </w:rPr>
        <w:tab/>
      </w:r>
      <w:r w:rsidR="00856AEE" w:rsidRPr="009B62C4">
        <w:rPr>
          <w:sz w:val="22"/>
          <w:szCs w:val="22"/>
          <w:lang w:val="fr-FR"/>
        </w:rPr>
        <w:t>colonial</w:t>
      </w:r>
      <w:r w:rsidR="00856AEE">
        <w:rPr>
          <w:sz w:val="22"/>
          <w:szCs w:val="22"/>
          <w:lang w:val="fr-FR"/>
        </w:rPr>
        <w:tab/>
      </w:r>
      <w:r>
        <w:rPr>
          <w:sz w:val="22"/>
          <w:szCs w:val="22"/>
          <w:lang w:val="fr-FR"/>
        </w:rPr>
        <w:tab/>
      </w:r>
      <w:r w:rsidR="00856AEE">
        <w:rPr>
          <w:sz w:val="22"/>
          <w:szCs w:val="22"/>
          <w:lang w:val="fr-FR"/>
        </w:rPr>
        <w:t>raciale</w:t>
      </w:r>
      <w:r w:rsidR="00856AEE">
        <w:rPr>
          <w:sz w:val="22"/>
          <w:szCs w:val="22"/>
          <w:lang w:val="fr-FR"/>
        </w:rPr>
        <w:tab/>
      </w:r>
      <w:r w:rsidR="00856AEE">
        <w:rPr>
          <w:sz w:val="22"/>
          <w:szCs w:val="22"/>
          <w:lang w:val="fr-FR"/>
        </w:rPr>
        <w:tab/>
      </w:r>
      <w:r>
        <w:rPr>
          <w:sz w:val="22"/>
          <w:szCs w:val="22"/>
          <w:lang w:val="fr-FR"/>
        </w:rPr>
        <w:tab/>
      </w:r>
      <w:r w:rsidRPr="009B62C4">
        <w:rPr>
          <w:sz w:val="22"/>
          <w:szCs w:val="22"/>
          <w:lang w:val="fr-FR"/>
        </w:rPr>
        <w:t>blanches</w:t>
      </w:r>
    </w:p>
    <w:p w:rsidR="00B3770F" w:rsidRDefault="00B3770F" w:rsidP="009B62C4">
      <w:pPr>
        <w:pStyle w:val="NormaleWeb"/>
        <w:shd w:val="clear" w:color="auto" w:fill="FFFFFF"/>
        <w:spacing w:before="0" w:beforeAutospacing="0" w:after="0" w:afterAutospacing="0"/>
        <w:jc w:val="both"/>
        <w:rPr>
          <w:sz w:val="22"/>
          <w:szCs w:val="22"/>
          <w:lang w:val="fr-FR"/>
        </w:rPr>
      </w:pPr>
    </w:p>
    <w:p w:rsidR="00855551" w:rsidRPr="00855551" w:rsidRDefault="00855551" w:rsidP="00855551">
      <w:pPr>
        <w:pStyle w:val="NormaleWeb"/>
        <w:shd w:val="clear" w:color="auto" w:fill="FFFFFF"/>
        <w:spacing w:before="0" w:beforeAutospacing="0" w:after="0" w:afterAutospacing="0"/>
        <w:jc w:val="center"/>
        <w:rPr>
          <w:b/>
          <w:sz w:val="32"/>
          <w:szCs w:val="22"/>
          <w:lang w:val="fr-FR"/>
        </w:rPr>
      </w:pPr>
      <w:r w:rsidRPr="00855551">
        <w:rPr>
          <w:b/>
          <w:sz w:val="32"/>
          <w:szCs w:val="22"/>
          <w:lang w:val="fr-FR"/>
        </w:rPr>
        <w:t xml:space="preserve">Étrangers, coloniaux et Chinois : des </w:t>
      </w:r>
      <w:r>
        <w:rPr>
          <w:b/>
          <w:sz w:val="32"/>
          <w:szCs w:val="22"/>
          <w:lang w:val="fr-FR"/>
        </w:rPr>
        <w:t xml:space="preserve">flux migratoires </w:t>
      </w:r>
      <w:r w:rsidRPr="00855551">
        <w:rPr>
          <w:b/>
          <w:sz w:val="32"/>
          <w:szCs w:val="22"/>
          <w:lang w:val="fr-FR"/>
        </w:rPr>
        <w:t xml:space="preserve">contrôlés </w:t>
      </w:r>
    </w:p>
    <w:p w:rsidR="00921724" w:rsidRDefault="00921724" w:rsidP="009B62C4">
      <w:pPr>
        <w:pStyle w:val="NormaleWeb"/>
        <w:shd w:val="clear" w:color="auto" w:fill="FFFFFF"/>
        <w:spacing w:before="0" w:beforeAutospacing="0" w:after="0" w:afterAutospacing="0"/>
        <w:jc w:val="both"/>
        <w:rPr>
          <w:sz w:val="22"/>
          <w:szCs w:val="22"/>
          <w:lang w:val="fr-FR"/>
        </w:rPr>
      </w:pPr>
    </w:p>
    <w:p w:rsidR="006266BC" w:rsidRPr="009B62C4" w:rsidRDefault="006266BC" w:rsidP="009B62C4">
      <w:pPr>
        <w:pStyle w:val="NormaleWeb"/>
        <w:shd w:val="clear" w:color="auto" w:fill="FFFFFF"/>
        <w:spacing w:before="0" w:beforeAutospacing="0" w:after="0" w:afterAutospacing="0"/>
        <w:jc w:val="both"/>
        <w:rPr>
          <w:sz w:val="22"/>
          <w:szCs w:val="22"/>
          <w:lang w:val="fr-FR"/>
        </w:rPr>
      </w:pPr>
      <w:r w:rsidRPr="009B62C4">
        <w:rPr>
          <w:sz w:val="22"/>
          <w:szCs w:val="22"/>
          <w:lang w:val="fr-FR"/>
        </w:rPr>
        <w:t xml:space="preserve">Dans le contexte spécifique de la guerre, les circulations </w:t>
      </w:r>
      <w:r w:rsidR="00527EC5">
        <w:rPr>
          <w:sz w:val="22"/>
          <w:szCs w:val="22"/>
          <w:lang w:val="fr-FR"/>
        </w:rPr>
        <w:t xml:space="preserve">………………………… </w:t>
      </w:r>
      <w:r w:rsidRPr="009B62C4">
        <w:rPr>
          <w:sz w:val="22"/>
          <w:szCs w:val="22"/>
          <w:lang w:val="fr-FR"/>
        </w:rPr>
        <w:t xml:space="preserve">sont évidemment surveillées, voire restreintes. Néanmoins, étrangers et coloniaux ne reçoivent pas le même traitement. </w:t>
      </w:r>
      <w:r w:rsidR="002A67FE">
        <w:rPr>
          <w:sz w:val="22"/>
          <w:szCs w:val="22"/>
          <w:lang w:val="fr-FR"/>
        </w:rPr>
        <w:t>Les premiers sont</w:t>
      </w:r>
      <w:r w:rsidRPr="009B62C4">
        <w:rPr>
          <w:sz w:val="22"/>
          <w:szCs w:val="22"/>
          <w:lang w:val="fr-FR"/>
        </w:rPr>
        <w:t xml:space="preserve"> en principe contrôlés à leur arrivée en France, notamment dans les postes</w:t>
      </w:r>
      <w:r w:rsidR="00855551">
        <w:rPr>
          <w:sz w:val="22"/>
          <w:szCs w:val="22"/>
          <w:lang w:val="fr-FR"/>
        </w:rPr>
        <w:t>-</w:t>
      </w:r>
      <w:r w:rsidRPr="009B62C4">
        <w:rPr>
          <w:sz w:val="22"/>
          <w:szCs w:val="22"/>
          <w:lang w:val="fr-FR"/>
        </w:rPr>
        <w:t>frontières (Cerbèr</w:t>
      </w:r>
      <w:r w:rsidR="002A67FE">
        <w:rPr>
          <w:sz w:val="22"/>
          <w:szCs w:val="22"/>
          <w:lang w:val="fr-FR"/>
        </w:rPr>
        <w:t>e, Perpignan, Bayonne, Modane…) et accueillis dans</w:t>
      </w:r>
      <w:r w:rsidRPr="009B62C4">
        <w:rPr>
          <w:sz w:val="22"/>
          <w:szCs w:val="22"/>
          <w:lang w:val="fr-FR"/>
        </w:rPr>
        <w:t xml:space="preserve"> des centres d’hébergement ou des dépôts, </w:t>
      </w:r>
      <w:r w:rsidR="002A67FE" w:rsidRPr="009B62C4">
        <w:rPr>
          <w:sz w:val="22"/>
          <w:szCs w:val="22"/>
          <w:lang w:val="fr-FR"/>
        </w:rPr>
        <w:t>à partir d’avril 1917</w:t>
      </w:r>
      <w:r w:rsidR="002A67FE">
        <w:rPr>
          <w:sz w:val="22"/>
          <w:szCs w:val="22"/>
          <w:lang w:val="fr-FR"/>
        </w:rPr>
        <w:t xml:space="preserve"> </w:t>
      </w:r>
      <w:r w:rsidRPr="009B62C4">
        <w:rPr>
          <w:sz w:val="22"/>
          <w:szCs w:val="22"/>
          <w:lang w:val="fr-FR"/>
        </w:rPr>
        <w:t xml:space="preserve">ils sont assujettis à la possession d’une carte d’identité spécifique. Coloniaux et Chinois, en revanche, sont militarisés, surveillés de manière beaucoup plus </w:t>
      </w:r>
      <w:r w:rsidR="002A67FE">
        <w:rPr>
          <w:sz w:val="22"/>
          <w:szCs w:val="22"/>
          <w:lang w:val="fr-FR"/>
        </w:rPr>
        <w:t xml:space="preserve">………………………. </w:t>
      </w:r>
      <w:r w:rsidRPr="009B62C4">
        <w:rPr>
          <w:sz w:val="22"/>
          <w:szCs w:val="22"/>
          <w:lang w:val="fr-FR"/>
        </w:rPr>
        <w:t>(contrôle postal, obsession réglementaire et disciplinaire…).</w:t>
      </w:r>
      <w:r w:rsidR="00921724">
        <w:rPr>
          <w:sz w:val="22"/>
          <w:szCs w:val="22"/>
          <w:lang w:val="fr-FR"/>
        </w:rPr>
        <w:t xml:space="preserve"> </w:t>
      </w:r>
      <w:r w:rsidRPr="009B62C4">
        <w:rPr>
          <w:sz w:val="22"/>
          <w:szCs w:val="22"/>
          <w:lang w:val="fr-FR"/>
        </w:rPr>
        <w:t>Ils sont l’objet d’un grand renfermement comme l’atteste l’obligation qui leur est faite de loger dans des dépôts et dans des camps le plus souvent situés à la périphérie des villes, composés de baraques où les conditions de vie sont très</w:t>
      </w:r>
      <w:r w:rsidR="002A67FE">
        <w:rPr>
          <w:sz w:val="22"/>
          <w:szCs w:val="22"/>
          <w:lang w:val="fr-FR"/>
        </w:rPr>
        <w:t xml:space="preserve"> ………………………… </w:t>
      </w:r>
      <w:r w:rsidRPr="009B62C4">
        <w:rPr>
          <w:sz w:val="22"/>
          <w:szCs w:val="22"/>
          <w:lang w:val="fr-FR"/>
        </w:rPr>
        <w:t xml:space="preserve">, voire vraiment difficiles. Coloniaux et exotiques sont par ailleurs saisis au moyen du </w:t>
      </w:r>
      <w:proofErr w:type="spellStart"/>
      <w:r w:rsidRPr="009B62C4">
        <w:rPr>
          <w:sz w:val="22"/>
          <w:szCs w:val="22"/>
          <w:lang w:val="fr-FR"/>
        </w:rPr>
        <w:t>racialisme</w:t>
      </w:r>
      <w:proofErr w:type="spellEnd"/>
      <w:r w:rsidRPr="009B62C4">
        <w:rPr>
          <w:sz w:val="22"/>
          <w:szCs w:val="22"/>
          <w:lang w:val="fr-FR"/>
        </w:rPr>
        <w:t xml:space="preserve"> dominant de l’époque. De très nombreuses instructions </w:t>
      </w:r>
      <w:r w:rsidR="002A67FE">
        <w:rPr>
          <w:sz w:val="22"/>
          <w:szCs w:val="22"/>
          <w:lang w:val="fr-FR"/>
        </w:rPr>
        <w:t xml:space="preserve">…………………………… </w:t>
      </w:r>
      <w:r w:rsidRPr="009B62C4">
        <w:rPr>
          <w:sz w:val="22"/>
          <w:szCs w:val="22"/>
          <w:lang w:val="fr-FR"/>
        </w:rPr>
        <w:t xml:space="preserve">rappellent ainsi qu’ils doivent être groupés en fonction de leur origine tant sur les lieux de travail que dans les cantonnements. Il faut par exemple séparer Chinois et Indochinois, Kabyles et Arabes, Marocains et Algériens… La </w:t>
      </w:r>
      <w:r w:rsidR="00674785">
        <w:rPr>
          <w:sz w:val="22"/>
          <w:szCs w:val="22"/>
          <w:lang w:val="fr-FR"/>
        </w:rPr>
        <w:t>« </w:t>
      </w:r>
      <w:r w:rsidRPr="00674785">
        <w:rPr>
          <w:rStyle w:val="Enfasicorsivo"/>
          <w:i w:val="0"/>
          <w:sz w:val="22"/>
          <w:szCs w:val="22"/>
          <w:lang w:val="fr-FR"/>
        </w:rPr>
        <w:t>politique des races</w:t>
      </w:r>
      <w:r w:rsidR="00674785">
        <w:rPr>
          <w:rStyle w:val="Enfasicorsivo"/>
          <w:i w:val="0"/>
          <w:sz w:val="22"/>
          <w:szCs w:val="22"/>
          <w:lang w:val="fr-FR"/>
        </w:rPr>
        <w:t> »</w:t>
      </w:r>
      <w:r w:rsidRPr="009B62C4">
        <w:rPr>
          <w:sz w:val="22"/>
          <w:szCs w:val="22"/>
          <w:lang w:val="fr-FR"/>
        </w:rPr>
        <w:t xml:space="preserve"> est en quelque sorte acclimatée sur le territoire</w:t>
      </w:r>
      <w:r w:rsidR="002A67FE">
        <w:rPr>
          <w:sz w:val="22"/>
          <w:szCs w:val="22"/>
          <w:lang w:val="fr-FR"/>
        </w:rPr>
        <w:t xml:space="preserve"> ……………………………. </w:t>
      </w:r>
      <w:r w:rsidRPr="009B62C4">
        <w:rPr>
          <w:sz w:val="22"/>
          <w:szCs w:val="22"/>
          <w:lang w:val="fr-FR"/>
        </w:rPr>
        <w:t>, où sont transférés des catégories et des modes d’appréhension propres à la situation</w:t>
      </w:r>
      <w:r w:rsidR="002A67FE">
        <w:rPr>
          <w:sz w:val="22"/>
          <w:szCs w:val="22"/>
          <w:lang w:val="fr-FR"/>
        </w:rPr>
        <w:t xml:space="preserve"> …………………………. </w:t>
      </w:r>
      <w:r w:rsidRPr="009B62C4">
        <w:rPr>
          <w:sz w:val="22"/>
          <w:szCs w:val="22"/>
          <w:lang w:val="fr-FR"/>
        </w:rPr>
        <w:t xml:space="preserve">. Mais au-delà des </w:t>
      </w:r>
      <w:r w:rsidR="00674785">
        <w:rPr>
          <w:sz w:val="22"/>
          <w:szCs w:val="22"/>
          <w:lang w:val="fr-FR"/>
        </w:rPr>
        <w:t>« </w:t>
      </w:r>
      <w:r w:rsidRPr="00674785">
        <w:rPr>
          <w:rStyle w:val="Enfasicorsivo"/>
          <w:i w:val="0"/>
          <w:sz w:val="22"/>
          <w:szCs w:val="22"/>
          <w:lang w:val="fr-FR"/>
        </w:rPr>
        <w:t>antipathies de race</w:t>
      </w:r>
      <w:r w:rsidR="00674785">
        <w:rPr>
          <w:sz w:val="22"/>
          <w:szCs w:val="22"/>
          <w:lang w:val="fr-FR"/>
        </w:rPr>
        <w:t> »</w:t>
      </w:r>
      <w:r w:rsidRPr="009B62C4">
        <w:rPr>
          <w:sz w:val="22"/>
          <w:szCs w:val="22"/>
          <w:lang w:val="fr-FR"/>
        </w:rPr>
        <w:t xml:space="preserve">, il y a aussi des raisons </w:t>
      </w:r>
      <w:r w:rsidR="002A67FE">
        <w:rPr>
          <w:sz w:val="22"/>
          <w:szCs w:val="22"/>
          <w:lang w:val="fr-FR"/>
        </w:rPr>
        <w:t xml:space="preserve">…………………………… </w:t>
      </w:r>
      <w:r w:rsidRPr="009B62C4">
        <w:rPr>
          <w:sz w:val="22"/>
          <w:szCs w:val="22"/>
          <w:lang w:val="fr-FR"/>
        </w:rPr>
        <w:t>puisque les autorités publiques estiment que grouper les coloniaux par race permet d’obtenir un rendement au travail meilleur. Enfin, il y a probablement aussi des raisons plus</w:t>
      </w:r>
      <w:r w:rsidR="002A67FE">
        <w:rPr>
          <w:sz w:val="22"/>
          <w:szCs w:val="22"/>
          <w:lang w:val="fr-FR"/>
        </w:rPr>
        <w:t xml:space="preserve"> …………………………… </w:t>
      </w:r>
      <w:r w:rsidRPr="009B62C4">
        <w:rPr>
          <w:sz w:val="22"/>
          <w:szCs w:val="22"/>
          <w:lang w:val="fr-FR"/>
        </w:rPr>
        <w:t>, et notamment la crainte que des contacts entre les travailleurs coloniaux puisse</w:t>
      </w:r>
      <w:r w:rsidR="00674785">
        <w:rPr>
          <w:sz w:val="22"/>
          <w:szCs w:val="22"/>
          <w:lang w:val="fr-FR"/>
        </w:rPr>
        <w:t>nt</w:t>
      </w:r>
      <w:r w:rsidRPr="009B62C4">
        <w:rPr>
          <w:sz w:val="22"/>
          <w:szCs w:val="22"/>
          <w:lang w:val="fr-FR"/>
        </w:rPr>
        <w:t xml:space="preserve"> subvertir d’une manière ou d’une autre la domination coloniale.</w:t>
      </w:r>
    </w:p>
    <w:p w:rsidR="006266BC" w:rsidRPr="009B62C4" w:rsidRDefault="006266BC" w:rsidP="009B62C4">
      <w:pPr>
        <w:pStyle w:val="NormaleWeb"/>
        <w:shd w:val="clear" w:color="auto" w:fill="FFFFFF"/>
        <w:spacing w:before="0" w:beforeAutospacing="0" w:after="0" w:afterAutospacing="0"/>
        <w:jc w:val="both"/>
        <w:rPr>
          <w:sz w:val="22"/>
          <w:szCs w:val="22"/>
          <w:lang w:val="fr-FR"/>
        </w:rPr>
      </w:pPr>
      <w:r w:rsidRPr="009B62C4">
        <w:rPr>
          <w:sz w:val="22"/>
          <w:szCs w:val="22"/>
          <w:lang w:val="fr-FR"/>
        </w:rPr>
        <w:t xml:space="preserve">Ce sont ces arguments qui poussent les autorités </w:t>
      </w:r>
      <w:r w:rsidR="002A67FE">
        <w:rPr>
          <w:sz w:val="22"/>
          <w:szCs w:val="22"/>
          <w:lang w:val="fr-FR"/>
        </w:rPr>
        <w:t xml:space="preserve">…………………………… </w:t>
      </w:r>
      <w:r w:rsidRPr="009B62C4">
        <w:rPr>
          <w:sz w:val="22"/>
          <w:szCs w:val="22"/>
          <w:lang w:val="fr-FR"/>
        </w:rPr>
        <w:t xml:space="preserve">en charge des coloniaux et des Chinois à tenter de réguler les relations entre ces travailleurs et les populations françaises. Au nom des spécificités – religieuses, culturelles, </w:t>
      </w:r>
      <w:r w:rsidR="002A67FE">
        <w:rPr>
          <w:sz w:val="22"/>
          <w:szCs w:val="22"/>
          <w:lang w:val="fr-FR"/>
        </w:rPr>
        <w:t xml:space="preserve">…………………………. </w:t>
      </w:r>
      <w:r w:rsidR="00674785">
        <w:rPr>
          <w:sz w:val="22"/>
          <w:szCs w:val="22"/>
          <w:lang w:val="fr-FR"/>
        </w:rPr>
        <w:t xml:space="preserve">– propres à chaque </w:t>
      </w:r>
      <w:r w:rsidRPr="009B62C4">
        <w:rPr>
          <w:sz w:val="22"/>
          <w:szCs w:val="22"/>
          <w:lang w:val="fr-FR"/>
        </w:rPr>
        <w:t>race, elles tenten</w:t>
      </w:r>
      <w:r w:rsidR="00674785">
        <w:rPr>
          <w:sz w:val="22"/>
          <w:szCs w:val="22"/>
          <w:lang w:val="fr-FR"/>
        </w:rPr>
        <w:t>t d’imposer un repli de chaque communauté</w:t>
      </w:r>
      <w:r w:rsidRPr="009B62C4">
        <w:rPr>
          <w:sz w:val="22"/>
          <w:szCs w:val="22"/>
          <w:lang w:val="fr-FR"/>
        </w:rPr>
        <w:t xml:space="preserve"> sur elle-même ; ainsi sont créés des cafés maures, proposées des activités culturelles ou </w:t>
      </w:r>
      <w:r w:rsidR="002A67FE">
        <w:rPr>
          <w:sz w:val="22"/>
          <w:szCs w:val="22"/>
          <w:lang w:val="fr-FR"/>
        </w:rPr>
        <w:t xml:space="preserve">…………………………… </w:t>
      </w:r>
      <w:r w:rsidRPr="009B62C4">
        <w:rPr>
          <w:sz w:val="22"/>
          <w:szCs w:val="22"/>
          <w:lang w:val="fr-FR"/>
        </w:rPr>
        <w:t xml:space="preserve">(cours de français), respectées les fêtes propres à chaque groupe (Nouvel An Chinois, Fête du Têt…). Mais l’idée est surtout de minimiser les contacts entre ces </w:t>
      </w:r>
      <w:r w:rsidR="00674785">
        <w:rPr>
          <w:sz w:val="22"/>
          <w:szCs w:val="22"/>
          <w:lang w:val="fr-FR"/>
        </w:rPr>
        <w:t>« </w:t>
      </w:r>
      <w:r w:rsidRPr="00674785">
        <w:rPr>
          <w:rStyle w:val="Enfasicorsivo"/>
          <w:i w:val="0"/>
          <w:sz w:val="22"/>
          <w:szCs w:val="22"/>
          <w:lang w:val="fr-FR"/>
        </w:rPr>
        <w:t>exotiques</w:t>
      </w:r>
      <w:r w:rsidR="00674785">
        <w:rPr>
          <w:sz w:val="22"/>
          <w:szCs w:val="22"/>
          <w:lang w:val="fr-FR"/>
        </w:rPr>
        <w:t xml:space="preserve"> » </w:t>
      </w:r>
      <w:r w:rsidR="00527EC5">
        <w:rPr>
          <w:sz w:val="22"/>
          <w:szCs w:val="22"/>
          <w:lang w:val="fr-FR"/>
        </w:rPr>
        <w:t>et la</w:t>
      </w:r>
      <w:r w:rsidRPr="009B62C4">
        <w:rPr>
          <w:sz w:val="22"/>
          <w:szCs w:val="22"/>
          <w:lang w:val="fr-FR"/>
        </w:rPr>
        <w:t xml:space="preserve"> population </w:t>
      </w:r>
      <w:r w:rsidR="002A67FE">
        <w:rPr>
          <w:sz w:val="22"/>
          <w:szCs w:val="22"/>
          <w:lang w:val="fr-FR"/>
        </w:rPr>
        <w:t xml:space="preserve">…………………………. </w:t>
      </w:r>
      <w:r w:rsidR="00527EC5">
        <w:rPr>
          <w:sz w:val="22"/>
          <w:szCs w:val="22"/>
          <w:lang w:val="fr-FR"/>
        </w:rPr>
        <w:t>avec lesquels d</w:t>
      </w:r>
      <w:r w:rsidRPr="009B62C4">
        <w:rPr>
          <w:sz w:val="22"/>
          <w:szCs w:val="22"/>
          <w:lang w:val="fr-FR"/>
        </w:rPr>
        <w:t>es incidents parfois très violents se multiplient, notamment à partir de 1917.</w:t>
      </w:r>
    </w:p>
    <w:p w:rsidR="006266BC" w:rsidRPr="009B62C4" w:rsidRDefault="006266BC" w:rsidP="009B62C4">
      <w:pPr>
        <w:pStyle w:val="NormaleWeb"/>
        <w:shd w:val="clear" w:color="auto" w:fill="FFFFFF"/>
        <w:spacing w:before="0" w:beforeAutospacing="0" w:after="0" w:afterAutospacing="0"/>
        <w:jc w:val="both"/>
        <w:rPr>
          <w:sz w:val="22"/>
          <w:szCs w:val="22"/>
          <w:lang w:val="fr-FR"/>
        </w:rPr>
      </w:pPr>
      <w:r w:rsidRPr="009B62C4">
        <w:rPr>
          <w:sz w:val="22"/>
          <w:szCs w:val="22"/>
          <w:lang w:val="fr-FR"/>
        </w:rPr>
        <w:t>Mais ce qui inquiète aussi plus particulièrement les autorités françaises, ce sont les rapports entre les coloniaux et les femmes</w:t>
      </w:r>
      <w:r w:rsidR="00856AEE">
        <w:rPr>
          <w:sz w:val="22"/>
          <w:szCs w:val="22"/>
          <w:lang w:val="fr-FR"/>
        </w:rPr>
        <w:t xml:space="preserve"> ……………………… </w:t>
      </w:r>
      <w:r w:rsidRPr="009B62C4">
        <w:rPr>
          <w:sz w:val="22"/>
          <w:szCs w:val="22"/>
          <w:lang w:val="fr-FR"/>
        </w:rPr>
        <w:t>. Dès 1916-1917, l’encadrement déplore par exemple les unions avec les Indochinois.</w:t>
      </w:r>
      <w:r w:rsidR="00466252">
        <w:rPr>
          <w:sz w:val="22"/>
          <w:szCs w:val="22"/>
          <w:lang w:val="fr-FR"/>
        </w:rPr>
        <w:t xml:space="preserve"> </w:t>
      </w:r>
      <w:r w:rsidRPr="009B62C4">
        <w:rPr>
          <w:sz w:val="22"/>
          <w:szCs w:val="22"/>
          <w:lang w:val="fr-FR"/>
        </w:rPr>
        <w:t xml:space="preserve">Ces unions entre Françaises et coloniaux sont fortement déconseillées en raison d’abord du tabou que constituent les relations sexuelles entre des femmes </w:t>
      </w:r>
      <w:r w:rsidR="00856AEE">
        <w:rPr>
          <w:sz w:val="22"/>
          <w:szCs w:val="22"/>
          <w:lang w:val="fr-FR"/>
        </w:rPr>
        <w:t xml:space="preserve">……………………… </w:t>
      </w:r>
      <w:r w:rsidRPr="009B62C4">
        <w:rPr>
          <w:sz w:val="22"/>
          <w:szCs w:val="22"/>
          <w:lang w:val="fr-FR"/>
        </w:rPr>
        <w:t xml:space="preserve">et des hommes </w:t>
      </w:r>
      <w:r w:rsidR="00527EC5">
        <w:rPr>
          <w:sz w:val="22"/>
          <w:szCs w:val="22"/>
          <w:lang w:val="fr-FR"/>
        </w:rPr>
        <w:t>de couleur</w:t>
      </w:r>
      <w:r w:rsidRPr="009B62C4">
        <w:rPr>
          <w:sz w:val="22"/>
          <w:szCs w:val="22"/>
          <w:lang w:val="fr-FR"/>
        </w:rPr>
        <w:t xml:space="preserve"> perçus comme des êtres</w:t>
      </w:r>
      <w:r w:rsidR="00856AEE">
        <w:rPr>
          <w:sz w:val="22"/>
          <w:szCs w:val="22"/>
          <w:lang w:val="fr-FR"/>
        </w:rPr>
        <w:t xml:space="preserve"> …………………………… </w:t>
      </w:r>
      <w:r w:rsidRPr="009B62C4">
        <w:rPr>
          <w:sz w:val="22"/>
          <w:szCs w:val="22"/>
          <w:lang w:val="fr-FR"/>
        </w:rPr>
        <w:t xml:space="preserve">, mais aussi à cause des problèmes </w:t>
      </w:r>
      <w:r w:rsidR="00856AEE">
        <w:rPr>
          <w:sz w:val="22"/>
          <w:szCs w:val="22"/>
          <w:lang w:val="fr-FR"/>
        </w:rPr>
        <w:t xml:space="preserve">……………………………… </w:t>
      </w:r>
      <w:r w:rsidRPr="009B62C4">
        <w:rPr>
          <w:sz w:val="22"/>
          <w:szCs w:val="22"/>
          <w:lang w:val="fr-FR"/>
        </w:rPr>
        <w:t>qui en découlent : une Française qui épouse un étranger ou un ouvrier colonial perd alors sa nationalité et se pose en outre le problème du statut des enfants issus</w:t>
      </w:r>
      <w:r w:rsidR="00466252">
        <w:rPr>
          <w:sz w:val="22"/>
          <w:szCs w:val="22"/>
          <w:lang w:val="fr-FR"/>
        </w:rPr>
        <w:t xml:space="preserve"> de ces unions</w:t>
      </w:r>
      <w:r w:rsidRPr="009B62C4">
        <w:rPr>
          <w:sz w:val="22"/>
          <w:szCs w:val="22"/>
          <w:lang w:val="fr-FR"/>
        </w:rPr>
        <w:t>. L’union entre une Française et un colonial représente enfin une puissante subversion symbolique de la domination coloniale.</w:t>
      </w:r>
    </w:p>
    <w:p w:rsidR="006266BC" w:rsidRDefault="006266BC" w:rsidP="009B62C4">
      <w:pPr>
        <w:pStyle w:val="NormaleWeb"/>
        <w:shd w:val="clear" w:color="auto" w:fill="FFFFFF"/>
        <w:spacing w:before="0" w:beforeAutospacing="0" w:after="0" w:afterAutospacing="0"/>
        <w:jc w:val="both"/>
        <w:rPr>
          <w:sz w:val="22"/>
          <w:szCs w:val="22"/>
          <w:lang w:val="fr-FR"/>
        </w:rPr>
      </w:pPr>
      <w:r w:rsidRPr="009B62C4">
        <w:rPr>
          <w:sz w:val="22"/>
          <w:szCs w:val="22"/>
          <w:lang w:val="fr-FR"/>
        </w:rPr>
        <w:br/>
        <w:t xml:space="preserve">Le bilan du séjour en France de ces travailleurs étrangers et coloniaux </w:t>
      </w:r>
      <w:r w:rsidR="00527EC5">
        <w:rPr>
          <w:sz w:val="22"/>
          <w:szCs w:val="22"/>
          <w:lang w:val="fr-FR"/>
        </w:rPr>
        <w:t>montre</w:t>
      </w:r>
      <w:r w:rsidRPr="009B62C4">
        <w:rPr>
          <w:sz w:val="22"/>
          <w:szCs w:val="22"/>
          <w:lang w:val="fr-FR"/>
        </w:rPr>
        <w:t xml:space="preserve"> les capacités d’adaptation et d’innovation de l’État français, </w:t>
      </w:r>
      <w:r w:rsidR="00527EC5">
        <w:rPr>
          <w:sz w:val="22"/>
          <w:szCs w:val="22"/>
          <w:lang w:val="fr-FR"/>
        </w:rPr>
        <w:t>qui</w:t>
      </w:r>
      <w:r w:rsidRPr="009B62C4">
        <w:rPr>
          <w:sz w:val="22"/>
          <w:szCs w:val="22"/>
          <w:lang w:val="fr-FR"/>
        </w:rPr>
        <w:t xml:space="preserve"> a permis à la fois la mise en place d’une véritable structure </w:t>
      </w:r>
      <w:r w:rsidR="00856AEE">
        <w:rPr>
          <w:sz w:val="22"/>
          <w:szCs w:val="22"/>
          <w:lang w:val="fr-FR"/>
        </w:rPr>
        <w:t xml:space="preserve">…………………………… </w:t>
      </w:r>
      <w:r w:rsidR="00921724">
        <w:rPr>
          <w:sz w:val="22"/>
          <w:szCs w:val="22"/>
          <w:lang w:val="fr-FR"/>
        </w:rPr>
        <w:t>consacrée à l’immigration et</w:t>
      </w:r>
      <w:r w:rsidRPr="009B62C4">
        <w:rPr>
          <w:sz w:val="22"/>
          <w:szCs w:val="22"/>
          <w:lang w:val="fr-FR"/>
        </w:rPr>
        <w:t xml:space="preserve"> une première rencontre de dizaines de milliers d’hommes venus de tout l’empire </w:t>
      </w:r>
      <w:r w:rsidR="00856AEE">
        <w:rPr>
          <w:sz w:val="22"/>
          <w:szCs w:val="22"/>
          <w:lang w:val="fr-FR"/>
        </w:rPr>
        <w:t xml:space="preserve">…………………………. </w:t>
      </w:r>
      <w:r w:rsidRPr="009B62C4">
        <w:rPr>
          <w:sz w:val="22"/>
          <w:szCs w:val="22"/>
          <w:lang w:val="fr-FR"/>
        </w:rPr>
        <w:t>avec les populations de la métropole. Les réticences de la société française face aux travailleurs coloniaux sont apparues avec force, renforcées par l</w:t>
      </w:r>
      <w:r w:rsidR="00527EC5">
        <w:rPr>
          <w:sz w:val="22"/>
          <w:szCs w:val="22"/>
          <w:lang w:val="fr-FR"/>
        </w:rPr>
        <w:t xml:space="preserve">a discrimination </w:t>
      </w:r>
      <w:r w:rsidR="00856AEE">
        <w:rPr>
          <w:sz w:val="22"/>
          <w:szCs w:val="22"/>
          <w:lang w:val="fr-FR"/>
        </w:rPr>
        <w:t xml:space="preserve">…………………………. </w:t>
      </w:r>
      <w:r w:rsidRPr="009B62C4">
        <w:rPr>
          <w:sz w:val="22"/>
          <w:szCs w:val="22"/>
          <w:lang w:val="fr-FR"/>
        </w:rPr>
        <w:t>ambiant</w:t>
      </w:r>
      <w:r w:rsidR="00527EC5">
        <w:rPr>
          <w:sz w:val="22"/>
          <w:szCs w:val="22"/>
          <w:lang w:val="fr-FR"/>
        </w:rPr>
        <w:t>e</w:t>
      </w:r>
      <w:r w:rsidRPr="009B62C4">
        <w:rPr>
          <w:sz w:val="22"/>
          <w:szCs w:val="22"/>
          <w:lang w:val="fr-FR"/>
        </w:rPr>
        <w:t xml:space="preserve"> qui justifie désormais une distinction entre les étrangers </w:t>
      </w:r>
      <w:r w:rsidRPr="00921724">
        <w:rPr>
          <w:rStyle w:val="Enfasicorsivo"/>
          <w:i w:val="0"/>
          <w:sz w:val="22"/>
          <w:szCs w:val="22"/>
          <w:lang w:val="fr-FR"/>
        </w:rPr>
        <w:t>de race blanche</w:t>
      </w:r>
      <w:r w:rsidRPr="009B62C4">
        <w:rPr>
          <w:sz w:val="22"/>
          <w:szCs w:val="22"/>
          <w:lang w:val="fr-FR"/>
        </w:rPr>
        <w:t xml:space="preserve"> désirables dont l’immigration est souhaitée pour l’après-guerre, et les coloniaux et les Chinois définis comme des </w:t>
      </w:r>
      <w:r w:rsidRPr="00921724">
        <w:rPr>
          <w:rStyle w:val="Enfasicorsivo"/>
          <w:i w:val="0"/>
          <w:sz w:val="22"/>
          <w:szCs w:val="22"/>
          <w:lang w:val="fr-FR"/>
        </w:rPr>
        <w:t>hommes de couleur</w:t>
      </w:r>
      <w:r w:rsidRPr="009B62C4">
        <w:rPr>
          <w:sz w:val="22"/>
          <w:szCs w:val="22"/>
          <w:lang w:val="fr-FR"/>
        </w:rPr>
        <w:t xml:space="preserve"> et donc définis comme</w:t>
      </w:r>
      <w:r w:rsidR="00856AEE">
        <w:rPr>
          <w:sz w:val="22"/>
          <w:szCs w:val="22"/>
          <w:lang w:val="fr-FR"/>
        </w:rPr>
        <w:t xml:space="preserve"> ……………………………… </w:t>
      </w:r>
      <w:r w:rsidRPr="009B62C4">
        <w:rPr>
          <w:sz w:val="22"/>
          <w:szCs w:val="22"/>
          <w:lang w:val="fr-FR"/>
        </w:rPr>
        <w:t>.</w:t>
      </w:r>
    </w:p>
    <w:p w:rsidR="009B62C4" w:rsidRPr="00921724" w:rsidRDefault="009B62C4" w:rsidP="009B62C4">
      <w:pPr>
        <w:pStyle w:val="NormaleWeb"/>
        <w:shd w:val="clear" w:color="auto" w:fill="FFFFFF"/>
        <w:spacing w:before="0" w:beforeAutospacing="0" w:after="0" w:afterAutospacing="0"/>
        <w:jc w:val="both"/>
        <w:rPr>
          <w:sz w:val="12"/>
          <w:szCs w:val="22"/>
          <w:lang w:val="fr-FR"/>
        </w:rPr>
      </w:pPr>
    </w:p>
    <w:p w:rsidR="006266BC" w:rsidRPr="009B62C4" w:rsidRDefault="006266BC" w:rsidP="009B62C4">
      <w:pPr>
        <w:jc w:val="both"/>
        <w:rPr>
          <w:rStyle w:val="Collegamentoipertestuale"/>
          <w:color w:val="auto"/>
          <w:sz w:val="16"/>
          <w:u w:val="none"/>
          <w:lang w:val="fr-FR"/>
        </w:rPr>
      </w:pPr>
      <w:r w:rsidRPr="009B62C4">
        <w:rPr>
          <w:sz w:val="16"/>
          <w:lang w:val="fr-FR"/>
        </w:rPr>
        <w:t>Source</w:t>
      </w:r>
      <w:r w:rsidR="00527EC5">
        <w:rPr>
          <w:sz w:val="16"/>
          <w:lang w:val="fr-FR"/>
        </w:rPr>
        <w:t>s</w:t>
      </w:r>
      <w:r w:rsidRPr="009B62C4">
        <w:rPr>
          <w:sz w:val="16"/>
          <w:lang w:val="fr-FR"/>
        </w:rPr>
        <w:t xml:space="preserve"> : </w:t>
      </w:r>
      <w:hyperlink r:id="rId7" w:history="1">
        <w:r w:rsidR="009B62C4" w:rsidRPr="00375446">
          <w:rPr>
            <w:rStyle w:val="Collegamentoipertestuale"/>
            <w:sz w:val="16"/>
            <w:lang w:val="fr-FR"/>
          </w:rPr>
          <w:t>http://www.histoire-immigration.fr/des-dossiers-thematiques-sur-l-histoire-de-l-immigration/l-appel-aux-travailleurs-etrangers-coloniaux-et-chinois-pendant-la-grande guerre</w:t>
        </w:r>
      </w:hyperlink>
      <w:r w:rsidRPr="009B62C4">
        <w:rPr>
          <w:sz w:val="16"/>
          <w:lang w:val="fr-FR"/>
        </w:rPr>
        <w:t xml:space="preserve"> ; </w:t>
      </w:r>
      <w:hyperlink r:id="rId8" w:history="1">
        <w:r w:rsidRPr="009B62C4">
          <w:rPr>
            <w:rStyle w:val="Collegamentoipertestuale"/>
            <w:color w:val="auto"/>
            <w:sz w:val="16"/>
            <w:lang w:val="fr-FR"/>
          </w:rPr>
          <w:t>http://www.histoire-immigration.fr/histoire-de-l-immigration/des-dossiers-thematiques-sur-l-histoire-de-l-immigration/1914-l-appel-a-l-empire</w:t>
        </w:r>
      </w:hyperlink>
      <w:r w:rsidR="00527EC5" w:rsidRPr="00527EC5">
        <w:rPr>
          <w:rStyle w:val="Collegamentoipertestuale"/>
          <w:color w:val="auto"/>
          <w:sz w:val="16"/>
          <w:lang w:val="fr-FR"/>
        </w:rPr>
        <w:t xml:space="preserve"> </w:t>
      </w:r>
    </w:p>
    <w:p w:rsidR="00044290" w:rsidRPr="009B62C4" w:rsidRDefault="00044290" w:rsidP="009B62C4">
      <w:pPr>
        <w:rPr>
          <w:lang w:val="fr-FR"/>
        </w:rPr>
      </w:pPr>
    </w:p>
    <w:sectPr w:rsidR="00044290" w:rsidRPr="009B62C4" w:rsidSect="000442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D47FC"/>
    <w:multiLevelType w:val="hybridMultilevel"/>
    <w:tmpl w:val="0EB8F4F0"/>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47B0786D"/>
    <w:multiLevelType w:val="hybridMultilevel"/>
    <w:tmpl w:val="7B2CE036"/>
    <w:lvl w:ilvl="0" w:tplc="04100019">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F2F044C"/>
    <w:multiLevelType w:val="hybridMultilevel"/>
    <w:tmpl w:val="A0824B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sDel="0"/>
  <w:defaultTabStop w:val="708"/>
  <w:hyphenationZone w:val="283"/>
  <w:characterSpacingControl w:val="doNotCompress"/>
  <w:savePreviewPicture/>
  <w:compat/>
  <w:rsids>
    <w:rsidRoot w:val="006266BC"/>
    <w:rsid w:val="00044290"/>
    <w:rsid w:val="000727BA"/>
    <w:rsid w:val="00287569"/>
    <w:rsid w:val="002A67FE"/>
    <w:rsid w:val="00466252"/>
    <w:rsid w:val="00467BA2"/>
    <w:rsid w:val="004C430E"/>
    <w:rsid w:val="00527EC5"/>
    <w:rsid w:val="006266BC"/>
    <w:rsid w:val="00674785"/>
    <w:rsid w:val="00680894"/>
    <w:rsid w:val="00705586"/>
    <w:rsid w:val="00713E98"/>
    <w:rsid w:val="00855551"/>
    <w:rsid w:val="00856AEE"/>
    <w:rsid w:val="00903E5E"/>
    <w:rsid w:val="00921724"/>
    <w:rsid w:val="0095492A"/>
    <w:rsid w:val="009B62C4"/>
    <w:rsid w:val="00B3770F"/>
    <w:rsid w:val="00C809DF"/>
    <w:rsid w:val="00C95552"/>
    <w:rsid w:val="00D954BF"/>
    <w:rsid w:val="00E76264"/>
    <w:rsid w:val="00E820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6B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qFormat/>
    <w:rsid w:val="006266BC"/>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266BC"/>
    <w:rPr>
      <w:rFonts w:ascii="Times New Roman" w:eastAsia="Times New Roman" w:hAnsi="Times New Roman" w:cs="Times New Roman"/>
      <w:b/>
      <w:bCs/>
      <w:kern w:val="36"/>
      <w:sz w:val="48"/>
      <w:szCs w:val="48"/>
      <w:lang w:eastAsia="it-IT"/>
    </w:rPr>
  </w:style>
  <w:style w:type="paragraph" w:styleId="NormaleWeb">
    <w:name w:val="Normal (Web)"/>
    <w:basedOn w:val="Normale"/>
    <w:rsid w:val="006266BC"/>
    <w:pPr>
      <w:spacing w:before="100" w:beforeAutospacing="1" w:after="100" w:afterAutospacing="1"/>
    </w:pPr>
  </w:style>
  <w:style w:type="character" w:styleId="Enfasicorsivo">
    <w:name w:val="Emphasis"/>
    <w:basedOn w:val="Carpredefinitoparagrafo"/>
    <w:qFormat/>
    <w:rsid w:val="006266BC"/>
    <w:rPr>
      <w:i/>
      <w:iCs/>
    </w:rPr>
  </w:style>
  <w:style w:type="character" w:styleId="Enfasigrassetto">
    <w:name w:val="Strong"/>
    <w:basedOn w:val="Carpredefinitoparagrafo"/>
    <w:qFormat/>
    <w:rsid w:val="006266BC"/>
    <w:rPr>
      <w:b/>
      <w:bCs/>
    </w:rPr>
  </w:style>
  <w:style w:type="character" w:styleId="Collegamentoipertestuale">
    <w:name w:val="Hyperlink"/>
    <w:basedOn w:val="Carpredefinitoparagrafo"/>
    <w:rsid w:val="006266BC"/>
    <w:rPr>
      <w:color w:val="0000FF"/>
      <w:u w:val="single"/>
    </w:rPr>
  </w:style>
  <w:style w:type="paragraph" w:styleId="Paragrafoelenco">
    <w:name w:val="List Paragraph"/>
    <w:basedOn w:val="Normale"/>
    <w:uiPriority w:val="34"/>
    <w:qFormat/>
    <w:rsid w:val="00527EC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ire-immigration.fr/histoire-de-l-immigration/des-dossiers-thematiques-sur-l-histoire-de-l-immigration/1914-l-appel-a-l-empire" TargetMode="External"/><Relationship Id="rId3" Type="http://schemas.openxmlformats.org/officeDocument/2006/relationships/settings" Target="settings.xml"/><Relationship Id="rId7" Type="http://schemas.openxmlformats.org/officeDocument/2006/relationships/hyperlink" Target="http://www.histoire-immigration.fr/des-dossiers-thematiques-sur-l-histoire-de-l-immigration/l-appel-aux-travailleurs-etrangers-coloniaux-et-chinois-pendant-la-grande%20guer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ire-immigration.fr/histoire-de-l-immigration/des-dossiers-thematiques-sur-l-histoire-de-l-immigration/1914-l-appel-a-l-empire" TargetMode="External"/><Relationship Id="rId5" Type="http://schemas.openxmlformats.org/officeDocument/2006/relationships/hyperlink" Target="http://www.histoire-immigration.fr/des-dossiers-thematiques-sur-l-histoire-de-l-immigration/l-appel-aux-travailleurs-etrangers-coloniaux-et-chinois-pendant-la-grande%20guer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4</Pages>
  <Words>2190</Words>
  <Characters>12485</Characters>
  <Application>Microsoft Office Word</Application>
  <DocSecurity>0</DocSecurity>
  <Lines>104</Lines>
  <Paragraphs>29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L’appel aux travailleurs étrangers, coloniaux et chinois pendant la Grande Guerr</vt:lpstr>
    </vt:vector>
  </TitlesOfParts>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revisore</dc:creator>
  <cp:lastModifiedBy>revisore</cp:lastModifiedBy>
  <cp:revision>9</cp:revision>
  <dcterms:created xsi:type="dcterms:W3CDTF">2014-10-28T17:58:00Z</dcterms:created>
  <dcterms:modified xsi:type="dcterms:W3CDTF">2014-10-30T09:32:00Z</dcterms:modified>
</cp:coreProperties>
</file>