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9BF" w:rsidRPr="00E741F4" w:rsidRDefault="001D49BF" w:rsidP="00E741F4">
      <w:pPr>
        <w:shd w:val="clear" w:color="auto" w:fill="FFFFFF"/>
        <w:spacing w:line="180" w:lineRule="atLeast"/>
        <w:jc w:val="center"/>
        <w:rPr>
          <w:rFonts w:ascii="Times New Roman" w:hAnsi="Times New Roman" w:cs="Times New Roman"/>
          <w:sz w:val="32"/>
          <w:lang w:val="fr-FR"/>
        </w:rPr>
      </w:pPr>
      <w:r w:rsidRPr="00E741F4">
        <w:rPr>
          <w:rStyle w:val="Enfasigrassetto"/>
          <w:rFonts w:ascii="Times New Roman" w:hAnsi="Times New Roman" w:cs="Times New Roman"/>
          <w:sz w:val="32"/>
          <w:lang w:val="fr-FR"/>
        </w:rPr>
        <w:t>Au</w:t>
      </w:r>
      <w:r w:rsidRPr="00E741F4">
        <w:rPr>
          <w:rStyle w:val="apple-converted-space"/>
          <w:rFonts w:ascii="Times New Roman" w:hAnsi="Times New Roman" w:cs="Times New Roman"/>
          <w:b/>
          <w:bCs/>
          <w:sz w:val="32"/>
          <w:lang w:val="fr-FR"/>
        </w:rPr>
        <w:t> </w:t>
      </w:r>
      <w:r w:rsidRPr="00E741F4">
        <w:rPr>
          <w:rStyle w:val="Enfasigrassetto"/>
          <w:rFonts w:ascii="Times New Roman" w:hAnsi="Times New Roman" w:cs="Times New Roman"/>
          <w:sz w:val="32"/>
          <w:lang w:val="fr-FR"/>
        </w:rPr>
        <w:t>XIX</w:t>
      </w:r>
      <w:r w:rsidRPr="00E741F4">
        <w:rPr>
          <w:rStyle w:val="Enfasigrassetto"/>
          <w:rFonts w:ascii="Times New Roman" w:hAnsi="Times New Roman" w:cs="Times New Roman"/>
          <w:sz w:val="32"/>
          <w:vertAlign w:val="superscript"/>
          <w:lang w:val="fr-FR"/>
        </w:rPr>
        <w:t>e</w:t>
      </w:r>
      <w:r w:rsidRPr="00E741F4">
        <w:rPr>
          <w:rStyle w:val="Enfasigrassetto"/>
          <w:rFonts w:ascii="Times New Roman" w:hAnsi="Times New Roman" w:cs="Times New Roman"/>
          <w:sz w:val="32"/>
          <w:lang w:val="fr-FR"/>
        </w:rPr>
        <w:t> siècle, la France devient une terre d’immigration</w:t>
      </w:r>
    </w:p>
    <w:p w:rsidR="001D49BF" w:rsidRPr="004D4BFA" w:rsidRDefault="001D49BF" w:rsidP="001D49BF">
      <w:pPr>
        <w:shd w:val="clear" w:color="auto" w:fill="FFFFFF"/>
        <w:spacing w:line="180" w:lineRule="atLeast"/>
        <w:jc w:val="both"/>
        <w:rPr>
          <w:rFonts w:ascii="Times New Roman" w:hAnsi="Times New Roman" w:cs="Times New Roman"/>
          <w:lang w:val="fr-FR"/>
        </w:rPr>
      </w:pPr>
      <w:r w:rsidRPr="004D4BFA">
        <w:rPr>
          <w:rFonts w:ascii="Times New Roman" w:hAnsi="Times New Roman" w:cs="Times New Roman"/>
          <w:lang w:val="fr-FR"/>
        </w:rPr>
        <w:t>Pendant la première moitié du</w:t>
      </w:r>
      <w:r w:rsidRPr="004D4BFA">
        <w:rPr>
          <w:rStyle w:val="apple-converted-space"/>
          <w:rFonts w:ascii="Times New Roman" w:hAnsi="Times New Roman" w:cs="Times New Roman"/>
          <w:lang w:val="fr-FR"/>
        </w:rPr>
        <w:t> </w:t>
      </w:r>
      <w:r w:rsidRPr="004D4BFA">
        <w:rPr>
          <w:rFonts w:ascii="Times New Roman" w:hAnsi="Times New Roman" w:cs="Times New Roman"/>
          <w:lang w:val="fr-FR"/>
        </w:rPr>
        <w:t>XIX</w:t>
      </w:r>
      <w:r w:rsidRPr="004D4BFA">
        <w:rPr>
          <w:rFonts w:ascii="Times New Roman" w:hAnsi="Times New Roman" w:cs="Times New Roman"/>
          <w:vertAlign w:val="superscript"/>
          <w:lang w:val="fr-FR"/>
        </w:rPr>
        <w:t>e</w:t>
      </w:r>
      <w:r w:rsidRPr="004D4BFA">
        <w:rPr>
          <w:rFonts w:ascii="Times New Roman" w:hAnsi="Times New Roman" w:cs="Times New Roman"/>
          <w:lang w:val="fr-FR"/>
        </w:rPr>
        <w:t> siècle, la France est une « destination seconde » pour les émigrants européens par rapport aux États-Unis. Dans les années 1820 et au début des années 1830 on assiste à une forte arrivée d’Allemands de la Confédération germanique. Cette vague d’immigrés est constituée d’une part de paysans victimes de la crise de l’agriculture dans leurs campagnes dans un contexte de croissance démographique liée à la baisse de la mortalité infantile, et d’autre part, des opposants politiques socialistes, libéraux ou démocrates du régime autoritaire de Frédéric Guillaume de Prusse instauré en 1830. En 1820, 30 000 Allemands résident en France, en 1848, ils sont six fois plus, 60 000 se</w:t>
      </w:r>
      <w:r w:rsidR="00F45952" w:rsidRPr="004D4BFA">
        <w:rPr>
          <w:rFonts w:ascii="Times New Roman" w:hAnsi="Times New Roman" w:cs="Times New Roman"/>
          <w:lang w:val="fr-FR"/>
        </w:rPr>
        <w:t>ulement à Paris. La France a</w:t>
      </w:r>
      <w:r w:rsidRPr="004D4BFA">
        <w:rPr>
          <w:rFonts w:ascii="Times New Roman" w:hAnsi="Times New Roman" w:cs="Times New Roman"/>
          <w:lang w:val="fr-FR"/>
        </w:rPr>
        <w:t xml:space="preserve"> besoin de main-d’œuvre et le régime de Louis Philippe et de la Deuxième république </w:t>
      </w:r>
      <w:r w:rsidR="00F45952" w:rsidRPr="004D4BFA">
        <w:rPr>
          <w:rFonts w:ascii="Times New Roman" w:hAnsi="Times New Roman" w:cs="Times New Roman"/>
          <w:lang w:val="fr-FR"/>
        </w:rPr>
        <w:t>est</w:t>
      </w:r>
      <w:r w:rsidRPr="004D4BFA">
        <w:rPr>
          <w:rFonts w:ascii="Times New Roman" w:hAnsi="Times New Roman" w:cs="Times New Roman"/>
          <w:lang w:val="fr-FR"/>
        </w:rPr>
        <w:t xml:space="preserve"> assez tolérant et libéral. En 1830, ce sont les Polonais qui émigrent en France à cause de l’échec de l’insurrection contre la domination russe. De 5 000, ils ne cessent d’augmenter après 1863. </w:t>
      </w:r>
    </w:p>
    <w:p w:rsidR="001D49BF" w:rsidRPr="004D4BFA" w:rsidRDefault="001D49BF" w:rsidP="001D49BF">
      <w:pPr>
        <w:pStyle w:val="NormaleWeb"/>
        <w:shd w:val="clear" w:color="auto" w:fill="FFFFFF"/>
        <w:spacing w:before="0" w:beforeAutospacing="0" w:after="0" w:afterAutospacing="0" w:line="270" w:lineRule="atLeast"/>
        <w:jc w:val="both"/>
        <w:textAlignment w:val="baseline"/>
        <w:rPr>
          <w:sz w:val="22"/>
          <w:szCs w:val="22"/>
          <w:lang w:val="fr-FR"/>
        </w:rPr>
      </w:pPr>
      <w:r w:rsidRPr="004D4BFA">
        <w:rPr>
          <w:sz w:val="22"/>
          <w:szCs w:val="22"/>
          <w:lang w:val="fr-FR"/>
        </w:rPr>
        <w:t xml:space="preserve">C’est avec la Révolution industrielle, dans la seconde moitié du XIXe siècle, que la France devient une terre d’accueil pour des Européens en quête de travail et d’une nouvelle destinée. Dès lors, l’immigration en France croît de façon régulière. De nombreux migrants, issus des pays frontaliers, constituent une main-d’œuvre considérée comme peu qualifiée, et s’installent surtout dans le nord de Paris et en banlieue parisienne : Belges, Italiens, Suisses, Roumains, Allemands et Espagnols sont ainsi la première immigration économique de masse de la France contemporaine. On compte à Paris, en 1860, </w:t>
      </w:r>
      <w:r w:rsidR="0023240E">
        <w:rPr>
          <w:sz w:val="22"/>
          <w:szCs w:val="22"/>
          <w:lang w:val="fr-FR"/>
        </w:rPr>
        <w:t>416 000</w:t>
      </w:r>
      <w:r w:rsidRPr="004D4BFA">
        <w:rPr>
          <w:sz w:val="22"/>
          <w:szCs w:val="22"/>
          <w:lang w:val="fr-FR"/>
        </w:rPr>
        <w:t xml:space="preserve"> ouvriers. Dès cette période, les immigrés s’installent à proximité des industries et les premières images que diffusent la presse illustrée, la photographie et l’imagerie populaire associent les migrants à des </w:t>
      </w:r>
      <w:r w:rsidR="0023240E">
        <w:rPr>
          <w:sz w:val="22"/>
          <w:szCs w:val="22"/>
          <w:lang w:val="fr-FR"/>
        </w:rPr>
        <w:t>populations marginales, voire « </w:t>
      </w:r>
      <w:r w:rsidRPr="004D4BFA">
        <w:rPr>
          <w:sz w:val="22"/>
          <w:szCs w:val="22"/>
          <w:lang w:val="fr-FR"/>
        </w:rPr>
        <w:t xml:space="preserve">dangereuses ». </w:t>
      </w:r>
    </w:p>
    <w:p w:rsidR="001D49BF" w:rsidRPr="004D4BFA" w:rsidRDefault="001D49BF" w:rsidP="001D49BF">
      <w:pPr>
        <w:pStyle w:val="NormaleWeb"/>
        <w:shd w:val="clear" w:color="auto" w:fill="FFFFFF"/>
        <w:spacing w:after="0" w:line="270" w:lineRule="atLeast"/>
        <w:jc w:val="both"/>
        <w:textAlignment w:val="baseline"/>
        <w:rPr>
          <w:sz w:val="22"/>
          <w:szCs w:val="22"/>
          <w:lang w:val="fr-FR"/>
        </w:rPr>
      </w:pPr>
      <w:r w:rsidRPr="004D4BFA">
        <w:rPr>
          <w:sz w:val="22"/>
          <w:szCs w:val="22"/>
          <w:lang w:val="fr-FR"/>
        </w:rPr>
        <w:t xml:space="preserve">Le recensement sous le Second Empire dénombre, pour la première fois, les étrangers présents sur le sol français : la communauté belge, qui compte un peu moins de </w:t>
      </w:r>
      <w:r w:rsidR="0023240E">
        <w:rPr>
          <w:sz w:val="22"/>
          <w:szCs w:val="22"/>
          <w:lang w:val="fr-FR"/>
        </w:rPr>
        <w:t>130 000</w:t>
      </w:r>
      <w:r w:rsidRPr="004D4BFA">
        <w:rPr>
          <w:sz w:val="22"/>
          <w:szCs w:val="22"/>
          <w:lang w:val="fr-FR"/>
        </w:rPr>
        <w:t xml:space="preserve"> personnes, est alors la plus représentée. L’importance des Belges, Wallons et encore plus des Flamands</w:t>
      </w:r>
      <w:r w:rsidR="0023240E">
        <w:rPr>
          <w:sz w:val="22"/>
          <w:szCs w:val="22"/>
          <w:lang w:val="fr-FR"/>
        </w:rPr>
        <w:t>,</w:t>
      </w:r>
      <w:r w:rsidRPr="004D4BFA">
        <w:rPr>
          <w:sz w:val="22"/>
          <w:szCs w:val="22"/>
          <w:lang w:val="fr-FR"/>
        </w:rPr>
        <w:t xml:space="preserve"> continue de s’accroître jusqu’au début du XXe siècle</w:t>
      </w:r>
      <w:r w:rsidR="00F45952" w:rsidRPr="004D4BFA">
        <w:rPr>
          <w:sz w:val="22"/>
          <w:szCs w:val="22"/>
          <w:lang w:val="fr-FR"/>
        </w:rPr>
        <w:t>. I</w:t>
      </w:r>
      <w:r w:rsidRPr="004D4BFA">
        <w:rPr>
          <w:sz w:val="22"/>
          <w:szCs w:val="22"/>
          <w:lang w:val="fr-FR"/>
        </w:rPr>
        <w:t xml:space="preserve">ls se situent pour 60 % au nord de la France, travaillent dans les mines, le textile et sont saisonniers dans l’agriculture du bassin parisien. </w:t>
      </w:r>
    </w:p>
    <w:p w:rsidR="004D4BFA" w:rsidRDefault="001D49BF" w:rsidP="004D4BFA">
      <w:pPr>
        <w:pStyle w:val="NormaleWeb"/>
        <w:shd w:val="clear" w:color="auto" w:fill="FFFFFF"/>
        <w:spacing w:after="0" w:line="270" w:lineRule="atLeast"/>
        <w:jc w:val="both"/>
        <w:textAlignment w:val="baseline"/>
        <w:rPr>
          <w:sz w:val="22"/>
          <w:szCs w:val="22"/>
          <w:lang w:val="fr-FR"/>
        </w:rPr>
      </w:pPr>
      <w:r w:rsidRPr="004D4BFA">
        <w:rPr>
          <w:sz w:val="22"/>
          <w:szCs w:val="22"/>
          <w:lang w:val="fr-FR"/>
        </w:rPr>
        <w:t xml:space="preserve">L’année 1880 marque symboliquement la fin de cette « immigration libre » (avec un million six cent mille étrangers recensés, soit 7% de la population). L’immigration devient pour la première fois une réelle question sociale, économique et politique. La première crise de l’ère industrielle </w:t>
      </w:r>
      <w:r w:rsidR="004D4BFA">
        <w:rPr>
          <w:sz w:val="22"/>
          <w:szCs w:val="22"/>
          <w:lang w:val="fr-FR"/>
        </w:rPr>
        <w:t xml:space="preserve">(1873-1896) </w:t>
      </w:r>
      <w:r w:rsidRPr="004D4BFA">
        <w:rPr>
          <w:sz w:val="22"/>
          <w:szCs w:val="22"/>
          <w:lang w:val="fr-FR"/>
        </w:rPr>
        <w:t>entraîne progressivement méfiance et ressentiment vis-à-vis de ces « étrangers » accusés de « prendre » le travail des Français. La politique républicaine se caractérise alors par un protectionnisme accru : la loi du 26 juin 1889 sur la nationalité française établit une séparation nette entre Français et étrangers, et empêche désormais de travailler sans autorisation officielle.</w:t>
      </w:r>
      <w:r w:rsidR="003D6DDB" w:rsidRPr="004D4BFA">
        <w:rPr>
          <w:sz w:val="22"/>
          <w:szCs w:val="22"/>
          <w:lang w:val="fr-FR"/>
        </w:rPr>
        <w:t xml:space="preserve"> Elle réintroduit le droit du sol, qui avait été supplanté par le droit du sang dans le code civil napoléonien de 1804, considéré à l’époque comme un symbole de l’émancipation par rapport à l’attachement au sol. </w:t>
      </w:r>
      <w:r w:rsidRPr="004D4BFA">
        <w:rPr>
          <w:sz w:val="22"/>
          <w:szCs w:val="22"/>
          <w:lang w:val="fr-FR"/>
        </w:rPr>
        <w:t>L’étranger est classé selon son degré d’ancienneté ou celui de sa famille dans la so</w:t>
      </w:r>
      <w:r w:rsidR="0023240E">
        <w:rPr>
          <w:sz w:val="22"/>
          <w:szCs w:val="22"/>
          <w:lang w:val="fr-FR"/>
        </w:rPr>
        <w:t>ciété française. S’il est né en France</w:t>
      </w:r>
      <w:r w:rsidRPr="004D4BFA">
        <w:rPr>
          <w:sz w:val="22"/>
          <w:szCs w:val="22"/>
          <w:lang w:val="fr-FR"/>
        </w:rPr>
        <w:t>, il est automatiquement français, si un de ses parents est né en France il le devient à sa majorité</w:t>
      </w:r>
      <w:r w:rsidR="004D4BFA">
        <w:rPr>
          <w:sz w:val="22"/>
          <w:szCs w:val="22"/>
          <w:lang w:val="fr-FR"/>
        </w:rPr>
        <w:t>,</w:t>
      </w:r>
      <w:r w:rsidRPr="004D4BFA">
        <w:rPr>
          <w:sz w:val="22"/>
          <w:szCs w:val="22"/>
          <w:lang w:val="fr-FR"/>
        </w:rPr>
        <w:t xml:space="preserve"> enfin si aucun de ses parents n’est né en France et s’il n’est pas né en France, l’étranger peut solliciter la naturalisation. </w:t>
      </w:r>
      <w:r w:rsidR="004D4BFA" w:rsidRPr="004D4BFA">
        <w:rPr>
          <w:sz w:val="22"/>
          <w:szCs w:val="22"/>
          <w:lang w:val="fr-FR"/>
        </w:rPr>
        <w:t>Les législations plus ou moins restrictives se succèdent sans régler la question de l’intégration des étrangers. On instaure des dispositifs de contrôle de la population étrangère et l’expulsion des migrants non « désirés ».</w:t>
      </w:r>
      <w:r w:rsidR="004D4BFA">
        <w:rPr>
          <w:sz w:val="22"/>
          <w:szCs w:val="22"/>
          <w:lang w:val="fr-FR"/>
        </w:rPr>
        <w:t xml:space="preserve"> </w:t>
      </w:r>
      <w:r w:rsidR="004D4BFA" w:rsidRPr="004D4BFA">
        <w:rPr>
          <w:sz w:val="22"/>
          <w:szCs w:val="22"/>
          <w:lang w:val="fr-FR"/>
        </w:rPr>
        <w:t xml:space="preserve">Le décret Millerand de 1899 impose ainsi aux industriels de ne pas dépasser la proportion de 30 % pour le recrutement de main-d'œuvre étrangère. </w:t>
      </w:r>
      <w:r w:rsidR="003D6DDB" w:rsidRPr="004D4BFA">
        <w:rPr>
          <w:sz w:val="22"/>
          <w:szCs w:val="22"/>
          <w:lang w:val="fr-FR"/>
        </w:rPr>
        <w:t xml:space="preserve">En 1893, on régularise les étrangers. Ils doivent se faire immatriculer et avoir la « Feuille 46 », l’équivalent du permis de travail. </w:t>
      </w:r>
      <w:r w:rsidRPr="004D4BFA">
        <w:rPr>
          <w:sz w:val="22"/>
          <w:szCs w:val="22"/>
          <w:lang w:val="fr-FR"/>
        </w:rPr>
        <w:t>La « préférence nationale » s’affirme dans le discours politique.</w:t>
      </w:r>
    </w:p>
    <w:p w:rsidR="004D4BFA" w:rsidRDefault="00A703B3" w:rsidP="004D4BFA">
      <w:pPr>
        <w:pStyle w:val="NormaleWeb"/>
        <w:shd w:val="clear" w:color="auto" w:fill="FFFFFF"/>
        <w:spacing w:after="0" w:line="270" w:lineRule="atLeast"/>
        <w:jc w:val="both"/>
        <w:textAlignment w:val="baseline"/>
        <w:rPr>
          <w:sz w:val="22"/>
          <w:szCs w:val="22"/>
          <w:lang w:val="fr-FR"/>
        </w:rPr>
      </w:pPr>
      <w:r w:rsidRPr="004D4BFA">
        <w:rPr>
          <w:sz w:val="22"/>
          <w:szCs w:val="22"/>
          <w:lang w:val="fr-FR"/>
        </w:rPr>
        <w:t>Ce sont les Italiens surtout qui fuient la pauvreté de leur pays pour être employés en France. Ils sont, dès 1901 (où l’on dé</w:t>
      </w:r>
      <w:r w:rsidR="00F45952" w:rsidRPr="004D4BFA">
        <w:rPr>
          <w:sz w:val="22"/>
          <w:szCs w:val="22"/>
          <w:lang w:val="fr-FR"/>
        </w:rPr>
        <w:t>nombre plus de 400 000</w:t>
      </w:r>
      <w:r w:rsidRPr="004D4BFA">
        <w:rPr>
          <w:sz w:val="22"/>
          <w:szCs w:val="22"/>
          <w:lang w:val="fr-FR"/>
        </w:rPr>
        <w:t xml:space="preserve"> Italiens) et jusqu’à la fin des années </w:t>
      </w:r>
      <w:r w:rsidR="00F45952" w:rsidRPr="004D4BFA">
        <w:rPr>
          <w:sz w:val="22"/>
          <w:szCs w:val="22"/>
          <w:lang w:val="fr-FR"/>
        </w:rPr>
        <w:t>19</w:t>
      </w:r>
      <w:r w:rsidRPr="004D4BFA">
        <w:rPr>
          <w:sz w:val="22"/>
          <w:szCs w:val="22"/>
          <w:lang w:val="fr-FR"/>
        </w:rPr>
        <w:t xml:space="preserve">60, la plus importante communauté d’origine étrangère présente sur le sol français. </w:t>
      </w:r>
    </w:p>
    <w:p w:rsidR="001D49BF" w:rsidRDefault="001D49BF" w:rsidP="0023240E">
      <w:pPr>
        <w:pStyle w:val="NormaleWeb"/>
        <w:shd w:val="clear" w:color="auto" w:fill="FFFFFF"/>
        <w:spacing w:before="0" w:beforeAutospacing="0" w:after="0" w:afterAutospacing="0"/>
        <w:jc w:val="both"/>
        <w:textAlignment w:val="baseline"/>
      </w:pPr>
      <w:r w:rsidRPr="00497D7B">
        <w:rPr>
          <w:sz w:val="16"/>
          <w:szCs w:val="22"/>
          <w:lang w:val="fr-FR"/>
        </w:rPr>
        <w:t xml:space="preserve">Sources : </w:t>
      </w:r>
      <w:hyperlink r:id="rId5" w:history="1">
        <w:r w:rsidRPr="00497D7B">
          <w:rPr>
            <w:rStyle w:val="Collegamentoipertestuale"/>
            <w:sz w:val="16"/>
            <w:szCs w:val="22"/>
            <w:lang w:val="fr-FR"/>
          </w:rPr>
          <w:t>http://www.achac.com/file_dynamic/expo_paris%20150.pdf</w:t>
        </w:r>
      </w:hyperlink>
      <w:r w:rsidRPr="00497D7B">
        <w:rPr>
          <w:sz w:val="16"/>
          <w:szCs w:val="22"/>
          <w:lang w:val="fr-FR"/>
        </w:rPr>
        <w:t> ;</w:t>
      </w:r>
      <w:r>
        <w:rPr>
          <w:sz w:val="16"/>
          <w:szCs w:val="22"/>
          <w:lang w:val="fr-FR"/>
        </w:rPr>
        <w:t xml:space="preserve"> </w:t>
      </w:r>
      <w:hyperlink r:id="rId6" w:history="1">
        <w:r w:rsidRPr="00497D7B">
          <w:rPr>
            <w:rStyle w:val="Collegamentoipertestuale"/>
            <w:sz w:val="16"/>
            <w:szCs w:val="22"/>
            <w:lang w:val="fr-FR"/>
          </w:rPr>
          <w:t>http://cahiersdugretha.u-bordeaux4.fr/2010/2010-13.pdf</w:t>
        </w:r>
      </w:hyperlink>
      <w:r w:rsidRPr="00497D7B">
        <w:rPr>
          <w:sz w:val="16"/>
          <w:szCs w:val="22"/>
          <w:lang w:val="fr-FR"/>
        </w:rPr>
        <w:t xml:space="preserve">; </w:t>
      </w:r>
      <w:r w:rsidRPr="00497D7B">
        <w:rPr>
          <w:b/>
          <w:bCs/>
          <w:sz w:val="16"/>
          <w:szCs w:val="22"/>
          <w:lang w:val="fr-FR"/>
        </w:rPr>
        <w:t xml:space="preserve"> </w:t>
      </w:r>
      <w:hyperlink r:id="rId7" w:history="1">
        <w:r w:rsidRPr="00497D7B">
          <w:rPr>
            <w:rStyle w:val="Collegamentoipertestuale"/>
            <w:sz w:val="16"/>
            <w:szCs w:val="22"/>
            <w:lang w:val="fr-FR"/>
          </w:rPr>
          <w:t>http://territoires2040.datar.gouv.fr/IMG/pdf/t2040_n5_articledewenden.pdf</w:t>
        </w:r>
      </w:hyperlink>
    </w:p>
    <w:p w:rsidR="0023240E" w:rsidRPr="004D4BFA" w:rsidRDefault="0023240E" w:rsidP="0023240E">
      <w:pPr>
        <w:pStyle w:val="NormaleWeb"/>
        <w:shd w:val="clear" w:color="auto" w:fill="FFFFFF"/>
        <w:spacing w:before="0" w:beforeAutospacing="0" w:after="0" w:afterAutospacing="0"/>
        <w:jc w:val="both"/>
        <w:textAlignment w:val="baseline"/>
        <w:rPr>
          <w:sz w:val="22"/>
          <w:szCs w:val="22"/>
          <w:lang w:val="fr-FR"/>
        </w:rPr>
      </w:pPr>
    </w:p>
    <w:p w:rsidR="004F2C2D" w:rsidRPr="004F2C2D" w:rsidRDefault="004F2C2D" w:rsidP="004F2C2D">
      <w:pPr>
        <w:rPr>
          <w:rFonts w:ascii="Times New Roman" w:hAnsi="Times New Roman" w:cs="Times New Roman"/>
          <w:lang w:val="fr-FR"/>
        </w:rPr>
      </w:pPr>
      <w:r w:rsidRPr="004F2C2D">
        <w:rPr>
          <w:rFonts w:ascii="Times New Roman" w:hAnsi="Times New Roman" w:cs="Times New Roman"/>
          <w:lang w:val="fr-FR"/>
        </w:rPr>
        <w:lastRenderedPageBreak/>
        <w:t>ANALYSE GLOBALE APPLIQUÉE AU TEXTE</w:t>
      </w:r>
    </w:p>
    <w:p w:rsidR="004F2C2D" w:rsidRPr="004F2C2D" w:rsidRDefault="004F2C2D" w:rsidP="004F2C2D">
      <w:pPr>
        <w:numPr>
          <w:ilvl w:val="0"/>
          <w:numId w:val="1"/>
        </w:numPr>
        <w:spacing w:after="0" w:line="240" w:lineRule="auto"/>
        <w:rPr>
          <w:rFonts w:ascii="Times New Roman" w:hAnsi="Times New Roman" w:cs="Times New Roman"/>
          <w:lang w:val="fr-FR"/>
        </w:rPr>
      </w:pPr>
      <w:r w:rsidRPr="004F2C2D">
        <w:rPr>
          <w:rFonts w:ascii="Times New Roman" w:hAnsi="Times New Roman" w:cs="Times New Roman"/>
          <w:lang w:val="fr-FR"/>
        </w:rPr>
        <w:t>Vrai ou faux</w:t>
      </w:r>
    </w:p>
    <w:p w:rsidR="004F2C2D" w:rsidRPr="004F2C2D" w:rsidRDefault="004F2C2D" w:rsidP="004F2C2D">
      <w:pPr>
        <w:numPr>
          <w:ilvl w:val="0"/>
          <w:numId w:val="2"/>
        </w:numPr>
        <w:spacing w:after="0" w:line="240" w:lineRule="auto"/>
        <w:rPr>
          <w:rFonts w:ascii="Times New Roman" w:hAnsi="Times New Roman" w:cs="Times New Roman"/>
          <w:lang w:val="fr-FR"/>
        </w:rPr>
      </w:pPr>
      <w:r w:rsidRPr="004F2C2D">
        <w:rPr>
          <w:rFonts w:ascii="Times New Roman" w:hAnsi="Times New Roman" w:cs="Times New Roman"/>
          <w:lang w:val="fr-FR"/>
        </w:rPr>
        <w:t xml:space="preserve">La </w:t>
      </w:r>
      <w:r>
        <w:rPr>
          <w:rFonts w:ascii="Times New Roman" w:hAnsi="Times New Roman" w:cs="Times New Roman"/>
          <w:lang w:val="fr-FR"/>
        </w:rPr>
        <w:t>France devient la première destination des Européens à partir de 1800</w:t>
      </w:r>
      <w:r w:rsidRPr="004F2C2D">
        <w:rPr>
          <w:rFonts w:ascii="Times New Roman" w:hAnsi="Times New Roman" w:cs="Times New Roman"/>
          <w:lang w:val="fr-FR"/>
        </w:rPr>
        <w:t xml:space="preserve">.                         </w:t>
      </w:r>
    </w:p>
    <w:p w:rsidR="004F2C2D" w:rsidRPr="004F2C2D" w:rsidRDefault="004F2C2D" w:rsidP="004F2C2D">
      <w:pPr>
        <w:numPr>
          <w:ilvl w:val="0"/>
          <w:numId w:val="3"/>
        </w:numPr>
        <w:spacing w:after="0" w:line="240" w:lineRule="auto"/>
        <w:rPr>
          <w:rFonts w:ascii="Times New Roman" w:hAnsi="Times New Roman" w:cs="Times New Roman"/>
          <w:lang w:val="fr-FR"/>
        </w:rPr>
      </w:pPr>
      <w:r w:rsidRPr="004F2C2D">
        <w:rPr>
          <w:rFonts w:ascii="Times New Roman" w:hAnsi="Times New Roman" w:cs="Times New Roman"/>
          <w:lang w:val="fr-FR"/>
        </w:rPr>
        <w:t>VRAI</w:t>
      </w:r>
      <w:r w:rsidRPr="004F2C2D">
        <w:rPr>
          <w:rFonts w:ascii="Times New Roman" w:hAnsi="Times New Roman" w:cs="Times New Roman"/>
          <w:lang w:val="fr-FR"/>
        </w:rPr>
        <w:tab/>
      </w:r>
    </w:p>
    <w:p w:rsidR="004F2C2D" w:rsidRPr="004F2C2D" w:rsidRDefault="004F2C2D" w:rsidP="004F2C2D">
      <w:pPr>
        <w:numPr>
          <w:ilvl w:val="0"/>
          <w:numId w:val="3"/>
        </w:numPr>
        <w:spacing w:after="0" w:line="240" w:lineRule="auto"/>
        <w:rPr>
          <w:rFonts w:ascii="Times New Roman" w:hAnsi="Times New Roman" w:cs="Times New Roman"/>
          <w:lang w:val="fr-FR"/>
        </w:rPr>
      </w:pPr>
      <w:r w:rsidRPr="004F2C2D">
        <w:rPr>
          <w:rFonts w:ascii="Times New Roman" w:hAnsi="Times New Roman" w:cs="Times New Roman"/>
          <w:lang w:val="fr-FR"/>
        </w:rPr>
        <w:t>FAUX</w:t>
      </w:r>
    </w:p>
    <w:p w:rsidR="004F2C2D" w:rsidRPr="004F2C2D" w:rsidRDefault="004F2C2D" w:rsidP="004F2C2D">
      <w:pPr>
        <w:numPr>
          <w:ilvl w:val="0"/>
          <w:numId w:val="2"/>
        </w:numPr>
        <w:spacing w:after="0" w:line="240" w:lineRule="auto"/>
        <w:rPr>
          <w:rFonts w:ascii="Times New Roman" w:hAnsi="Times New Roman" w:cs="Times New Roman"/>
          <w:lang w:val="fr-FR"/>
        </w:rPr>
      </w:pPr>
      <w:r w:rsidRPr="004F2C2D">
        <w:rPr>
          <w:rFonts w:ascii="Times New Roman" w:hAnsi="Times New Roman" w:cs="Times New Roman"/>
          <w:lang w:val="fr-FR"/>
        </w:rPr>
        <w:t>L</w:t>
      </w:r>
      <w:r>
        <w:rPr>
          <w:rFonts w:ascii="Times New Roman" w:hAnsi="Times New Roman" w:cs="Times New Roman"/>
          <w:lang w:val="fr-FR"/>
        </w:rPr>
        <w:t xml:space="preserve">es premiers migrants qui arrivent en France pendant le XIXe siècle travaillent </w:t>
      </w:r>
      <w:r w:rsidR="001C2D31">
        <w:rPr>
          <w:rFonts w:ascii="Times New Roman" w:hAnsi="Times New Roman" w:cs="Times New Roman"/>
          <w:lang w:val="fr-FR"/>
        </w:rPr>
        <w:t>comme ouvriers</w:t>
      </w:r>
      <w:r w:rsidRPr="004F2C2D">
        <w:rPr>
          <w:rFonts w:ascii="Times New Roman" w:hAnsi="Times New Roman" w:cs="Times New Roman"/>
          <w:lang w:val="fr-FR"/>
        </w:rPr>
        <w:t>.</w:t>
      </w:r>
    </w:p>
    <w:p w:rsidR="004F2C2D" w:rsidRPr="004F2C2D" w:rsidRDefault="004F2C2D" w:rsidP="004F2C2D">
      <w:pPr>
        <w:numPr>
          <w:ilvl w:val="0"/>
          <w:numId w:val="3"/>
        </w:numPr>
        <w:spacing w:after="0" w:line="240" w:lineRule="auto"/>
        <w:rPr>
          <w:rFonts w:ascii="Times New Roman" w:hAnsi="Times New Roman" w:cs="Times New Roman"/>
          <w:lang w:val="fr-FR"/>
        </w:rPr>
      </w:pPr>
      <w:r w:rsidRPr="004F2C2D">
        <w:rPr>
          <w:rFonts w:ascii="Times New Roman" w:hAnsi="Times New Roman" w:cs="Times New Roman"/>
          <w:lang w:val="fr-FR"/>
        </w:rPr>
        <w:t>VRAI</w:t>
      </w:r>
    </w:p>
    <w:p w:rsidR="004F2C2D" w:rsidRPr="004F2C2D" w:rsidRDefault="004F2C2D" w:rsidP="004F2C2D">
      <w:pPr>
        <w:numPr>
          <w:ilvl w:val="0"/>
          <w:numId w:val="3"/>
        </w:numPr>
        <w:spacing w:after="0" w:line="240" w:lineRule="auto"/>
        <w:rPr>
          <w:rFonts w:ascii="Times New Roman" w:hAnsi="Times New Roman" w:cs="Times New Roman"/>
          <w:lang w:val="fr-FR"/>
        </w:rPr>
      </w:pPr>
      <w:r w:rsidRPr="004F2C2D">
        <w:rPr>
          <w:rFonts w:ascii="Times New Roman" w:hAnsi="Times New Roman" w:cs="Times New Roman"/>
          <w:lang w:val="fr-FR"/>
        </w:rPr>
        <w:t>FAUX</w:t>
      </w:r>
    </w:p>
    <w:p w:rsidR="004F2C2D" w:rsidRPr="001C2D31" w:rsidRDefault="001C2D31" w:rsidP="004F2C2D">
      <w:pPr>
        <w:numPr>
          <w:ilvl w:val="0"/>
          <w:numId w:val="2"/>
        </w:numPr>
        <w:spacing w:after="0" w:line="240" w:lineRule="auto"/>
        <w:rPr>
          <w:rFonts w:ascii="Times New Roman" w:hAnsi="Times New Roman" w:cs="Times New Roman"/>
          <w:lang w:val="fr-FR"/>
        </w:rPr>
      </w:pPr>
      <w:r>
        <w:rPr>
          <w:rFonts w:ascii="Times New Roman" w:hAnsi="Times New Roman" w:cs="Times New Roman"/>
          <w:lang w:val="fr-FR"/>
        </w:rPr>
        <w:t>L</w:t>
      </w:r>
      <w:r w:rsidRPr="001C2D31">
        <w:rPr>
          <w:rFonts w:ascii="Times New Roman" w:hAnsi="Times New Roman" w:cs="Times New Roman"/>
          <w:lang w:val="fr-FR"/>
        </w:rPr>
        <w:t>a loi du 26 juin 1889 sur la nationalité française</w:t>
      </w:r>
      <w:r>
        <w:rPr>
          <w:rFonts w:ascii="Times New Roman" w:hAnsi="Times New Roman" w:cs="Times New Roman"/>
          <w:lang w:val="fr-FR"/>
        </w:rPr>
        <w:t xml:space="preserve"> introduit, pour la première fois, le droit du sol</w:t>
      </w:r>
      <w:r w:rsidR="004F2C2D" w:rsidRPr="001C2D31">
        <w:rPr>
          <w:rFonts w:ascii="Times New Roman" w:hAnsi="Times New Roman" w:cs="Times New Roman"/>
          <w:lang w:val="fr-FR"/>
        </w:rPr>
        <w:t>.</w:t>
      </w:r>
    </w:p>
    <w:p w:rsidR="004F2C2D" w:rsidRPr="004F2C2D" w:rsidRDefault="004F2C2D" w:rsidP="004F2C2D">
      <w:pPr>
        <w:numPr>
          <w:ilvl w:val="0"/>
          <w:numId w:val="3"/>
        </w:numPr>
        <w:spacing w:after="0" w:line="240" w:lineRule="auto"/>
        <w:rPr>
          <w:rFonts w:ascii="Times New Roman" w:hAnsi="Times New Roman" w:cs="Times New Roman"/>
          <w:lang w:val="fr-FR"/>
        </w:rPr>
      </w:pPr>
      <w:r w:rsidRPr="004F2C2D">
        <w:rPr>
          <w:rFonts w:ascii="Times New Roman" w:hAnsi="Times New Roman" w:cs="Times New Roman"/>
          <w:lang w:val="fr-FR"/>
        </w:rPr>
        <w:t>VRAI</w:t>
      </w:r>
    </w:p>
    <w:p w:rsidR="004F2C2D" w:rsidRPr="004F2C2D" w:rsidRDefault="004F2C2D" w:rsidP="004F2C2D">
      <w:pPr>
        <w:numPr>
          <w:ilvl w:val="0"/>
          <w:numId w:val="3"/>
        </w:numPr>
        <w:spacing w:after="0" w:line="240" w:lineRule="auto"/>
        <w:rPr>
          <w:rFonts w:ascii="Times New Roman" w:hAnsi="Times New Roman" w:cs="Times New Roman"/>
          <w:lang w:val="fr-FR"/>
        </w:rPr>
      </w:pPr>
      <w:r w:rsidRPr="004F2C2D">
        <w:rPr>
          <w:rFonts w:ascii="Times New Roman" w:hAnsi="Times New Roman" w:cs="Times New Roman"/>
          <w:lang w:val="fr-FR"/>
        </w:rPr>
        <w:t>FAUX</w:t>
      </w:r>
    </w:p>
    <w:p w:rsidR="004F2C2D" w:rsidRPr="004F2C2D" w:rsidRDefault="001C2D31" w:rsidP="004F2C2D">
      <w:pPr>
        <w:numPr>
          <w:ilvl w:val="0"/>
          <w:numId w:val="2"/>
        </w:numPr>
        <w:spacing w:after="0" w:line="240" w:lineRule="auto"/>
        <w:rPr>
          <w:rFonts w:ascii="Times New Roman" w:hAnsi="Times New Roman" w:cs="Times New Roman"/>
          <w:lang w:val="fr-FR"/>
        </w:rPr>
      </w:pPr>
      <w:r>
        <w:rPr>
          <w:rFonts w:ascii="Times New Roman" w:hAnsi="Times New Roman" w:cs="Times New Roman"/>
          <w:lang w:val="fr-FR"/>
        </w:rPr>
        <w:t>Pendant les dernières décennies du XIXe siècle, la communauté italienne est la plus représentée en France</w:t>
      </w:r>
      <w:r w:rsidR="004F2C2D" w:rsidRPr="004F2C2D">
        <w:rPr>
          <w:rFonts w:ascii="Times New Roman" w:hAnsi="Times New Roman" w:cs="Times New Roman"/>
          <w:lang w:val="fr-FR"/>
        </w:rPr>
        <w:t>.</w:t>
      </w:r>
    </w:p>
    <w:p w:rsidR="004F2C2D" w:rsidRPr="004F2C2D" w:rsidRDefault="004F2C2D" w:rsidP="004F2C2D">
      <w:pPr>
        <w:numPr>
          <w:ilvl w:val="0"/>
          <w:numId w:val="3"/>
        </w:numPr>
        <w:spacing w:after="0" w:line="240" w:lineRule="auto"/>
        <w:rPr>
          <w:rFonts w:ascii="Times New Roman" w:hAnsi="Times New Roman" w:cs="Times New Roman"/>
          <w:lang w:val="fr-FR"/>
        </w:rPr>
      </w:pPr>
      <w:r w:rsidRPr="004F2C2D">
        <w:rPr>
          <w:rFonts w:ascii="Times New Roman" w:hAnsi="Times New Roman" w:cs="Times New Roman"/>
          <w:lang w:val="fr-FR"/>
        </w:rPr>
        <w:t>VRAI</w:t>
      </w:r>
    </w:p>
    <w:p w:rsidR="004F2C2D" w:rsidRPr="004F2C2D" w:rsidRDefault="004F2C2D" w:rsidP="004F2C2D">
      <w:pPr>
        <w:numPr>
          <w:ilvl w:val="0"/>
          <w:numId w:val="3"/>
        </w:numPr>
        <w:spacing w:after="0" w:line="240" w:lineRule="auto"/>
        <w:rPr>
          <w:rFonts w:ascii="Times New Roman" w:hAnsi="Times New Roman" w:cs="Times New Roman"/>
          <w:lang w:val="fr-FR"/>
        </w:rPr>
      </w:pPr>
      <w:r w:rsidRPr="004F2C2D">
        <w:rPr>
          <w:rFonts w:ascii="Times New Roman" w:hAnsi="Times New Roman" w:cs="Times New Roman"/>
          <w:lang w:val="fr-FR"/>
        </w:rPr>
        <w:t>FAUX</w:t>
      </w:r>
    </w:p>
    <w:p w:rsidR="004F2C2D" w:rsidRPr="004F2C2D" w:rsidRDefault="004F2C2D" w:rsidP="004F2C2D">
      <w:pPr>
        <w:numPr>
          <w:ilvl w:val="0"/>
          <w:numId w:val="2"/>
        </w:numPr>
        <w:spacing w:after="0" w:line="240" w:lineRule="auto"/>
        <w:rPr>
          <w:rFonts w:ascii="Times New Roman" w:hAnsi="Times New Roman" w:cs="Times New Roman"/>
          <w:lang w:val="fr-FR"/>
        </w:rPr>
      </w:pPr>
      <w:r w:rsidRPr="004F2C2D">
        <w:rPr>
          <w:rFonts w:ascii="Times New Roman" w:hAnsi="Times New Roman" w:cs="Times New Roman"/>
          <w:lang w:val="fr-FR"/>
        </w:rPr>
        <w:t>L</w:t>
      </w:r>
      <w:r w:rsidR="001C2D31">
        <w:rPr>
          <w:rFonts w:ascii="Times New Roman" w:hAnsi="Times New Roman" w:cs="Times New Roman"/>
          <w:lang w:val="fr-FR"/>
        </w:rPr>
        <w:t xml:space="preserve">’immigration italienne </w:t>
      </w:r>
      <w:r w:rsidR="007A5453">
        <w:rPr>
          <w:rFonts w:ascii="Times New Roman" w:hAnsi="Times New Roman" w:cs="Times New Roman"/>
          <w:lang w:val="fr-FR"/>
        </w:rPr>
        <w:t>est la plus importante</w:t>
      </w:r>
      <w:r w:rsidR="001C2D31">
        <w:rPr>
          <w:rFonts w:ascii="Times New Roman" w:hAnsi="Times New Roman" w:cs="Times New Roman"/>
          <w:lang w:val="fr-FR"/>
        </w:rPr>
        <w:t xml:space="preserve"> en France jusqu’à la fin des années 1960.</w:t>
      </w:r>
    </w:p>
    <w:p w:rsidR="004F2C2D" w:rsidRPr="004F2C2D" w:rsidRDefault="004F2C2D" w:rsidP="004F2C2D">
      <w:pPr>
        <w:numPr>
          <w:ilvl w:val="0"/>
          <w:numId w:val="3"/>
        </w:numPr>
        <w:spacing w:after="0" w:line="240" w:lineRule="auto"/>
        <w:rPr>
          <w:rFonts w:ascii="Times New Roman" w:hAnsi="Times New Roman" w:cs="Times New Roman"/>
          <w:lang w:val="fr-FR"/>
        </w:rPr>
      </w:pPr>
      <w:r w:rsidRPr="004F2C2D">
        <w:rPr>
          <w:rFonts w:ascii="Times New Roman" w:hAnsi="Times New Roman" w:cs="Times New Roman"/>
          <w:lang w:val="fr-FR"/>
        </w:rPr>
        <w:t>VRAI</w:t>
      </w:r>
    </w:p>
    <w:p w:rsidR="004F2C2D" w:rsidRPr="004F2C2D" w:rsidRDefault="004F2C2D" w:rsidP="004F2C2D">
      <w:pPr>
        <w:numPr>
          <w:ilvl w:val="0"/>
          <w:numId w:val="3"/>
        </w:numPr>
        <w:spacing w:after="0" w:line="240" w:lineRule="auto"/>
        <w:rPr>
          <w:rFonts w:ascii="Times New Roman" w:hAnsi="Times New Roman" w:cs="Times New Roman"/>
          <w:lang w:val="fr-FR"/>
        </w:rPr>
      </w:pPr>
      <w:r w:rsidRPr="004F2C2D">
        <w:rPr>
          <w:rFonts w:ascii="Times New Roman" w:hAnsi="Times New Roman" w:cs="Times New Roman"/>
          <w:lang w:val="fr-FR"/>
        </w:rPr>
        <w:t>FAUX</w:t>
      </w:r>
    </w:p>
    <w:p w:rsidR="004F2C2D" w:rsidRPr="004F2C2D" w:rsidRDefault="004F2C2D" w:rsidP="004F2C2D">
      <w:pPr>
        <w:rPr>
          <w:rFonts w:ascii="Times New Roman" w:hAnsi="Times New Roman" w:cs="Times New Roman"/>
          <w:sz w:val="24"/>
          <w:lang w:val="fr-FR"/>
        </w:rPr>
      </w:pPr>
    </w:p>
    <w:p w:rsidR="004F2C2D" w:rsidRPr="004F2C2D" w:rsidRDefault="004F2C2D" w:rsidP="004F2C2D">
      <w:pPr>
        <w:numPr>
          <w:ilvl w:val="0"/>
          <w:numId w:val="1"/>
        </w:numPr>
        <w:spacing w:after="0" w:line="240" w:lineRule="auto"/>
        <w:jc w:val="both"/>
        <w:rPr>
          <w:rFonts w:ascii="Times New Roman" w:hAnsi="Times New Roman" w:cs="Times New Roman"/>
          <w:szCs w:val="18"/>
          <w:lang w:val="fr-FR"/>
        </w:rPr>
      </w:pPr>
      <w:r w:rsidRPr="004F2C2D">
        <w:rPr>
          <w:rFonts w:ascii="Times New Roman" w:hAnsi="Times New Roman" w:cs="Times New Roman"/>
          <w:szCs w:val="18"/>
          <w:lang w:val="fr-FR"/>
        </w:rPr>
        <w:t>Reconstituez les phrases suivantes :</w:t>
      </w:r>
    </w:p>
    <w:p w:rsidR="00DF6D14" w:rsidRDefault="00DF6D14" w:rsidP="00DF6D14">
      <w:pPr>
        <w:spacing w:after="0" w:line="240" w:lineRule="auto"/>
        <w:ind w:left="720"/>
        <w:jc w:val="both"/>
        <w:rPr>
          <w:rFonts w:ascii="Times New Roman" w:hAnsi="Times New Roman" w:cs="Times New Roman"/>
          <w:szCs w:val="18"/>
          <w:lang w:val="fr-FR"/>
        </w:rPr>
      </w:pPr>
    </w:p>
    <w:p w:rsidR="004F2C2D" w:rsidRPr="004F2C2D" w:rsidRDefault="007A5453" w:rsidP="004F2C2D">
      <w:pPr>
        <w:numPr>
          <w:ilvl w:val="0"/>
          <w:numId w:val="4"/>
        </w:numPr>
        <w:spacing w:after="0" w:line="240" w:lineRule="auto"/>
        <w:jc w:val="both"/>
        <w:rPr>
          <w:rFonts w:ascii="Times New Roman" w:hAnsi="Times New Roman" w:cs="Times New Roman"/>
          <w:szCs w:val="18"/>
          <w:lang w:val="fr-FR"/>
        </w:rPr>
      </w:pPr>
      <w:r>
        <w:rPr>
          <w:rFonts w:ascii="Times New Roman" w:hAnsi="Times New Roman" w:cs="Times New Roman"/>
          <w:szCs w:val="18"/>
          <w:lang w:val="fr-FR"/>
        </w:rPr>
        <w:t>Sous le Second Empire</w:t>
      </w:r>
      <w:r w:rsidR="004F2C2D" w:rsidRPr="004F2C2D">
        <w:rPr>
          <w:rFonts w:ascii="Times New Roman" w:hAnsi="Times New Roman" w:cs="Times New Roman"/>
          <w:szCs w:val="18"/>
          <w:lang w:val="fr-FR"/>
        </w:rPr>
        <w:t xml:space="preserve"> …</w:t>
      </w:r>
    </w:p>
    <w:p w:rsidR="004F2C2D" w:rsidRPr="004F2C2D" w:rsidRDefault="007A5453" w:rsidP="004F2C2D">
      <w:pPr>
        <w:numPr>
          <w:ilvl w:val="0"/>
          <w:numId w:val="4"/>
        </w:numPr>
        <w:spacing w:after="0" w:line="240" w:lineRule="auto"/>
        <w:jc w:val="both"/>
        <w:rPr>
          <w:rFonts w:ascii="Times New Roman" w:hAnsi="Times New Roman" w:cs="Times New Roman"/>
          <w:szCs w:val="18"/>
          <w:lang w:val="fr-FR"/>
        </w:rPr>
      </w:pPr>
      <w:r w:rsidRPr="007A5453">
        <w:rPr>
          <w:rFonts w:ascii="Times New Roman" w:hAnsi="Times New Roman" w:cs="Times New Roman"/>
          <w:szCs w:val="18"/>
          <w:lang w:val="fr-FR"/>
        </w:rPr>
        <w:t>La</w:t>
      </w:r>
      <w:r>
        <w:rPr>
          <w:rFonts w:ascii="Times New Roman" w:hAnsi="Times New Roman" w:cs="Times New Roman"/>
          <w:szCs w:val="18"/>
          <w:lang w:val="fr-FR"/>
        </w:rPr>
        <w:t xml:space="preserve"> </w:t>
      </w:r>
      <w:r w:rsidRPr="007A5453">
        <w:rPr>
          <w:rFonts w:ascii="Times New Roman" w:hAnsi="Times New Roman" w:cs="Times New Roman"/>
          <w:szCs w:val="18"/>
          <w:lang w:val="fr-FR"/>
        </w:rPr>
        <w:t>loi du 26 juin 1889</w:t>
      </w:r>
      <w:r w:rsidRPr="004D4BFA">
        <w:rPr>
          <w:lang w:val="fr-FR"/>
        </w:rPr>
        <w:t xml:space="preserve"> </w:t>
      </w:r>
      <w:r w:rsidR="004F2C2D" w:rsidRPr="004F2C2D">
        <w:rPr>
          <w:rFonts w:ascii="Times New Roman" w:hAnsi="Times New Roman" w:cs="Times New Roman"/>
          <w:szCs w:val="18"/>
          <w:lang w:val="fr-FR"/>
        </w:rPr>
        <w:t>…</w:t>
      </w:r>
    </w:p>
    <w:p w:rsidR="004F2C2D" w:rsidRPr="004F2C2D" w:rsidRDefault="007A5453" w:rsidP="004F2C2D">
      <w:pPr>
        <w:numPr>
          <w:ilvl w:val="0"/>
          <w:numId w:val="4"/>
        </w:numPr>
        <w:spacing w:after="0" w:line="240" w:lineRule="auto"/>
        <w:jc w:val="both"/>
        <w:rPr>
          <w:rFonts w:ascii="Times New Roman" w:hAnsi="Times New Roman" w:cs="Times New Roman"/>
          <w:szCs w:val="18"/>
          <w:lang w:val="fr-FR"/>
        </w:rPr>
      </w:pPr>
      <w:r>
        <w:rPr>
          <w:rFonts w:ascii="Times New Roman" w:hAnsi="Times New Roman" w:cs="Times New Roman"/>
          <w:szCs w:val="18"/>
          <w:lang w:val="fr-FR"/>
        </w:rPr>
        <w:t>L’immigration belge</w:t>
      </w:r>
      <w:r w:rsidR="004F2C2D" w:rsidRPr="004F2C2D">
        <w:rPr>
          <w:rFonts w:ascii="Times New Roman" w:hAnsi="Times New Roman" w:cs="Times New Roman"/>
          <w:szCs w:val="18"/>
          <w:lang w:val="fr-FR"/>
        </w:rPr>
        <w:t xml:space="preserve"> …</w:t>
      </w:r>
    </w:p>
    <w:p w:rsidR="004F2C2D" w:rsidRPr="004F2C2D" w:rsidRDefault="00A8632B" w:rsidP="004F2C2D">
      <w:pPr>
        <w:numPr>
          <w:ilvl w:val="0"/>
          <w:numId w:val="4"/>
        </w:numPr>
        <w:spacing w:after="0" w:line="240" w:lineRule="auto"/>
        <w:jc w:val="both"/>
        <w:rPr>
          <w:rFonts w:ascii="Times New Roman" w:hAnsi="Times New Roman" w:cs="Times New Roman"/>
          <w:szCs w:val="18"/>
          <w:lang w:val="fr-FR"/>
        </w:rPr>
      </w:pPr>
      <w:r>
        <w:rPr>
          <w:rFonts w:ascii="Times New Roman" w:hAnsi="Times New Roman" w:cs="Times New Roman"/>
          <w:szCs w:val="18"/>
          <w:lang w:val="fr-FR"/>
        </w:rPr>
        <w:t>Jusqu’en 1850, l</w:t>
      </w:r>
      <w:r w:rsidR="007A5453">
        <w:rPr>
          <w:rFonts w:ascii="Times New Roman" w:hAnsi="Times New Roman" w:cs="Times New Roman"/>
          <w:szCs w:val="18"/>
          <w:lang w:val="fr-FR"/>
        </w:rPr>
        <w:t>’immigration allemande</w:t>
      </w:r>
      <w:r w:rsidR="004F2C2D" w:rsidRPr="004F2C2D">
        <w:rPr>
          <w:rFonts w:ascii="Times New Roman" w:hAnsi="Times New Roman" w:cs="Times New Roman"/>
          <w:szCs w:val="18"/>
          <w:lang w:val="fr-FR"/>
        </w:rPr>
        <w:t xml:space="preserve"> …</w:t>
      </w:r>
    </w:p>
    <w:p w:rsidR="004F2C2D" w:rsidRPr="004F2C2D" w:rsidRDefault="007A5453" w:rsidP="004F2C2D">
      <w:pPr>
        <w:numPr>
          <w:ilvl w:val="0"/>
          <w:numId w:val="4"/>
        </w:numPr>
        <w:spacing w:after="0" w:line="240" w:lineRule="auto"/>
        <w:jc w:val="both"/>
        <w:rPr>
          <w:rFonts w:ascii="Times New Roman" w:hAnsi="Times New Roman" w:cs="Times New Roman"/>
          <w:szCs w:val="18"/>
          <w:lang w:val="fr-FR"/>
        </w:rPr>
      </w:pPr>
      <w:r>
        <w:rPr>
          <w:rFonts w:ascii="Times New Roman" w:hAnsi="Times New Roman" w:cs="Times New Roman"/>
          <w:szCs w:val="18"/>
          <w:lang w:val="fr-FR"/>
        </w:rPr>
        <w:t>L’</w:t>
      </w:r>
      <w:r w:rsidR="00BF11C0">
        <w:rPr>
          <w:rFonts w:ascii="Times New Roman" w:hAnsi="Times New Roman" w:cs="Times New Roman"/>
          <w:szCs w:val="18"/>
          <w:lang w:val="fr-FR"/>
        </w:rPr>
        <w:t>arrivée des Italiens</w:t>
      </w:r>
      <w:r w:rsidR="004F2C2D" w:rsidRPr="004F2C2D">
        <w:rPr>
          <w:rFonts w:ascii="Times New Roman" w:hAnsi="Times New Roman" w:cs="Times New Roman"/>
          <w:szCs w:val="18"/>
          <w:lang w:val="fr-FR"/>
        </w:rPr>
        <w:t xml:space="preserve"> …</w:t>
      </w:r>
    </w:p>
    <w:p w:rsidR="004F2C2D" w:rsidRPr="004F2C2D" w:rsidRDefault="00BF11C0" w:rsidP="004F2C2D">
      <w:pPr>
        <w:numPr>
          <w:ilvl w:val="0"/>
          <w:numId w:val="4"/>
        </w:numPr>
        <w:spacing w:after="0" w:line="240" w:lineRule="auto"/>
        <w:jc w:val="both"/>
        <w:rPr>
          <w:rFonts w:ascii="Times New Roman" w:hAnsi="Times New Roman" w:cs="Times New Roman"/>
          <w:szCs w:val="18"/>
          <w:lang w:val="fr-FR"/>
        </w:rPr>
      </w:pPr>
      <w:r>
        <w:rPr>
          <w:rFonts w:ascii="Times New Roman" w:hAnsi="Times New Roman" w:cs="Times New Roman"/>
          <w:szCs w:val="18"/>
          <w:lang w:val="fr-FR"/>
        </w:rPr>
        <w:t>Avec l</w:t>
      </w:r>
      <w:r w:rsidR="007A5453">
        <w:rPr>
          <w:rFonts w:ascii="Times New Roman" w:hAnsi="Times New Roman" w:cs="Times New Roman"/>
          <w:szCs w:val="18"/>
          <w:lang w:val="fr-FR"/>
        </w:rPr>
        <w:t>a Révolution industrielle</w:t>
      </w:r>
      <w:r w:rsidR="009D5BA6">
        <w:rPr>
          <w:rFonts w:ascii="Times New Roman" w:hAnsi="Times New Roman" w:cs="Times New Roman"/>
          <w:szCs w:val="18"/>
          <w:lang w:val="fr-FR"/>
        </w:rPr>
        <w:t>,</w:t>
      </w:r>
      <w:r w:rsidR="007A5453">
        <w:rPr>
          <w:rFonts w:ascii="Times New Roman" w:hAnsi="Times New Roman" w:cs="Times New Roman"/>
          <w:szCs w:val="18"/>
          <w:lang w:val="fr-FR"/>
        </w:rPr>
        <w:t xml:space="preserve"> …</w:t>
      </w:r>
    </w:p>
    <w:p w:rsidR="00D62190" w:rsidRDefault="00D62190" w:rsidP="00D62190">
      <w:pPr>
        <w:numPr>
          <w:ilvl w:val="0"/>
          <w:numId w:val="4"/>
        </w:numPr>
        <w:spacing w:after="0" w:line="240" w:lineRule="auto"/>
        <w:jc w:val="both"/>
        <w:rPr>
          <w:rFonts w:ascii="Times New Roman" w:hAnsi="Times New Roman" w:cs="Times New Roman"/>
          <w:szCs w:val="18"/>
          <w:lang w:val="fr-FR"/>
        </w:rPr>
      </w:pPr>
      <w:r>
        <w:rPr>
          <w:rFonts w:ascii="Times New Roman" w:hAnsi="Times New Roman" w:cs="Times New Roman"/>
          <w:szCs w:val="18"/>
          <w:lang w:val="fr-FR"/>
        </w:rPr>
        <w:t xml:space="preserve">À </w:t>
      </w:r>
      <w:r w:rsidR="007A5453">
        <w:rPr>
          <w:rFonts w:ascii="Times New Roman" w:hAnsi="Times New Roman" w:cs="Times New Roman"/>
          <w:szCs w:val="18"/>
          <w:lang w:val="fr-FR"/>
        </w:rPr>
        <w:t>Paris</w:t>
      </w:r>
      <w:r>
        <w:rPr>
          <w:rFonts w:ascii="Times New Roman" w:hAnsi="Times New Roman" w:cs="Times New Roman"/>
          <w:szCs w:val="18"/>
          <w:lang w:val="fr-FR"/>
        </w:rPr>
        <w:t xml:space="preserve"> et dans les grandes villes, </w:t>
      </w:r>
      <w:r w:rsidR="007A5453">
        <w:rPr>
          <w:rFonts w:ascii="Times New Roman" w:hAnsi="Times New Roman" w:cs="Times New Roman"/>
          <w:szCs w:val="18"/>
          <w:lang w:val="fr-FR"/>
        </w:rPr>
        <w:t>…</w:t>
      </w:r>
    </w:p>
    <w:p w:rsidR="004F2C2D" w:rsidRPr="00DE5A04" w:rsidRDefault="00D62190" w:rsidP="00D62190">
      <w:pPr>
        <w:numPr>
          <w:ilvl w:val="0"/>
          <w:numId w:val="4"/>
        </w:numPr>
        <w:spacing w:after="0" w:line="240" w:lineRule="auto"/>
        <w:jc w:val="both"/>
        <w:rPr>
          <w:rFonts w:ascii="Times New Roman" w:hAnsi="Times New Roman" w:cs="Times New Roman"/>
          <w:szCs w:val="18"/>
          <w:lang w:val="fr-FR"/>
        </w:rPr>
      </w:pPr>
      <w:r w:rsidRPr="00DE5A04">
        <w:rPr>
          <w:rFonts w:ascii="Times New Roman" w:hAnsi="Times New Roman" w:cs="Times New Roman"/>
          <w:lang w:val="fr-FR"/>
        </w:rPr>
        <w:t xml:space="preserve">La </w:t>
      </w:r>
      <w:r w:rsidR="00DE5A04" w:rsidRPr="00DE5A04">
        <w:rPr>
          <w:rFonts w:ascii="Times New Roman" w:hAnsi="Times New Roman" w:cs="Times New Roman"/>
          <w:lang w:val="fr-FR"/>
        </w:rPr>
        <w:t xml:space="preserve">main-d’œuvre </w:t>
      </w:r>
      <w:r w:rsidRPr="00DE5A04">
        <w:rPr>
          <w:rFonts w:ascii="Times New Roman" w:hAnsi="Times New Roman" w:cs="Times New Roman"/>
          <w:lang w:val="fr-FR"/>
        </w:rPr>
        <w:t>étrangère</w:t>
      </w:r>
      <w:r w:rsidR="004F2C2D" w:rsidRPr="00DE5A04">
        <w:rPr>
          <w:rFonts w:ascii="Times New Roman" w:hAnsi="Times New Roman" w:cs="Times New Roman"/>
          <w:lang w:val="fr-FR"/>
        </w:rPr>
        <w:t xml:space="preserve"> …</w:t>
      </w:r>
    </w:p>
    <w:p w:rsidR="004F2C2D" w:rsidRPr="007A5453" w:rsidRDefault="004F2C2D" w:rsidP="004F2C2D">
      <w:pPr>
        <w:numPr>
          <w:ilvl w:val="0"/>
          <w:numId w:val="4"/>
        </w:numPr>
        <w:spacing w:after="0" w:line="240" w:lineRule="auto"/>
        <w:jc w:val="both"/>
        <w:rPr>
          <w:rFonts w:ascii="Times New Roman" w:hAnsi="Times New Roman" w:cs="Times New Roman"/>
          <w:szCs w:val="18"/>
          <w:lang w:val="fr-FR"/>
        </w:rPr>
      </w:pPr>
      <w:r w:rsidRPr="004F2C2D">
        <w:rPr>
          <w:rFonts w:ascii="Times New Roman" w:hAnsi="Times New Roman" w:cs="Times New Roman"/>
          <w:lang w:val="fr-FR"/>
        </w:rPr>
        <w:t xml:space="preserve">La </w:t>
      </w:r>
      <w:r w:rsidR="007A5453">
        <w:rPr>
          <w:rFonts w:ascii="Times New Roman" w:hAnsi="Times New Roman" w:cs="Times New Roman"/>
          <w:lang w:val="fr-FR"/>
        </w:rPr>
        <w:t>crise de 1876-1893</w:t>
      </w:r>
      <w:r w:rsidRPr="004F2C2D">
        <w:rPr>
          <w:rFonts w:ascii="Times New Roman" w:hAnsi="Times New Roman" w:cs="Times New Roman"/>
          <w:lang w:val="fr-FR"/>
        </w:rPr>
        <w:t xml:space="preserve"> …</w:t>
      </w:r>
    </w:p>
    <w:p w:rsidR="007A5453" w:rsidRPr="004F2C2D" w:rsidRDefault="00F04BB0" w:rsidP="004F2C2D">
      <w:pPr>
        <w:numPr>
          <w:ilvl w:val="0"/>
          <w:numId w:val="4"/>
        </w:numPr>
        <w:spacing w:after="0" w:line="240" w:lineRule="auto"/>
        <w:jc w:val="both"/>
        <w:rPr>
          <w:rFonts w:ascii="Times New Roman" w:hAnsi="Times New Roman" w:cs="Times New Roman"/>
          <w:szCs w:val="18"/>
          <w:lang w:val="fr-FR"/>
        </w:rPr>
      </w:pPr>
      <w:r>
        <w:rPr>
          <w:rFonts w:ascii="Times New Roman" w:hAnsi="Times New Roman" w:cs="Times New Roman"/>
          <w:lang w:val="fr-FR"/>
        </w:rPr>
        <w:t>Le décret Mille</w:t>
      </w:r>
      <w:r w:rsidR="007A5453">
        <w:rPr>
          <w:rFonts w:ascii="Times New Roman" w:hAnsi="Times New Roman" w:cs="Times New Roman"/>
          <w:lang w:val="fr-FR"/>
        </w:rPr>
        <w:t>rand de 1899 …</w:t>
      </w:r>
    </w:p>
    <w:p w:rsidR="004F2C2D" w:rsidRPr="004F2C2D" w:rsidRDefault="004F2C2D" w:rsidP="004F2C2D">
      <w:pPr>
        <w:ind w:left="720"/>
        <w:jc w:val="both"/>
        <w:rPr>
          <w:rFonts w:ascii="Times New Roman" w:hAnsi="Times New Roman" w:cs="Times New Roman"/>
          <w:szCs w:val="18"/>
          <w:lang w:val="fr-FR"/>
        </w:rPr>
      </w:pPr>
    </w:p>
    <w:p w:rsidR="004F2C2D" w:rsidRPr="00DE5A04" w:rsidRDefault="00D62190" w:rsidP="004F2C2D">
      <w:pPr>
        <w:numPr>
          <w:ilvl w:val="0"/>
          <w:numId w:val="5"/>
        </w:numPr>
        <w:spacing w:after="0" w:line="240" w:lineRule="auto"/>
        <w:jc w:val="both"/>
        <w:rPr>
          <w:rFonts w:ascii="Times New Roman" w:hAnsi="Times New Roman" w:cs="Times New Roman"/>
          <w:szCs w:val="18"/>
          <w:lang w:val="fr-FR"/>
        </w:rPr>
      </w:pPr>
      <w:r w:rsidRPr="00DE5A04">
        <w:rPr>
          <w:rFonts w:ascii="Times New Roman" w:hAnsi="Times New Roman" w:cs="Times New Roman"/>
          <w:szCs w:val="18"/>
          <w:lang w:val="fr-FR"/>
        </w:rPr>
        <w:t>fixe des quotas maximaux de 30% d’immigrés dans les industries françaises</w:t>
      </w:r>
    </w:p>
    <w:p w:rsidR="004F2C2D" w:rsidRPr="00DE5A04" w:rsidRDefault="00D62190" w:rsidP="004F2C2D">
      <w:pPr>
        <w:numPr>
          <w:ilvl w:val="0"/>
          <w:numId w:val="5"/>
        </w:numPr>
        <w:spacing w:after="0" w:line="240" w:lineRule="auto"/>
        <w:jc w:val="both"/>
        <w:rPr>
          <w:rFonts w:ascii="Times New Roman" w:hAnsi="Times New Roman" w:cs="Times New Roman"/>
          <w:szCs w:val="18"/>
          <w:lang w:val="fr-FR"/>
        </w:rPr>
      </w:pPr>
      <w:r w:rsidRPr="00DE5A04">
        <w:rPr>
          <w:rFonts w:ascii="Times New Roman" w:hAnsi="Times New Roman" w:cs="Times New Roman"/>
          <w:szCs w:val="18"/>
          <w:lang w:val="fr-FR"/>
        </w:rPr>
        <w:t xml:space="preserve">se développe surtout </w:t>
      </w:r>
      <w:r w:rsidR="00DF6D14" w:rsidRPr="00DE5A04">
        <w:rPr>
          <w:rFonts w:ascii="Times New Roman" w:hAnsi="Times New Roman" w:cs="Times New Roman"/>
          <w:szCs w:val="18"/>
          <w:lang w:val="fr-FR"/>
        </w:rPr>
        <w:t>au</w:t>
      </w:r>
      <w:r w:rsidRPr="00DE5A04">
        <w:rPr>
          <w:rFonts w:ascii="Times New Roman" w:hAnsi="Times New Roman" w:cs="Times New Roman"/>
          <w:szCs w:val="18"/>
          <w:lang w:val="fr-FR"/>
        </w:rPr>
        <w:t xml:space="preserve"> nord de la </w:t>
      </w:r>
      <w:r w:rsidR="00DE5A04" w:rsidRPr="00DE5A04">
        <w:rPr>
          <w:rFonts w:ascii="Times New Roman" w:hAnsi="Times New Roman" w:cs="Times New Roman"/>
          <w:szCs w:val="18"/>
          <w:lang w:val="fr-FR"/>
        </w:rPr>
        <w:t>France et dans le bassin parisien</w:t>
      </w:r>
    </w:p>
    <w:p w:rsidR="004F2C2D" w:rsidRPr="00DE5A04" w:rsidRDefault="00D62190" w:rsidP="004F2C2D">
      <w:pPr>
        <w:numPr>
          <w:ilvl w:val="0"/>
          <w:numId w:val="5"/>
        </w:numPr>
        <w:spacing w:after="0" w:line="240" w:lineRule="auto"/>
        <w:jc w:val="both"/>
        <w:rPr>
          <w:rFonts w:ascii="Times New Roman" w:hAnsi="Times New Roman" w:cs="Times New Roman"/>
          <w:szCs w:val="18"/>
          <w:lang w:val="fr-FR"/>
        </w:rPr>
      </w:pPr>
      <w:r w:rsidRPr="00DE5A04">
        <w:rPr>
          <w:rFonts w:ascii="Times New Roman" w:hAnsi="Times New Roman" w:cs="Times New Roman"/>
          <w:szCs w:val="18"/>
          <w:lang w:val="fr-FR"/>
        </w:rPr>
        <w:t>entraîne des mesures protectionnistes pour favoriser la main-d’œuvre nationale</w:t>
      </w:r>
    </w:p>
    <w:p w:rsidR="00F04BB0" w:rsidRPr="00DE5A04" w:rsidRDefault="00F04BB0" w:rsidP="00F04BB0">
      <w:pPr>
        <w:numPr>
          <w:ilvl w:val="0"/>
          <w:numId w:val="5"/>
        </w:numPr>
        <w:spacing w:after="0" w:line="240" w:lineRule="auto"/>
        <w:jc w:val="both"/>
        <w:rPr>
          <w:rFonts w:ascii="Times New Roman" w:hAnsi="Times New Roman" w:cs="Times New Roman"/>
          <w:szCs w:val="18"/>
          <w:lang w:val="fr-FR"/>
        </w:rPr>
      </w:pPr>
      <w:r w:rsidRPr="00DE5A04">
        <w:rPr>
          <w:rFonts w:ascii="Times New Roman" w:hAnsi="Times New Roman" w:cs="Times New Roman"/>
          <w:szCs w:val="18"/>
          <w:lang w:val="fr-FR"/>
        </w:rPr>
        <w:t xml:space="preserve">est surtout provoquée par leur situation économique précaire en Italie </w:t>
      </w:r>
    </w:p>
    <w:p w:rsidR="00F04BB0" w:rsidRPr="00DE5A04" w:rsidRDefault="00F04BB0" w:rsidP="00F04BB0">
      <w:pPr>
        <w:numPr>
          <w:ilvl w:val="0"/>
          <w:numId w:val="5"/>
        </w:numPr>
        <w:spacing w:after="0" w:line="240" w:lineRule="auto"/>
        <w:jc w:val="both"/>
        <w:rPr>
          <w:rFonts w:ascii="Times New Roman" w:hAnsi="Times New Roman" w:cs="Times New Roman"/>
          <w:szCs w:val="18"/>
          <w:lang w:val="fr-FR"/>
        </w:rPr>
      </w:pPr>
      <w:r w:rsidRPr="00DE5A04">
        <w:rPr>
          <w:rFonts w:ascii="Times New Roman" w:hAnsi="Times New Roman" w:cs="Times New Roman"/>
          <w:szCs w:val="18"/>
          <w:lang w:val="fr-FR"/>
        </w:rPr>
        <w:t>favorise les naturalisations et réintroduit le droit du sol</w:t>
      </w:r>
    </w:p>
    <w:p w:rsidR="004F2C2D" w:rsidRPr="00DE5A04" w:rsidRDefault="00D62190" w:rsidP="004F2C2D">
      <w:pPr>
        <w:numPr>
          <w:ilvl w:val="0"/>
          <w:numId w:val="5"/>
        </w:numPr>
        <w:spacing w:after="0" w:line="240" w:lineRule="auto"/>
        <w:jc w:val="both"/>
        <w:rPr>
          <w:rFonts w:ascii="Times New Roman" w:hAnsi="Times New Roman" w:cs="Times New Roman"/>
          <w:szCs w:val="18"/>
          <w:lang w:val="fr-FR"/>
        </w:rPr>
      </w:pPr>
      <w:r w:rsidRPr="00DE5A04">
        <w:rPr>
          <w:rFonts w:ascii="Times New Roman" w:hAnsi="Times New Roman" w:cs="Times New Roman"/>
          <w:szCs w:val="18"/>
          <w:lang w:val="fr-FR"/>
        </w:rPr>
        <w:t>la population immigrée s’inst</w:t>
      </w:r>
      <w:r w:rsidR="00BF11C0" w:rsidRPr="00DE5A04">
        <w:rPr>
          <w:rFonts w:ascii="Times New Roman" w:hAnsi="Times New Roman" w:cs="Times New Roman"/>
          <w:szCs w:val="18"/>
          <w:lang w:val="fr-FR"/>
        </w:rPr>
        <w:t>alle surtout près des usines</w:t>
      </w:r>
    </w:p>
    <w:p w:rsidR="00A8632B" w:rsidRPr="00DE5A04" w:rsidRDefault="00A8632B" w:rsidP="00A8632B">
      <w:pPr>
        <w:numPr>
          <w:ilvl w:val="0"/>
          <w:numId w:val="5"/>
        </w:numPr>
        <w:spacing w:after="0" w:line="240" w:lineRule="auto"/>
        <w:jc w:val="both"/>
        <w:rPr>
          <w:rFonts w:ascii="Times New Roman" w:hAnsi="Times New Roman" w:cs="Times New Roman"/>
          <w:szCs w:val="18"/>
          <w:lang w:val="fr-FR"/>
        </w:rPr>
      </w:pPr>
      <w:r w:rsidRPr="00DE5A04">
        <w:rPr>
          <w:rFonts w:ascii="Times New Roman" w:hAnsi="Times New Roman" w:cs="Times New Roman"/>
          <w:szCs w:val="18"/>
          <w:lang w:val="fr-FR"/>
        </w:rPr>
        <w:t xml:space="preserve">est due à </w:t>
      </w:r>
      <w:r w:rsidR="00DF6D14" w:rsidRPr="00DE5A04">
        <w:rPr>
          <w:rFonts w:ascii="Times New Roman" w:hAnsi="Times New Roman" w:cs="Times New Roman"/>
          <w:szCs w:val="18"/>
          <w:lang w:val="fr-FR"/>
        </w:rPr>
        <w:t xml:space="preserve">des </w:t>
      </w:r>
      <w:r w:rsidRPr="00DE5A04">
        <w:rPr>
          <w:rFonts w:ascii="Times New Roman" w:hAnsi="Times New Roman" w:cs="Times New Roman"/>
          <w:szCs w:val="18"/>
          <w:lang w:val="fr-FR"/>
        </w:rPr>
        <w:t>raisons démographiques et politiques</w:t>
      </w:r>
    </w:p>
    <w:p w:rsidR="00A8632B" w:rsidRPr="00DE5A04" w:rsidRDefault="00BF11C0" w:rsidP="00F04BB0">
      <w:pPr>
        <w:numPr>
          <w:ilvl w:val="0"/>
          <w:numId w:val="5"/>
        </w:numPr>
        <w:spacing w:after="0" w:line="240" w:lineRule="auto"/>
        <w:jc w:val="both"/>
        <w:rPr>
          <w:rFonts w:ascii="Times New Roman" w:hAnsi="Times New Roman" w:cs="Times New Roman"/>
          <w:szCs w:val="18"/>
          <w:lang w:val="fr-FR"/>
        </w:rPr>
      </w:pPr>
      <w:r w:rsidRPr="00DE5A04">
        <w:rPr>
          <w:rFonts w:ascii="Times New Roman" w:hAnsi="Times New Roman" w:cs="Times New Roman"/>
          <w:szCs w:val="18"/>
          <w:lang w:val="fr-FR"/>
        </w:rPr>
        <w:t>est employée dans l’agriculture, dans l’industrie et dans les mines</w:t>
      </w:r>
    </w:p>
    <w:p w:rsidR="00F04BB0" w:rsidRPr="00DE5A04" w:rsidRDefault="00F04BB0" w:rsidP="00F04BB0">
      <w:pPr>
        <w:numPr>
          <w:ilvl w:val="0"/>
          <w:numId w:val="5"/>
        </w:numPr>
        <w:spacing w:after="0" w:line="240" w:lineRule="auto"/>
        <w:jc w:val="both"/>
        <w:rPr>
          <w:rFonts w:ascii="Times New Roman" w:hAnsi="Times New Roman" w:cs="Times New Roman"/>
          <w:szCs w:val="18"/>
          <w:lang w:val="fr-FR"/>
        </w:rPr>
      </w:pPr>
      <w:r w:rsidRPr="00DE5A04">
        <w:rPr>
          <w:rFonts w:ascii="Times New Roman" w:hAnsi="Times New Roman" w:cs="Times New Roman"/>
          <w:szCs w:val="18"/>
          <w:lang w:val="fr-FR"/>
        </w:rPr>
        <w:t>la communauté belge est la plus représentée</w:t>
      </w:r>
    </w:p>
    <w:p w:rsidR="004F2C2D" w:rsidRPr="00DE5A04" w:rsidRDefault="00BF11C0" w:rsidP="00F04BB0">
      <w:pPr>
        <w:numPr>
          <w:ilvl w:val="0"/>
          <w:numId w:val="5"/>
        </w:numPr>
        <w:spacing w:after="0" w:line="240" w:lineRule="auto"/>
        <w:jc w:val="both"/>
        <w:rPr>
          <w:rFonts w:ascii="Times New Roman" w:hAnsi="Times New Roman" w:cs="Times New Roman"/>
          <w:szCs w:val="18"/>
          <w:lang w:val="fr-FR"/>
        </w:rPr>
      </w:pPr>
      <w:r w:rsidRPr="00DE5A04">
        <w:rPr>
          <w:rFonts w:ascii="Times New Roman" w:hAnsi="Times New Roman" w:cs="Times New Roman"/>
          <w:szCs w:val="18"/>
          <w:lang w:val="fr-FR"/>
        </w:rPr>
        <w:t>la France devient une terre d’</w:t>
      </w:r>
      <w:r w:rsidR="009D5BA6" w:rsidRPr="00DE5A04">
        <w:rPr>
          <w:rFonts w:ascii="Times New Roman" w:hAnsi="Times New Roman" w:cs="Times New Roman"/>
          <w:szCs w:val="18"/>
          <w:lang w:val="fr-FR"/>
        </w:rPr>
        <w:t>accueil pour l</w:t>
      </w:r>
      <w:r w:rsidRPr="00DE5A04">
        <w:rPr>
          <w:rFonts w:ascii="Times New Roman" w:hAnsi="Times New Roman" w:cs="Times New Roman"/>
          <w:szCs w:val="18"/>
          <w:lang w:val="fr-FR"/>
        </w:rPr>
        <w:t xml:space="preserve">es </w:t>
      </w:r>
      <w:r w:rsidR="009D5BA6" w:rsidRPr="00DE5A04">
        <w:rPr>
          <w:rFonts w:ascii="Times New Roman" w:hAnsi="Times New Roman" w:cs="Times New Roman"/>
          <w:szCs w:val="18"/>
          <w:lang w:val="fr-FR"/>
        </w:rPr>
        <w:t xml:space="preserve">étrangers qui cherchent </w:t>
      </w:r>
      <w:r w:rsidRPr="00DE5A04">
        <w:rPr>
          <w:rFonts w:ascii="Times New Roman" w:hAnsi="Times New Roman" w:cs="Times New Roman"/>
          <w:szCs w:val="18"/>
          <w:lang w:val="fr-FR"/>
        </w:rPr>
        <w:t xml:space="preserve">un emploi </w:t>
      </w:r>
    </w:p>
    <w:p w:rsidR="00DE5A04" w:rsidRPr="00F04BB0" w:rsidRDefault="00DE5A04" w:rsidP="00DE5A04">
      <w:pPr>
        <w:spacing w:after="0" w:line="240" w:lineRule="auto"/>
        <w:ind w:left="720"/>
        <w:jc w:val="both"/>
        <w:rPr>
          <w:rFonts w:ascii="Times New Roman" w:hAnsi="Times New Roman" w:cs="Times New Roman"/>
          <w:szCs w:val="18"/>
          <w:lang w:val="fr-FR"/>
        </w:rPr>
      </w:pPr>
    </w:p>
    <w:p w:rsidR="004F2C2D" w:rsidRPr="004F2C2D" w:rsidRDefault="004F2C2D" w:rsidP="004F2C2D">
      <w:pPr>
        <w:ind w:left="720"/>
        <w:jc w:val="both"/>
        <w:rPr>
          <w:rFonts w:ascii="Times New Roman" w:hAnsi="Times New Roman" w:cs="Times New Roman"/>
          <w:szCs w:val="18"/>
          <w:lang w:val="fr-FR"/>
        </w:rPr>
      </w:pPr>
    </w:p>
    <w:p w:rsidR="00EC1030" w:rsidRDefault="00EC1030" w:rsidP="004F2C2D">
      <w:pPr>
        <w:numPr>
          <w:ilvl w:val="0"/>
          <w:numId w:val="1"/>
        </w:numPr>
        <w:spacing w:after="0" w:line="240" w:lineRule="auto"/>
        <w:jc w:val="both"/>
        <w:rPr>
          <w:rFonts w:ascii="Times New Roman" w:hAnsi="Times New Roman" w:cs="Times New Roman"/>
          <w:szCs w:val="18"/>
          <w:lang w:val="fr-FR"/>
        </w:rPr>
      </w:pPr>
      <w:r>
        <w:rPr>
          <w:rFonts w:ascii="Times New Roman" w:hAnsi="Times New Roman" w:cs="Times New Roman"/>
          <w:szCs w:val="18"/>
          <w:lang w:val="fr-FR"/>
        </w:rPr>
        <w:t>Ordonnez les événements suivants du plus ancien au plus récent :</w:t>
      </w:r>
    </w:p>
    <w:p w:rsidR="00EC1030" w:rsidRDefault="00EC1030" w:rsidP="00EC1030">
      <w:pPr>
        <w:spacing w:after="0" w:line="240" w:lineRule="auto"/>
        <w:ind w:left="360"/>
        <w:jc w:val="both"/>
        <w:rPr>
          <w:rFonts w:ascii="Times New Roman" w:hAnsi="Times New Roman" w:cs="Times New Roman"/>
          <w:szCs w:val="18"/>
          <w:lang w:val="fr-FR"/>
        </w:rPr>
      </w:pPr>
    </w:p>
    <w:p w:rsidR="00566DFD" w:rsidRDefault="00566DFD" w:rsidP="00EC1030">
      <w:pPr>
        <w:spacing w:after="0" w:line="240" w:lineRule="auto"/>
        <w:ind w:left="360"/>
        <w:jc w:val="both"/>
        <w:rPr>
          <w:rFonts w:ascii="Times New Roman" w:hAnsi="Times New Roman" w:cs="Times New Roman"/>
          <w:szCs w:val="18"/>
          <w:lang w:val="fr-FR"/>
        </w:rPr>
      </w:pPr>
      <w:r>
        <w:rPr>
          <w:rFonts w:ascii="Times New Roman" w:hAnsi="Times New Roman" w:cs="Times New Roman"/>
          <w:szCs w:val="18"/>
          <w:lang w:val="fr-FR"/>
        </w:rPr>
        <w:t>Le régime de Frédéric Guillaume de Prusse</w:t>
      </w:r>
    </w:p>
    <w:p w:rsidR="00566DFD" w:rsidRDefault="00566DFD" w:rsidP="00EC1030">
      <w:pPr>
        <w:spacing w:after="0" w:line="240" w:lineRule="auto"/>
        <w:ind w:left="360"/>
        <w:jc w:val="both"/>
        <w:rPr>
          <w:rFonts w:ascii="Times New Roman" w:hAnsi="Times New Roman" w:cs="Times New Roman"/>
          <w:szCs w:val="18"/>
          <w:lang w:val="fr-FR"/>
        </w:rPr>
      </w:pPr>
      <w:r>
        <w:rPr>
          <w:rFonts w:ascii="Times New Roman" w:hAnsi="Times New Roman" w:cs="Times New Roman"/>
          <w:szCs w:val="18"/>
          <w:lang w:val="fr-FR"/>
        </w:rPr>
        <w:t>Le Second Empire</w:t>
      </w:r>
    </w:p>
    <w:p w:rsidR="00566DFD" w:rsidRDefault="00566DFD" w:rsidP="00566DFD">
      <w:pPr>
        <w:spacing w:after="0" w:line="240" w:lineRule="auto"/>
        <w:ind w:left="360"/>
        <w:jc w:val="both"/>
        <w:rPr>
          <w:rFonts w:ascii="Times New Roman" w:hAnsi="Times New Roman" w:cs="Times New Roman"/>
          <w:szCs w:val="18"/>
          <w:lang w:val="fr-FR"/>
        </w:rPr>
      </w:pPr>
      <w:r>
        <w:rPr>
          <w:rFonts w:ascii="Times New Roman" w:hAnsi="Times New Roman" w:cs="Times New Roman"/>
          <w:szCs w:val="18"/>
          <w:lang w:val="fr-FR"/>
        </w:rPr>
        <w:t>Loi du 26 juin 1889</w:t>
      </w:r>
    </w:p>
    <w:p w:rsidR="00566DFD" w:rsidRDefault="00566DFD" w:rsidP="00566DFD">
      <w:pPr>
        <w:spacing w:after="0" w:line="240" w:lineRule="auto"/>
        <w:ind w:left="360"/>
        <w:jc w:val="both"/>
        <w:rPr>
          <w:rFonts w:ascii="Times New Roman" w:hAnsi="Times New Roman" w:cs="Times New Roman"/>
          <w:szCs w:val="18"/>
          <w:lang w:val="fr-FR"/>
        </w:rPr>
      </w:pPr>
      <w:r>
        <w:rPr>
          <w:rFonts w:ascii="Times New Roman" w:hAnsi="Times New Roman" w:cs="Times New Roman"/>
          <w:szCs w:val="18"/>
          <w:lang w:val="fr-FR"/>
        </w:rPr>
        <w:t>La « Feuille 46 »</w:t>
      </w:r>
    </w:p>
    <w:p w:rsidR="00566DFD" w:rsidRDefault="00566DFD" w:rsidP="00566DFD">
      <w:pPr>
        <w:spacing w:after="0" w:line="240" w:lineRule="auto"/>
        <w:ind w:left="360"/>
        <w:jc w:val="both"/>
        <w:rPr>
          <w:rFonts w:ascii="Times New Roman" w:hAnsi="Times New Roman" w:cs="Times New Roman"/>
          <w:szCs w:val="18"/>
          <w:lang w:val="fr-FR"/>
        </w:rPr>
      </w:pPr>
      <w:r>
        <w:rPr>
          <w:rFonts w:ascii="Times New Roman" w:hAnsi="Times New Roman" w:cs="Times New Roman"/>
          <w:szCs w:val="18"/>
          <w:lang w:val="fr-FR"/>
        </w:rPr>
        <w:t>Le Décret Millerand</w:t>
      </w:r>
    </w:p>
    <w:p w:rsidR="00566DFD" w:rsidRDefault="00566DFD" w:rsidP="00566DFD">
      <w:pPr>
        <w:spacing w:after="0" w:line="240" w:lineRule="auto"/>
        <w:ind w:left="360"/>
        <w:jc w:val="both"/>
        <w:rPr>
          <w:rFonts w:ascii="Times New Roman" w:hAnsi="Times New Roman" w:cs="Times New Roman"/>
          <w:szCs w:val="18"/>
          <w:lang w:val="fr-FR"/>
        </w:rPr>
      </w:pPr>
      <w:r>
        <w:rPr>
          <w:rFonts w:ascii="Times New Roman" w:hAnsi="Times New Roman" w:cs="Times New Roman"/>
          <w:szCs w:val="18"/>
          <w:lang w:val="fr-FR"/>
        </w:rPr>
        <w:t>Le Code civil napoléonien</w:t>
      </w:r>
    </w:p>
    <w:p w:rsidR="00566DFD" w:rsidRDefault="00566DFD" w:rsidP="00566DFD">
      <w:pPr>
        <w:spacing w:after="0" w:line="240" w:lineRule="auto"/>
        <w:ind w:left="360"/>
        <w:jc w:val="both"/>
        <w:rPr>
          <w:rFonts w:ascii="Times New Roman" w:hAnsi="Times New Roman" w:cs="Times New Roman"/>
          <w:szCs w:val="18"/>
          <w:lang w:val="fr-FR"/>
        </w:rPr>
      </w:pPr>
      <w:r>
        <w:rPr>
          <w:rFonts w:ascii="Times New Roman" w:hAnsi="Times New Roman" w:cs="Times New Roman"/>
          <w:szCs w:val="18"/>
          <w:lang w:val="fr-FR"/>
        </w:rPr>
        <w:t>La Deuxième République</w:t>
      </w:r>
    </w:p>
    <w:p w:rsidR="00566DFD" w:rsidRDefault="00566DFD" w:rsidP="00566DFD">
      <w:pPr>
        <w:spacing w:after="0" w:line="240" w:lineRule="auto"/>
        <w:ind w:left="360"/>
        <w:jc w:val="both"/>
        <w:rPr>
          <w:rFonts w:ascii="Times New Roman" w:hAnsi="Times New Roman" w:cs="Times New Roman"/>
          <w:szCs w:val="18"/>
          <w:lang w:val="fr-FR"/>
        </w:rPr>
      </w:pPr>
      <w:r>
        <w:rPr>
          <w:rFonts w:ascii="Times New Roman" w:hAnsi="Times New Roman" w:cs="Times New Roman"/>
          <w:szCs w:val="18"/>
          <w:lang w:val="fr-FR"/>
        </w:rPr>
        <w:t>La Révolution industrielle</w:t>
      </w:r>
    </w:p>
    <w:p w:rsidR="00566DFD" w:rsidRDefault="00566DFD" w:rsidP="00EC1030">
      <w:pPr>
        <w:spacing w:after="0" w:line="240" w:lineRule="auto"/>
        <w:ind w:left="360"/>
        <w:jc w:val="both"/>
        <w:rPr>
          <w:rFonts w:ascii="Times New Roman" w:hAnsi="Times New Roman" w:cs="Times New Roman"/>
          <w:szCs w:val="18"/>
          <w:lang w:val="fr-FR"/>
        </w:rPr>
      </w:pPr>
      <w:r>
        <w:rPr>
          <w:rFonts w:ascii="Times New Roman" w:hAnsi="Times New Roman" w:cs="Times New Roman"/>
          <w:szCs w:val="18"/>
          <w:lang w:val="fr-FR"/>
        </w:rPr>
        <w:t>La fin de l’« immigration libre »</w:t>
      </w:r>
    </w:p>
    <w:p w:rsidR="00EC1030" w:rsidRDefault="00566DFD" w:rsidP="00EC1030">
      <w:pPr>
        <w:spacing w:after="0" w:line="240" w:lineRule="auto"/>
        <w:ind w:left="360"/>
        <w:jc w:val="both"/>
        <w:rPr>
          <w:rFonts w:ascii="Times New Roman" w:hAnsi="Times New Roman" w:cs="Times New Roman"/>
          <w:szCs w:val="18"/>
          <w:lang w:val="fr-FR"/>
        </w:rPr>
      </w:pPr>
      <w:r>
        <w:rPr>
          <w:rFonts w:ascii="Times New Roman" w:hAnsi="Times New Roman" w:cs="Times New Roman"/>
          <w:szCs w:val="18"/>
          <w:lang w:val="fr-FR"/>
        </w:rPr>
        <w:t>La première crise de l’ère industrielle</w:t>
      </w:r>
    </w:p>
    <w:p w:rsidR="004F2C2D" w:rsidRPr="004F2C2D" w:rsidRDefault="004F2C2D" w:rsidP="004F2C2D">
      <w:pPr>
        <w:ind w:left="360"/>
        <w:jc w:val="both"/>
        <w:rPr>
          <w:rFonts w:ascii="Times New Roman" w:hAnsi="Times New Roman" w:cs="Times New Roman"/>
          <w:szCs w:val="18"/>
          <w:lang w:val="fr-FR"/>
        </w:rPr>
      </w:pPr>
    </w:p>
    <w:p w:rsidR="004F2C2D" w:rsidRPr="004F2C2D" w:rsidRDefault="004F2C2D" w:rsidP="004F2C2D">
      <w:pPr>
        <w:jc w:val="both"/>
        <w:rPr>
          <w:rFonts w:ascii="Times New Roman" w:hAnsi="Times New Roman" w:cs="Times New Roman"/>
          <w:szCs w:val="18"/>
          <w:lang w:val="fr-FR"/>
        </w:rPr>
      </w:pPr>
      <w:r w:rsidRPr="004F2C2D">
        <w:rPr>
          <w:rFonts w:ascii="Times New Roman" w:hAnsi="Times New Roman" w:cs="Times New Roman"/>
          <w:szCs w:val="18"/>
          <w:lang w:val="fr-FR"/>
        </w:rPr>
        <w:t>APPROFONDISSEMENT DU TEXTE</w:t>
      </w:r>
    </w:p>
    <w:p w:rsidR="004F2C2D" w:rsidRPr="004F2C2D" w:rsidRDefault="004F2C2D" w:rsidP="004F2C2D">
      <w:pPr>
        <w:pStyle w:val="Paragrafoelenco"/>
        <w:numPr>
          <w:ilvl w:val="0"/>
          <w:numId w:val="1"/>
        </w:numPr>
        <w:jc w:val="both"/>
        <w:rPr>
          <w:rFonts w:ascii="Times New Roman" w:hAnsi="Times New Roman"/>
          <w:sz w:val="24"/>
          <w:szCs w:val="18"/>
          <w:lang w:val="fr-FR"/>
        </w:rPr>
      </w:pPr>
      <w:r w:rsidRPr="004F2C2D">
        <w:rPr>
          <w:rFonts w:ascii="Times New Roman" w:hAnsi="Times New Roman"/>
          <w:sz w:val="24"/>
          <w:szCs w:val="18"/>
          <w:lang w:val="fr-FR"/>
        </w:rPr>
        <w:t>Après avoir lu le texte suivant, remplissez-le avec les noms proposés :</w:t>
      </w:r>
    </w:p>
    <w:p w:rsidR="00A851EB" w:rsidRDefault="00A851EB" w:rsidP="00A851EB">
      <w:pPr>
        <w:shd w:val="clear" w:color="auto" w:fill="FFFFFF"/>
        <w:spacing w:after="0" w:line="240" w:lineRule="auto"/>
        <w:jc w:val="both"/>
        <w:rPr>
          <w:rFonts w:ascii="Times New Roman" w:hAnsi="Times New Roman" w:cs="Times New Roman"/>
          <w:lang w:val="fr-FR"/>
        </w:rPr>
      </w:pPr>
      <w:r w:rsidRPr="00C80810">
        <w:rPr>
          <w:rFonts w:ascii="Times New Roman" w:hAnsi="Times New Roman" w:cs="Times New Roman"/>
          <w:lang w:val="fr-FR"/>
        </w:rPr>
        <w:t xml:space="preserve">Chocolat </w:t>
      </w:r>
      <w:r>
        <w:rPr>
          <w:rFonts w:ascii="Times New Roman" w:hAnsi="Times New Roman" w:cs="Times New Roman"/>
          <w:lang w:val="fr-FR"/>
        </w:rPr>
        <w:tab/>
      </w:r>
      <w:r>
        <w:rPr>
          <w:rFonts w:ascii="Times New Roman" w:hAnsi="Times New Roman" w:cs="Times New Roman"/>
          <w:lang w:val="fr-FR"/>
        </w:rPr>
        <w:tab/>
      </w:r>
      <w:r w:rsidR="00F04BB0" w:rsidRPr="00C80810">
        <w:rPr>
          <w:rFonts w:ascii="Times New Roman" w:hAnsi="Times New Roman" w:cs="Times New Roman"/>
          <w:lang w:val="fr-FR"/>
        </w:rPr>
        <w:t>Guerre</w:t>
      </w:r>
      <w:r w:rsidR="00F04BB0">
        <w:rPr>
          <w:rFonts w:ascii="Times New Roman" w:hAnsi="Times New Roman" w:cs="Times New Roman"/>
          <w:lang w:val="fr-FR"/>
        </w:rPr>
        <w:tab/>
      </w:r>
      <w:r w:rsidR="00F04BB0">
        <w:rPr>
          <w:rFonts w:ascii="Times New Roman" w:hAnsi="Times New Roman" w:cs="Times New Roman"/>
          <w:lang w:val="fr-FR"/>
        </w:rPr>
        <w:tab/>
      </w:r>
      <w:r>
        <w:rPr>
          <w:rFonts w:ascii="Times New Roman" w:hAnsi="Times New Roman" w:cs="Times New Roman"/>
          <w:lang w:val="fr-FR"/>
        </w:rPr>
        <w:tab/>
      </w:r>
      <w:r w:rsidRPr="00C80810">
        <w:rPr>
          <w:rFonts w:ascii="Times New Roman" w:hAnsi="Times New Roman" w:cs="Times New Roman"/>
          <w:lang w:val="fr-FR"/>
        </w:rPr>
        <w:t>Gabon</w:t>
      </w:r>
      <w:r>
        <w:rPr>
          <w:rFonts w:ascii="Times New Roman" w:hAnsi="Times New Roman" w:cs="Times New Roman"/>
          <w:lang w:val="fr-FR"/>
        </w:rPr>
        <w:tab/>
      </w:r>
      <w:r>
        <w:rPr>
          <w:rFonts w:ascii="Times New Roman" w:hAnsi="Times New Roman" w:cs="Times New Roman"/>
          <w:lang w:val="fr-FR"/>
        </w:rPr>
        <w:tab/>
      </w:r>
      <w:r>
        <w:rPr>
          <w:rFonts w:ascii="Times New Roman" w:hAnsi="Times New Roman" w:cs="Times New Roman"/>
          <w:lang w:val="fr-FR"/>
        </w:rPr>
        <w:tab/>
      </w:r>
      <w:r w:rsidR="00F04BB0" w:rsidRPr="00C80810">
        <w:rPr>
          <w:rFonts w:ascii="Times New Roman" w:hAnsi="Times New Roman" w:cs="Times New Roman"/>
          <w:lang w:val="fr-FR"/>
        </w:rPr>
        <w:t>Orientalisme</w:t>
      </w:r>
      <w:r w:rsidR="00F04BB0">
        <w:rPr>
          <w:rFonts w:ascii="Times New Roman" w:hAnsi="Times New Roman" w:cs="Times New Roman"/>
          <w:lang w:val="fr-FR"/>
        </w:rPr>
        <w:tab/>
      </w:r>
      <w:r w:rsidR="00F04BB0">
        <w:rPr>
          <w:rFonts w:ascii="Times New Roman" w:hAnsi="Times New Roman" w:cs="Times New Roman"/>
          <w:lang w:val="fr-FR"/>
        </w:rPr>
        <w:tab/>
      </w:r>
      <w:r w:rsidRPr="00C80810">
        <w:rPr>
          <w:rFonts w:ascii="Times New Roman" w:hAnsi="Times New Roman" w:cs="Times New Roman"/>
          <w:lang w:val="fr-FR"/>
        </w:rPr>
        <w:t>École</w:t>
      </w:r>
      <w:r w:rsidR="00F04BB0">
        <w:rPr>
          <w:rFonts w:ascii="Times New Roman" w:hAnsi="Times New Roman" w:cs="Times New Roman"/>
          <w:lang w:val="fr-FR"/>
        </w:rPr>
        <w:tab/>
      </w:r>
    </w:p>
    <w:p w:rsidR="00A851EB" w:rsidRDefault="00A851EB" w:rsidP="00A851EB">
      <w:pPr>
        <w:shd w:val="clear" w:color="auto" w:fill="FFFFFF"/>
        <w:spacing w:after="0" w:line="240" w:lineRule="auto"/>
        <w:jc w:val="both"/>
        <w:rPr>
          <w:rFonts w:ascii="Times New Roman" w:hAnsi="Times New Roman" w:cs="Times New Roman"/>
          <w:lang w:val="fr-FR"/>
        </w:rPr>
      </w:pPr>
      <w:r w:rsidRPr="00C80810">
        <w:rPr>
          <w:rFonts w:ascii="Times New Roman" w:hAnsi="Times New Roman" w:cs="Times New Roman"/>
          <w:lang w:val="fr-FR"/>
        </w:rPr>
        <w:t>Exposition</w:t>
      </w:r>
      <w:r>
        <w:rPr>
          <w:rFonts w:ascii="Times New Roman" w:hAnsi="Times New Roman" w:cs="Times New Roman"/>
          <w:lang w:val="fr-FR"/>
        </w:rPr>
        <w:tab/>
      </w:r>
      <w:r>
        <w:rPr>
          <w:rFonts w:ascii="Times New Roman" w:hAnsi="Times New Roman" w:cs="Times New Roman"/>
          <w:lang w:val="fr-FR"/>
        </w:rPr>
        <w:tab/>
      </w:r>
      <w:r w:rsidR="00F04BB0" w:rsidRPr="00C80810">
        <w:rPr>
          <w:rFonts w:ascii="Times New Roman" w:hAnsi="Times New Roman" w:cs="Times New Roman"/>
          <w:lang w:val="fr-FR"/>
        </w:rPr>
        <w:t>Cochinchine</w:t>
      </w:r>
      <w:r w:rsidR="00F04BB0">
        <w:rPr>
          <w:rFonts w:ascii="Times New Roman" w:hAnsi="Times New Roman" w:cs="Times New Roman"/>
          <w:lang w:val="fr-FR"/>
        </w:rPr>
        <w:tab/>
      </w:r>
      <w:r w:rsidR="00F04BB0">
        <w:rPr>
          <w:rFonts w:ascii="Times New Roman" w:hAnsi="Times New Roman" w:cs="Times New Roman"/>
          <w:lang w:val="fr-FR"/>
        </w:rPr>
        <w:tab/>
      </w:r>
      <w:r>
        <w:rPr>
          <w:rFonts w:ascii="Times New Roman" w:hAnsi="Times New Roman" w:cs="Times New Roman"/>
          <w:lang w:val="fr-FR"/>
        </w:rPr>
        <w:t>Afrique</w:t>
      </w:r>
      <w:r>
        <w:rPr>
          <w:rFonts w:ascii="Times New Roman" w:hAnsi="Times New Roman" w:cs="Times New Roman"/>
          <w:lang w:val="fr-FR"/>
        </w:rPr>
        <w:tab/>
      </w:r>
      <w:r>
        <w:rPr>
          <w:rFonts w:ascii="Times New Roman" w:hAnsi="Times New Roman" w:cs="Times New Roman"/>
          <w:lang w:val="fr-FR"/>
        </w:rPr>
        <w:tab/>
      </w:r>
      <w:r>
        <w:rPr>
          <w:rFonts w:ascii="Times New Roman" w:hAnsi="Times New Roman" w:cs="Times New Roman"/>
          <w:lang w:val="fr-FR"/>
        </w:rPr>
        <w:tab/>
      </w:r>
      <w:r w:rsidR="00F04BB0" w:rsidRPr="00C80810">
        <w:rPr>
          <w:rFonts w:ascii="Times New Roman" w:hAnsi="Times New Roman" w:cs="Times New Roman"/>
          <w:lang w:val="fr-FR"/>
        </w:rPr>
        <w:t>Parisiens</w:t>
      </w:r>
      <w:r w:rsidR="00F04BB0">
        <w:rPr>
          <w:rFonts w:ascii="Times New Roman" w:hAnsi="Times New Roman" w:cs="Times New Roman"/>
          <w:lang w:val="fr-FR"/>
        </w:rPr>
        <w:tab/>
      </w:r>
      <w:r>
        <w:rPr>
          <w:rFonts w:ascii="Times New Roman" w:hAnsi="Times New Roman" w:cs="Times New Roman"/>
          <w:lang w:val="fr-FR"/>
        </w:rPr>
        <w:tab/>
      </w:r>
      <w:r w:rsidRPr="00C80810">
        <w:rPr>
          <w:rFonts w:ascii="Times New Roman" w:hAnsi="Times New Roman" w:cs="Times New Roman"/>
          <w:lang w:val="fr-FR"/>
        </w:rPr>
        <w:t xml:space="preserve">Europe </w:t>
      </w:r>
      <w:r>
        <w:rPr>
          <w:rFonts w:ascii="Times New Roman" w:hAnsi="Times New Roman" w:cs="Times New Roman"/>
          <w:lang w:val="fr-FR"/>
        </w:rPr>
        <w:tab/>
      </w:r>
    </w:p>
    <w:p w:rsidR="005163C0" w:rsidRDefault="00F04BB0" w:rsidP="005163C0">
      <w:pPr>
        <w:shd w:val="clear" w:color="auto" w:fill="FFFFFF"/>
        <w:spacing w:after="0" w:line="240" w:lineRule="auto"/>
        <w:jc w:val="both"/>
        <w:rPr>
          <w:rFonts w:ascii="Times New Roman" w:hAnsi="Times New Roman" w:cs="Times New Roman"/>
          <w:lang w:val="fr-FR"/>
        </w:rPr>
      </w:pPr>
      <w:r w:rsidRPr="00C80810">
        <w:rPr>
          <w:rFonts w:ascii="Times New Roman" w:hAnsi="Times New Roman" w:cs="Times New Roman"/>
          <w:lang w:val="fr-FR"/>
        </w:rPr>
        <w:t>Turcos</w:t>
      </w:r>
      <w:r w:rsidR="00A851EB">
        <w:rPr>
          <w:rFonts w:ascii="Times New Roman" w:hAnsi="Times New Roman" w:cs="Times New Roman"/>
          <w:lang w:val="fr-FR"/>
        </w:rPr>
        <w:tab/>
      </w:r>
      <w:r>
        <w:rPr>
          <w:rFonts w:ascii="Times New Roman" w:hAnsi="Times New Roman" w:cs="Times New Roman"/>
          <w:lang w:val="fr-FR"/>
        </w:rPr>
        <w:tab/>
      </w:r>
      <w:r>
        <w:rPr>
          <w:rFonts w:ascii="Times New Roman" w:hAnsi="Times New Roman" w:cs="Times New Roman"/>
          <w:lang w:val="fr-FR"/>
        </w:rPr>
        <w:tab/>
      </w:r>
      <w:r w:rsidRPr="00C80810">
        <w:rPr>
          <w:rFonts w:ascii="Times New Roman" w:hAnsi="Times New Roman" w:cs="Times New Roman"/>
          <w:lang w:val="fr-FR"/>
        </w:rPr>
        <w:t>Jardin</w:t>
      </w:r>
      <w:r>
        <w:rPr>
          <w:rFonts w:ascii="Times New Roman" w:hAnsi="Times New Roman" w:cs="Times New Roman"/>
          <w:lang w:val="fr-FR"/>
        </w:rPr>
        <w:tab/>
      </w:r>
      <w:r>
        <w:rPr>
          <w:rFonts w:ascii="Times New Roman" w:hAnsi="Times New Roman" w:cs="Times New Roman"/>
          <w:lang w:val="fr-FR"/>
        </w:rPr>
        <w:tab/>
      </w:r>
      <w:r w:rsidR="00A851EB">
        <w:rPr>
          <w:rFonts w:ascii="Times New Roman" w:hAnsi="Times New Roman" w:cs="Times New Roman"/>
          <w:lang w:val="fr-FR"/>
        </w:rPr>
        <w:tab/>
      </w:r>
      <w:r w:rsidR="00A851EB" w:rsidRPr="00C80810">
        <w:rPr>
          <w:rFonts w:ascii="Times New Roman" w:hAnsi="Times New Roman" w:cs="Times New Roman"/>
          <w:lang w:val="fr-FR"/>
        </w:rPr>
        <w:t>Paris</w:t>
      </w:r>
      <w:r w:rsidR="00A851EB">
        <w:rPr>
          <w:rFonts w:ascii="Times New Roman" w:hAnsi="Times New Roman" w:cs="Times New Roman"/>
          <w:lang w:val="fr-FR"/>
        </w:rPr>
        <w:tab/>
      </w:r>
      <w:r w:rsidR="00A851EB">
        <w:rPr>
          <w:rFonts w:ascii="Times New Roman" w:hAnsi="Times New Roman" w:cs="Times New Roman"/>
          <w:lang w:val="fr-FR"/>
        </w:rPr>
        <w:tab/>
      </w:r>
      <w:r w:rsidR="00A851EB">
        <w:rPr>
          <w:rFonts w:ascii="Times New Roman" w:hAnsi="Times New Roman" w:cs="Times New Roman"/>
          <w:lang w:val="fr-FR"/>
        </w:rPr>
        <w:tab/>
      </w:r>
      <w:r w:rsidR="00A851EB" w:rsidRPr="00C80810">
        <w:rPr>
          <w:rFonts w:ascii="Times New Roman" w:hAnsi="Times New Roman" w:cs="Times New Roman"/>
          <w:lang w:val="fr-FR"/>
        </w:rPr>
        <w:t xml:space="preserve">Algérie </w:t>
      </w:r>
      <w:r w:rsidR="00A851EB">
        <w:rPr>
          <w:rFonts w:ascii="Times New Roman" w:hAnsi="Times New Roman" w:cs="Times New Roman"/>
          <w:lang w:val="fr-FR"/>
        </w:rPr>
        <w:tab/>
      </w:r>
      <w:r w:rsidR="00A851EB">
        <w:rPr>
          <w:rFonts w:ascii="Times New Roman" w:hAnsi="Times New Roman" w:cs="Times New Roman"/>
          <w:lang w:val="fr-FR"/>
        </w:rPr>
        <w:tab/>
      </w:r>
      <w:r w:rsidR="00A851EB" w:rsidRPr="00C80810">
        <w:rPr>
          <w:rFonts w:ascii="Times New Roman" w:hAnsi="Times New Roman" w:cs="Times New Roman"/>
          <w:lang w:val="fr-FR"/>
        </w:rPr>
        <w:t>Chinois</w:t>
      </w:r>
    </w:p>
    <w:p w:rsidR="005163C0" w:rsidRDefault="00A851EB" w:rsidP="005163C0">
      <w:pPr>
        <w:shd w:val="clear" w:color="auto" w:fill="FFFFFF"/>
        <w:spacing w:after="0" w:line="240" w:lineRule="auto"/>
        <w:jc w:val="both"/>
        <w:rPr>
          <w:rFonts w:ascii="Times New Roman" w:hAnsi="Times New Roman" w:cs="Times New Roman"/>
          <w:lang w:val="fr-FR"/>
        </w:rPr>
      </w:pPr>
      <w:r>
        <w:rPr>
          <w:rFonts w:ascii="Times New Roman" w:hAnsi="Times New Roman" w:cs="Times New Roman"/>
          <w:lang w:val="fr-FR"/>
        </w:rPr>
        <w:tab/>
      </w:r>
    </w:p>
    <w:p w:rsidR="00C80810" w:rsidRPr="00C80810" w:rsidRDefault="00C80810" w:rsidP="005163C0">
      <w:pPr>
        <w:shd w:val="clear" w:color="auto" w:fill="FFFFFF"/>
        <w:spacing w:line="180" w:lineRule="atLeast"/>
        <w:jc w:val="center"/>
        <w:rPr>
          <w:rFonts w:ascii="Times New Roman" w:hAnsi="Times New Roman" w:cs="Times New Roman"/>
          <w:b/>
          <w:sz w:val="32"/>
          <w:lang w:val="fr-FR"/>
        </w:rPr>
      </w:pPr>
      <w:r w:rsidRPr="00C80810">
        <w:rPr>
          <w:rFonts w:ascii="Times New Roman" w:hAnsi="Times New Roman" w:cs="Times New Roman"/>
          <w:b/>
          <w:sz w:val="32"/>
          <w:lang w:val="fr-FR"/>
        </w:rPr>
        <w:t xml:space="preserve">Premières présences, premiers regards sur les </w:t>
      </w:r>
      <w:proofErr w:type="spellStart"/>
      <w:r w:rsidRPr="00C80810">
        <w:rPr>
          <w:rFonts w:ascii="Times New Roman" w:hAnsi="Times New Roman" w:cs="Times New Roman"/>
          <w:b/>
          <w:sz w:val="32"/>
          <w:lang w:val="fr-FR"/>
        </w:rPr>
        <w:t>suds</w:t>
      </w:r>
      <w:proofErr w:type="spellEnd"/>
    </w:p>
    <w:p w:rsidR="00C80810" w:rsidRDefault="00C80810" w:rsidP="00C80810">
      <w:pPr>
        <w:shd w:val="clear" w:color="auto" w:fill="FFFFFF"/>
        <w:spacing w:after="0" w:line="240" w:lineRule="auto"/>
        <w:jc w:val="both"/>
        <w:rPr>
          <w:rFonts w:ascii="Times New Roman" w:hAnsi="Times New Roman" w:cs="Times New Roman"/>
          <w:lang w:val="fr-FR"/>
        </w:rPr>
      </w:pPr>
      <w:r w:rsidRPr="00C80810">
        <w:rPr>
          <w:rFonts w:ascii="Times New Roman" w:hAnsi="Times New Roman" w:cs="Times New Roman"/>
          <w:lang w:val="fr-FR"/>
        </w:rPr>
        <w:t>Du Second Empire à la période qui précède la Grande</w:t>
      </w:r>
      <w:r w:rsidR="00F04BB0">
        <w:rPr>
          <w:rFonts w:ascii="Times New Roman" w:hAnsi="Times New Roman" w:cs="Times New Roman"/>
          <w:lang w:val="fr-FR"/>
        </w:rPr>
        <w:t xml:space="preserve"> …………………… </w:t>
      </w:r>
      <w:r w:rsidRPr="00C80810">
        <w:rPr>
          <w:rFonts w:ascii="Times New Roman" w:hAnsi="Times New Roman" w:cs="Times New Roman"/>
          <w:lang w:val="fr-FR"/>
        </w:rPr>
        <w:t>, la région parisienne vit au rythme</w:t>
      </w:r>
      <w:r>
        <w:rPr>
          <w:rFonts w:ascii="Times New Roman" w:hAnsi="Times New Roman" w:cs="Times New Roman"/>
          <w:lang w:val="fr-FR"/>
        </w:rPr>
        <w:t xml:space="preserve"> des E</w:t>
      </w:r>
      <w:r w:rsidRPr="00C80810">
        <w:rPr>
          <w:rFonts w:ascii="Times New Roman" w:hAnsi="Times New Roman" w:cs="Times New Roman"/>
          <w:lang w:val="fr-FR"/>
        </w:rPr>
        <w:t>xpositions universelles et coloniales et de l’évolution des situations géopolitiques de ses</w:t>
      </w:r>
      <w:r>
        <w:rPr>
          <w:rFonts w:ascii="Times New Roman" w:hAnsi="Times New Roman" w:cs="Times New Roman"/>
          <w:lang w:val="fr-FR"/>
        </w:rPr>
        <w:t xml:space="preserve"> c</w:t>
      </w:r>
      <w:r w:rsidRPr="00C80810">
        <w:rPr>
          <w:rFonts w:ascii="Times New Roman" w:hAnsi="Times New Roman" w:cs="Times New Roman"/>
          <w:lang w:val="fr-FR"/>
        </w:rPr>
        <w:t>olonies. L’</w:t>
      </w:r>
      <w:r w:rsidR="00F04BB0">
        <w:rPr>
          <w:rFonts w:ascii="Times New Roman" w:hAnsi="Times New Roman" w:cs="Times New Roman"/>
          <w:lang w:val="fr-FR"/>
        </w:rPr>
        <w:t>…………………….</w:t>
      </w:r>
      <w:r w:rsidRPr="00C80810">
        <w:rPr>
          <w:rFonts w:ascii="Times New Roman" w:hAnsi="Times New Roman" w:cs="Times New Roman"/>
          <w:lang w:val="fr-FR"/>
        </w:rPr>
        <w:t xml:space="preserve"> est à la mode, il envahit alors les arts. </w:t>
      </w:r>
      <w:r>
        <w:rPr>
          <w:rFonts w:ascii="Times New Roman" w:hAnsi="Times New Roman" w:cs="Times New Roman"/>
          <w:lang w:val="fr-FR"/>
        </w:rPr>
        <w:t xml:space="preserve">L’Exposition universelle et coloniale de 1855 offre </w:t>
      </w:r>
      <w:r w:rsidRPr="00C80810">
        <w:rPr>
          <w:rFonts w:ascii="Times New Roman" w:hAnsi="Times New Roman" w:cs="Times New Roman"/>
          <w:lang w:val="fr-FR"/>
        </w:rPr>
        <w:t>au public du rêve et de l’exotisme. Mais seule l’</w:t>
      </w:r>
      <w:r w:rsidR="00F04BB0">
        <w:rPr>
          <w:rFonts w:ascii="Times New Roman" w:hAnsi="Times New Roman" w:cs="Times New Roman"/>
          <w:lang w:val="fr-FR"/>
        </w:rPr>
        <w:t>…………………</w:t>
      </w:r>
      <w:r w:rsidRPr="00C80810">
        <w:rPr>
          <w:rFonts w:ascii="Times New Roman" w:hAnsi="Times New Roman" w:cs="Times New Roman"/>
          <w:lang w:val="fr-FR"/>
        </w:rPr>
        <w:t xml:space="preserve"> est présente et l’Asie</w:t>
      </w:r>
      <w:r>
        <w:rPr>
          <w:rFonts w:ascii="Times New Roman" w:hAnsi="Times New Roman" w:cs="Times New Roman"/>
          <w:lang w:val="fr-FR"/>
        </w:rPr>
        <w:t xml:space="preserve"> </w:t>
      </w:r>
      <w:r w:rsidRPr="00C80810">
        <w:rPr>
          <w:rFonts w:ascii="Times New Roman" w:hAnsi="Times New Roman" w:cs="Times New Roman"/>
          <w:lang w:val="fr-FR"/>
        </w:rPr>
        <w:t xml:space="preserve">quasi invisible. En 1867, une large place est faite aux colonies ; la </w:t>
      </w:r>
      <w:r w:rsidR="00F04BB0">
        <w:rPr>
          <w:rFonts w:ascii="Times New Roman" w:hAnsi="Times New Roman" w:cs="Times New Roman"/>
          <w:lang w:val="fr-FR"/>
        </w:rPr>
        <w:t xml:space="preserve">…………………… </w:t>
      </w:r>
      <w:r w:rsidRPr="00C80810">
        <w:rPr>
          <w:rFonts w:ascii="Times New Roman" w:hAnsi="Times New Roman" w:cs="Times New Roman"/>
          <w:lang w:val="fr-FR"/>
        </w:rPr>
        <w:t xml:space="preserve">fait une entrée remarquée et le Japon triomphe. Les </w:t>
      </w:r>
      <w:r w:rsidR="00F04BB0">
        <w:rPr>
          <w:rFonts w:ascii="Times New Roman" w:hAnsi="Times New Roman" w:cs="Times New Roman"/>
          <w:lang w:val="fr-FR"/>
        </w:rPr>
        <w:t xml:space="preserve">…………………… </w:t>
      </w:r>
      <w:r w:rsidRPr="00C80810">
        <w:rPr>
          <w:rFonts w:ascii="Times New Roman" w:hAnsi="Times New Roman" w:cs="Times New Roman"/>
          <w:lang w:val="fr-FR"/>
        </w:rPr>
        <w:t>sont largement</w:t>
      </w:r>
      <w:r>
        <w:rPr>
          <w:rFonts w:ascii="Times New Roman" w:hAnsi="Times New Roman" w:cs="Times New Roman"/>
          <w:lang w:val="fr-FR"/>
        </w:rPr>
        <w:t xml:space="preserve"> </w:t>
      </w:r>
      <w:r w:rsidRPr="00C80810">
        <w:rPr>
          <w:rFonts w:ascii="Times New Roman" w:hAnsi="Times New Roman" w:cs="Times New Roman"/>
          <w:lang w:val="fr-FR"/>
        </w:rPr>
        <w:t>attirés et fascinés par le quartier oriental, dont l’Égypte est le joyau.</w:t>
      </w:r>
    </w:p>
    <w:p w:rsidR="00C80810" w:rsidRDefault="00C80810" w:rsidP="00C80810">
      <w:pPr>
        <w:shd w:val="clear" w:color="auto" w:fill="FFFFFF"/>
        <w:spacing w:after="0" w:line="240" w:lineRule="auto"/>
        <w:jc w:val="both"/>
        <w:rPr>
          <w:rFonts w:ascii="Times New Roman" w:hAnsi="Times New Roman" w:cs="Times New Roman"/>
          <w:lang w:val="fr-FR"/>
        </w:rPr>
      </w:pPr>
    </w:p>
    <w:p w:rsidR="00C80810" w:rsidRDefault="00C80810" w:rsidP="00C80810">
      <w:pPr>
        <w:shd w:val="clear" w:color="auto" w:fill="FFFFFF"/>
        <w:spacing w:after="0" w:line="240" w:lineRule="auto"/>
        <w:jc w:val="both"/>
        <w:rPr>
          <w:rFonts w:ascii="Times New Roman" w:hAnsi="Times New Roman" w:cs="Times New Roman"/>
          <w:lang w:val="fr-FR"/>
        </w:rPr>
      </w:pPr>
      <w:r w:rsidRPr="00C80810">
        <w:rPr>
          <w:rFonts w:ascii="Times New Roman" w:hAnsi="Times New Roman" w:cs="Times New Roman"/>
          <w:lang w:val="fr-FR"/>
        </w:rPr>
        <w:t>En 1870, trois régiments de tirailleurs algériens et les «</w:t>
      </w:r>
      <w:r w:rsidR="00F04BB0">
        <w:rPr>
          <w:rFonts w:ascii="Times New Roman" w:hAnsi="Times New Roman" w:cs="Times New Roman"/>
          <w:lang w:val="fr-FR"/>
        </w:rPr>
        <w:t xml:space="preserve"> …………………… </w:t>
      </w:r>
      <w:r w:rsidRPr="00C80810">
        <w:rPr>
          <w:rFonts w:ascii="Times New Roman" w:hAnsi="Times New Roman" w:cs="Times New Roman"/>
          <w:lang w:val="fr-FR"/>
        </w:rPr>
        <w:t>» participent</w:t>
      </w:r>
      <w:r>
        <w:rPr>
          <w:rFonts w:ascii="Times New Roman" w:hAnsi="Times New Roman" w:cs="Times New Roman"/>
          <w:lang w:val="fr-FR"/>
        </w:rPr>
        <w:t xml:space="preserve"> </w:t>
      </w:r>
      <w:r w:rsidRPr="00C80810">
        <w:rPr>
          <w:rFonts w:ascii="Times New Roman" w:hAnsi="Times New Roman" w:cs="Times New Roman"/>
          <w:lang w:val="fr-FR"/>
        </w:rPr>
        <w:t>à la guerre franco-prussienne et à la Commune, et inaugurent une tradition : celle des combattants venus</w:t>
      </w:r>
      <w:r>
        <w:rPr>
          <w:rFonts w:ascii="Times New Roman" w:hAnsi="Times New Roman" w:cs="Times New Roman"/>
          <w:lang w:val="fr-FR"/>
        </w:rPr>
        <w:t xml:space="preserve"> </w:t>
      </w:r>
      <w:r w:rsidRPr="00C80810">
        <w:rPr>
          <w:rFonts w:ascii="Times New Roman" w:hAnsi="Times New Roman" w:cs="Times New Roman"/>
          <w:lang w:val="fr-FR"/>
        </w:rPr>
        <w:t xml:space="preserve">des </w:t>
      </w:r>
      <w:proofErr w:type="spellStart"/>
      <w:r w:rsidRPr="00C80810">
        <w:rPr>
          <w:rFonts w:ascii="Times New Roman" w:hAnsi="Times New Roman" w:cs="Times New Roman"/>
          <w:lang w:val="fr-FR"/>
        </w:rPr>
        <w:t>outre-mers</w:t>
      </w:r>
      <w:proofErr w:type="spellEnd"/>
      <w:r w:rsidRPr="00C80810">
        <w:rPr>
          <w:rFonts w:ascii="Times New Roman" w:hAnsi="Times New Roman" w:cs="Times New Roman"/>
          <w:lang w:val="fr-FR"/>
        </w:rPr>
        <w:t xml:space="preserve">. Cette présence se fixe sur le territoire. </w:t>
      </w:r>
      <w:r>
        <w:rPr>
          <w:rFonts w:ascii="Times New Roman" w:hAnsi="Times New Roman" w:cs="Times New Roman"/>
          <w:lang w:val="fr-FR"/>
        </w:rPr>
        <w:t>L</w:t>
      </w:r>
      <w:r w:rsidRPr="00C80810">
        <w:rPr>
          <w:rFonts w:ascii="Times New Roman" w:hAnsi="Times New Roman" w:cs="Times New Roman"/>
          <w:lang w:val="fr-FR"/>
        </w:rPr>
        <w:t>ors de l’</w:t>
      </w:r>
      <w:r w:rsidR="00F04BB0">
        <w:rPr>
          <w:rFonts w:ascii="Times New Roman" w:hAnsi="Times New Roman" w:cs="Times New Roman"/>
          <w:lang w:val="fr-FR"/>
        </w:rPr>
        <w:t>……………………….</w:t>
      </w:r>
      <w:r w:rsidRPr="00C80810">
        <w:rPr>
          <w:rFonts w:ascii="Times New Roman" w:hAnsi="Times New Roman" w:cs="Times New Roman"/>
          <w:lang w:val="fr-FR"/>
        </w:rPr>
        <w:t xml:space="preserve"> universelle de 1878, une troupe</w:t>
      </w:r>
      <w:r>
        <w:rPr>
          <w:rFonts w:ascii="Times New Roman" w:hAnsi="Times New Roman" w:cs="Times New Roman"/>
          <w:lang w:val="fr-FR"/>
        </w:rPr>
        <w:t xml:space="preserve"> sénégalaise est</w:t>
      </w:r>
      <w:r w:rsidRPr="00C80810">
        <w:rPr>
          <w:rFonts w:ascii="Times New Roman" w:hAnsi="Times New Roman" w:cs="Times New Roman"/>
          <w:lang w:val="fr-FR"/>
        </w:rPr>
        <w:t xml:space="preserve"> exhibée et présentée aux Parisiens, devenant l’attraction à</w:t>
      </w:r>
      <w:r>
        <w:rPr>
          <w:rFonts w:ascii="Times New Roman" w:hAnsi="Times New Roman" w:cs="Times New Roman"/>
          <w:lang w:val="fr-FR"/>
        </w:rPr>
        <w:t xml:space="preserve"> </w:t>
      </w:r>
      <w:r w:rsidRPr="00C80810">
        <w:rPr>
          <w:rFonts w:ascii="Times New Roman" w:hAnsi="Times New Roman" w:cs="Times New Roman"/>
          <w:lang w:val="fr-FR"/>
        </w:rPr>
        <w:t>la mode. Lors de ces expositions, l’Algé</w:t>
      </w:r>
      <w:r>
        <w:rPr>
          <w:rFonts w:ascii="Times New Roman" w:hAnsi="Times New Roman" w:cs="Times New Roman"/>
          <w:lang w:val="fr-FR"/>
        </w:rPr>
        <w:t xml:space="preserve">rie reste la pièce maîtresse du </w:t>
      </w:r>
      <w:r w:rsidRPr="00C80810">
        <w:rPr>
          <w:rFonts w:ascii="Times New Roman" w:hAnsi="Times New Roman" w:cs="Times New Roman"/>
          <w:lang w:val="fr-FR"/>
        </w:rPr>
        <w:t xml:space="preserve">domaine colonial. </w:t>
      </w:r>
    </w:p>
    <w:p w:rsidR="00C80810" w:rsidRDefault="00C80810" w:rsidP="00C80810">
      <w:pPr>
        <w:shd w:val="clear" w:color="auto" w:fill="FFFFFF"/>
        <w:spacing w:after="0" w:line="240" w:lineRule="auto"/>
        <w:jc w:val="both"/>
        <w:rPr>
          <w:rFonts w:ascii="Times New Roman" w:hAnsi="Times New Roman" w:cs="Times New Roman"/>
          <w:lang w:val="fr-FR"/>
        </w:rPr>
      </w:pPr>
    </w:p>
    <w:p w:rsidR="009A7685" w:rsidRPr="00C80810" w:rsidRDefault="00C80810" w:rsidP="009A7685">
      <w:pPr>
        <w:shd w:val="clear" w:color="auto" w:fill="FFFFFF"/>
        <w:spacing w:after="0" w:line="240" w:lineRule="auto"/>
        <w:jc w:val="both"/>
        <w:rPr>
          <w:rFonts w:ascii="Times New Roman" w:hAnsi="Times New Roman" w:cs="Times New Roman"/>
          <w:lang w:val="fr-FR"/>
        </w:rPr>
      </w:pPr>
      <w:r w:rsidRPr="00C80810">
        <w:rPr>
          <w:rFonts w:ascii="Times New Roman" w:hAnsi="Times New Roman" w:cs="Times New Roman"/>
          <w:lang w:val="fr-FR"/>
        </w:rPr>
        <w:t>À la fin du XIXe siècle, apparaissent, dans les</w:t>
      </w:r>
      <w:r>
        <w:rPr>
          <w:rFonts w:ascii="Times New Roman" w:hAnsi="Times New Roman" w:cs="Times New Roman"/>
          <w:lang w:val="fr-FR"/>
        </w:rPr>
        <w:t xml:space="preserve"> </w:t>
      </w:r>
      <w:r w:rsidRPr="00C80810">
        <w:rPr>
          <w:rFonts w:ascii="Times New Roman" w:hAnsi="Times New Roman" w:cs="Times New Roman"/>
          <w:lang w:val="fr-FR"/>
        </w:rPr>
        <w:t xml:space="preserve">cabarets, les premiers artistes issus des </w:t>
      </w:r>
      <w:proofErr w:type="spellStart"/>
      <w:r w:rsidRPr="00C80810">
        <w:rPr>
          <w:rFonts w:ascii="Times New Roman" w:hAnsi="Times New Roman" w:cs="Times New Roman"/>
          <w:lang w:val="fr-FR"/>
        </w:rPr>
        <w:t>outre-mers</w:t>
      </w:r>
      <w:proofErr w:type="spellEnd"/>
      <w:r w:rsidRPr="00C80810">
        <w:rPr>
          <w:rFonts w:ascii="Times New Roman" w:hAnsi="Times New Roman" w:cs="Times New Roman"/>
          <w:lang w:val="fr-FR"/>
        </w:rPr>
        <w:t xml:space="preserve"> à l’image du clown </w:t>
      </w:r>
      <w:r w:rsidR="00F04BB0">
        <w:rPr>
          <w:rFonts w:ascii="Times New Roman" w:hAnsi="Times New Roman" w:cs="Times New Roman"/>
          <w:lang w:val="fr-FR"/>
        </w:rPr>
        <w:t xml:space="preserve">…………………….. </w:t>
      </w:r>
      <w:r w:rsidRPr="00C80810">
        <w:rPr>
          <w:rFonts w:ascii="Times New Roman" w:hAnsi="Times New Roman" w:cs="Times New Roman"/>
          <w:lang w:val="fr-FR"/>
        </w:rPr>
        <w:t>qui est alors la première</w:t>
      </w:r>
      <w:r>
        <w:rPr>
          <w:rFonts w:ascii="Times New Roman" w:hAnsi="Times New Roman" w:cs="Times New Roman"/>
          <w:lang w:val="fr-FR"/>
        </w:rPr>
        <w:t xml:space="preserve"> </w:t>
      </w:r>
      <w:r w:rsidRPr="00C80810">
        <w:rPr>
          <w:rFonts w:ascii="Times New Roman" w:hAnsi="Times New Roman" w:cs="Times New Roman"/>
          <w:lang w:val="fr-FR"/>
        </w:rPr>
        <w:t xml:space="preserve">célébrité « noire ». </w:t>
      </w:r>
      <w:r w:rsidR="009A7685" w:rsidRPr="00C80810">
        <w:rPr>
          <w:rFonts w:ascii="Times New Roman" w:hAnsi="Times New Roman" w:cs="Times New Roman"/>
          <w:lang w:val="fr-FR"/>
        </w:rPr>
        <w:t xml:space="preserve">Les villages du Congo, du </w:t>
      </w:r>
      <w:r w:rsidR="00F04BB0">
        <w:rPr>
          <w:rFonts w:ascii="Times New Roman" w:hAnsi="Times New Roman" w:cs="Times New Roman"/>
          <w:lang w:val="fr-FR"/>
        </w:rPr>
        <w:t xml:space="preserve">…………………… </w:t>
      </w:r>
      <w:r w:rsidR="009A7685" w:rsidRPr="00C80810">
        <w:rPr>
          <w:rFonts w:ascii="Times New Roman" w:hAnsi="Times New Roman" w:cs="Times New Roman"/>
          <w:lang w:val="fr-FR"/>
        </w:rPr>
        <w:t>et du Sénégal sont présents dans les différentes</w:t>
      </w:r>
      <w:r w:rsidR="009A7685">
        <w:rPr>
          <w:rFonts w:ascii="Times New Roman" w:hAnsi="Times New Roman" w:cs="Times New Roman"/>
          <w:lang w:val="fr-FR"/>
        </w:rPr>
        <w:t xml:space="preserve"> </w:t>
      </w:r>
      <w:r w:rsidR="009A7685" w:rsidRPr="00C80810">
        <w:rPr>
          <w:rFonts w:ascii="Times New Roman" w:hAnsi="Times New Roman" w:cs="Times New Roman"/>
          <w:lang w:val="fr-FR"/>
        </w:rPr>
        <w:t xml:space="preserve">sections coloniales </w:t>
      </w:r>
      <w:r w:rsidR="009A7685">
        <w:rPr>
          <w:rFonts w:ascii="Times New Roman" w:hAnsi="Times New Roman" w:cs="Times New Roman"/>
          <w:lang w:val="fr-FR"/>
        </w:rPr>
        <w:t xml:space="preserve">des Expositions </w:t>
      </w:r>
      <w:r w:rsidR="009A7685" w:rsidRPr="00C80810">
        <w:rPr>
          <w:rFonts w:ascii="Times New Roman" w:hAnsi="Times New Roman" w:cs="Times New Roman"/>
          <w:lang w:val="fr-FR"/>
        </w:rPr>
        <w:t>et attirent les visiteurs. L’</w:t>
      </w:r>
      <w:r w:rsidR="00F04BB0">
        <w:rPr>
          <w:rFonts w:ascii="Times New Roman" w:hAnsi="Times New Roman" w:cs="Times New Roman"/>
          <w:lang w:val="fr-FR"/>
        </w:rPr>
        <w:t>…………………</w:t>
      </w:r>
      <w:r w:rsidR="009A7685">
        <w:rPr>
          <w:rFonts w:ascii="Times New Roman" w:hAnsi="Times New Roman" w:cs="Times New Roman"/>
          <w:lang w:val="fr-FR"/>
        </w:rPr>
        <w:t xml:space="preserve"> reconstituée devient </w:t>
      </w:r>
      <w:r w:rsidR="009A7685" w:rsidRPr="00C80810">
        <w:rPr>
          <w:rFonts w:ascii="Times New Roman" w:hAnsi="Times New Roman" w:cs="Times New Roman"/>
          <w:lang w:val="fr-FR"/>
        </w:rPr>
        <w:t>un « grand classique » pour le plaisir des Parisiens</w:t>
      </w:r>
      <w:r w:rsidR="009A7685">
        <w:rPr>
          <w:rFonts w:ascii="Times New Roman" w:hAnsi="Times New Roman" w:cs="Times New Roman"/>
          <w:lang w:val="fr-FR"/>
        </w:rPr>
        <w:t>.</w:t>
      </w:r>
      <w:r w:rsidR="009A7685" w:rsidRPr="00C80810">
        <w:rPr>
          <w:rFonts w:ascii="Times New Roman" w:hAnsi="Times New Roman" w:cs="Times New Roman"/>
          <w:lang w:val="fr-FR"/>
        </w:rPr>
        <w:t xml:space="preserve"> </w:t>
      </w:r>
      <w:r w:rsidR="009A7685">
        <w:rPr>
          <w:rFonts w:ascii="Times New Roman" w:hAnsi="Times New Roman" w:cs="Times New Roman"/>
          <w:lang w:val="fr-FR"/>
        </w:rPr>
        <w:t>D</w:t>
      </w:r>
      <w:r w:rsidRPr="00C80810">
        <w:rPr>
          <w:rFonts w:ascii="Times New Roman" w:hAnsi="Times New Roman" w:cs="Times New Roman"/>
          <w:lang w:val="fr-FR"/>
        </w:rPr>
        <w:t>e 1877 à 1914, un nouveau genre de représentations met</w:t>
      </w:r>
      <w:r w:rsidR="009A7685">
        <w:rPr>
          <w:rFonts w:ascii="Times New Roman" w:hAnsi="Times New Roman" w:cs="Times New Roman"/>
          <w:lang w:val="fr-FR"/>
        </w:rPr>
        <w:t xml:space="preserve"> </w:t>
      </w:r>
      <w:r w:rsidRPr="00C80810">
        <w:rPr>
          <w:rFonts w:ascii="Times New Roman" w:hAnsi="Times New Roman" w:cs="Times New Roman"/>
          <w:lang w:val="fr-FR"/>
        </w:rPr>
        <w:t xml:space="preserve">en scène la « sauvagerie » à travers les exhibitions qui se succèdent au </w:t>
      </w:r>
      <w:r w:rsidR="00F04BB0">
        <w:rPr>
          <w:rFonts w:ascii="Times New Roman" w:hAnsi="Times New Roman" w:cs="Times New Roman"/>
          <w:lang w:val="fr-FR"/>
        </w:rPr>
        <w:t xml:space="preserve">…………………… </w:t>
      </w:r>
      <w:r w:rsidRPr="00C80810">
        <w:rPr>
          <w:rFonts w:ascii="Times New Roman" w:hAnsi="Times New Roman" w:cs="Times New Roman"/>
          <w:lang w:val="fr-FR"/>
        </w:rPr>
        <w:t>d’acclimatation ou lors des</w:t>
      </w:r>
      <w:r w:rsidR="009A7685">
        <w:rPr>
          <w:rFonts w:ascii="Times New Roman" w:hAnsi="Times New Roman" w:cs="Times New Roman"/>
          <w:lang w:val="fr-FR"/>
        </w:rPr>
        <w:t xml:space="preserve"> </w:t>
      </w:r>
      <w:r w:rsidRPr="00C80810">
        <w:rPr>
          <w:rFonts w:ascii="Times New Roman" w:hAnsi="Times New Roman" w:cs="Times New Roman"/>
          <w:lang w:val="fr-FR"/>
        </w:rPr>
        <w:t>Expositions universelles. Fascinante, l’Afrique apparaît comme une nouvelle source d’inspiration littéraire</w:t>
      </w:r>
      <w:r w:rsidR="009A7685">
        <w:rPr>
          <w:rFonts w:ascii="Times New Roman" w:hAnsi="Times New Roman" w:cs="Times New Roman"/>
          <w:lang w:val="fr-FR"/>
        </w:rPr>
        <w:t xml:space="preserve"> </w:t>
      </w:r>
      <w:r w:rsidRPr="00C80810">
        <w:rPr>
          <w:rFonts w:ascii="Times New Roman" w:hAnsi="Times New Roman" w:cs="Times New Roman"/>
          <w:lang w:val="fr-FR"/>
        </w:rPr>
        <w:t xml:space="preserve">mais aussi picturale, </w:t>
      </w:r>
      <w:r w:rsidR="009A7685">
        <w:rPr>
          <w:rFonts w:ascii="Times New Roman" w:hAnsi="Times New Roman" w:cs="Times New Roman"/>
          <w:lang w:val="fr-FR"/>
        </w:rPr>
        <w:t>même si elle est</w:t>
      </w:r>
      <w:r w:rsidRPr="00C80810">
        <w:rPr>
          <w:rFonts w:ascii="Times New Roman" w:hAnsi="Times New Roman" w:cs="Times New Roman"/>
          <w:lang w:val="fr-FR"/>
        </w:rPr>
        <w:t xml:space="preserve"> encore perçue comme une « terre de sauvagerie ».</w:t>
      </w:r>
      <w:r w:rsidR="009A7685">
        <w:rPr>
          <w:rFonts w:ascii="Times New Roman" w:hAnsi="Times New Roman" w:cs="Times New Roman"/>
          <w:lang w:val="fr-FR"/>
        </w:rPr>
        <w:t xml:space="preserve"> </w:t>
      </w:r>
    </w:p>
    <w:p w:rsidR="00C80810" w:rsidRPr="00C80810" w:rsidRDefault="00C80810" w:rsidP="009A7685">
      <w:pPr>
        <w:shd w:val="clear" w:color="auto" w:fill="FFFFFF"/>
        <w:spacing w:after="0" w:line="240" w:lineRule="auto"/>
        <w:jc w:val="both"/>
        <w:rPr>
          <w:rFonts w:ascii="Times New Roman" w:hAnsi="Times New Roman" w:cs="Times New Roman"/>
          <w:lang w:val="fr-FR"/>
        </w:rPr>
      </w:pPr>
    </w:p>
    <w:p w:rsidR="009A7685" w:rsidRDefault="00C80810" w:rsidP="00C80810">
      <w:pPr>
        <w:shd w:val="clear" w:color="auto" w:fill="FFFFFF"/>
        <w:spacing w:after="0" w:line="240" w:lineRule="auto"/>
        <w:jc w:val="both"/>
        <w:rPr>
          <w:rFonts w:ascii="Times New Roman" w:hAnsi="Times New Roman" w:cs="Times New Roman"/>
          <w:lang w:val="fr-FR"/>
        </w:rPr>
      </w:pPr>
      <w:r w:rsidRPr="00C80810">
        <w:rPr>
          <w:rFonts w:ascii="Times New Roman" w:hAnsi="Times New Roman" w:cs="Times New Roman"/>
          <w:lang w:val="fr-FR"/>
        </w:rPr>
        <w:t xml:space="preserve">Au cours de ces années, le </w:t>
      </w:r>
      <w:r w:rsidR="00A851EB">
        <w:rPr>
          <w:rFonts w:ascii="Times New Roman" w:hAnsi="Times New Roman" w:cs="Times New Roman"/>
          <w:lang w:val="fr-FR"/>
        </w:rPr>
        <w:t>………………… -</w:t>
      </w:r>
      <w:r w:rsidRPr="00C80810">
        <w:rPr>
          <w:rFonts w:ascii="Times New Roman" w:hAnsi="Times New Roman" w:cs="Times New Roman"/>
          <w:lang w:val="fr-FR"/>
        </w:rPr>
        <w:t xml:space="preserve">Asie devient visible. En 1908, le militant et pédagogue chinois Li </w:t>
      </w:r>
      <w:proofErr w:type="spellStart"/>
      <w:r w:rsidRPr="00C80810">
        <w:rPr>
          <w:rFonts w:ascii="Times New Roman" w:hAnsi="Times New Roman" w:cs="Times New Roman"/>
          <w:lang w:val="fr-FR"/>
        </w:rPr>
        <w:t>Shizeng</w:t>
      </w:r>
      <w:proofErr w:type="spellEnd"/>
      <w:r w:rsidR="009A7685">
        <w:rPr>
          <w:rFonts w:ascii="Times New Roman" w:hAnsi="Times New Roman" w:cs="Times New Roman"/>
          <w:lang w:val="fr-FR"/>
        </w:rPr>
        <w:t xml:space="preserve"> </w:t>
      </w:r>
      <w:r w:rsidRPr="00C80810">
        <w:rPr>
          <w:rFonts w:ascii="Times New Roman" w:hAnsi="Times New Roman" w:cs="Times New Roman"/>
          <w:lang w:val="fr-FR"/>
        </w:rPr>
        <w:t>installe son usine à La Garenne-Colombes. En 1912, le Mouvement travail-étude qui permet à plus de</w:t>
      </w:r>
      <w:r w:rsidR="009A7685">
        <w:rPr>
          <w:rFonts w:ascii="Times New Roman" w:hAnsi="Times New Roman" w:cs="Times New Roman"/>
          <w:lang w:val="fr-FR"/>
        </w:rPr>
        <w:t xml:space="preserve"> </w:t>
      </w:r>
      <w:r w:rsidRPr="00C80810">
        <w:rPr>
          <w:rFonts w:ascii="Times New Roman" w:hAnsi="Times New Roman" w:cs="Times New Roman"/>
          <w:lang w:val="fr-FR"/>
        </w:rPr>
        <w:t xml:space="preserve">mille </w:t>
      </w:r>
      <w:r w:rsidR="00A851EB">
        <w:rPr>
          <w:rFonts w:ascii="Times New Roman" w:hAnsi="Times New Roman" w:cs="Times New Roman"/>
          <w:lang w:val="fr-FR"/>
        </w:rPr>
        <w:t xml:space="preserve">…………………… </w:t>
      </w:r>
      <w:r w:rsidRPr="00C80810">
        <w:rPr>
          <w:rFonts w:ascii="Times New Roman" w:hAnsi="Times New Roman" w:cs="Times New Roman"/>
          <w:lang w:val="fr-FR"/>
        </w:rPr>
        <w:t>de venir étudier en France y naît. Dès lors, une installation permanente de migrants</w:t>
      </w:r>
      <w:r w:rsidR="009A7685">
        <w:rPr>
          <w:rFonts w:ascii="Times New Roman" w:hAnsi="Times New Roman" w:cs="Times New Roman"/>
          <w:lang w:val="fr-FR"/>
        </w:rPr>
        <w:t xml:space="preserve"> </w:t>
      </w:r>
      <w:r w:rsidRPr="00C80810">
        <w:rPr>
          <w:rFonts w:ascii="Times New Roman" w:hAnsi="Times New Roman" w:cs="Times New Roman"/>
          <w:lang w:val="fr-FR"/>
        </w:rPr>
        <w:t>asiatiques s’affirme dans la capitale au tournant du siècle. Quelques commerçants, des étudiants et les</w:t>
      </w:r>
      <w:r w:rsidR="009A7685">
        <w:rPr>
          <w:rFonts w:ascii="Times New Roman" w:hAnsi="Times New Roman" w:cs="Times New Roman"/>
          <w:lang w:val="fr-FR"/>
        </w:rPr>
        <w:t xml:space="preserve"> </w:t>
      </w:r>
      <w:r w:rsidRPr="00C80810">
        <w:rPr>
          <w:rFonts w:ascii="Times New Roman" w:hAnsi="Times New Roman" w:cs="Times New Roman"/>
          <w:lang w:val="fr-FR"/>
        </w:rPr>
        <w:t xml:space="preserve">ambassades qui se </w:t>
      </w:r>
      <w:r w:rsidR="009A7685">
        <w:rPr>
          <w:rFonts w:ascii="Times New Roman" w:hAnsi="Times New Roman" w:cs="Times New Roman"/>
          <w:lang w:val="fr-FR"/>
        </w:rPr>
        <w:t>succèdent en provenance du Sud-e</w:t>
      </w:r>
      <w:r w:rsidRPr="00C80810">
        <w:rPr>
          <w:rFonts w:ascii="Times New Roman" w:hAnsi="Times New Roman" w:cs="Times New Roman"/>
          <w:lang w:val="fr-FR"/>
        </w:rPr>
        <w:t xml:space="preserve">st asiatique </w:t>
      </w:r>
      <w:r w:rsidR="009A7685">
        <w:rPr>
          <w:rFonts w:ascii="Times New Roman" w:hAnsi="Times New Roman" w:cs="Times New Roman"/>
          <w:lang w:val="fr-FR"/>
        </w:rPr>
        <w:t xml:space="preserve">fascinent alors </w:t>
      </w:r>
      <w:r w:rsidRPr="00C80810">
        <w:rPr>
          <w:rFonts w:ascii="Times New Roman" w:hAnsi="Times New Roman" w:cs="Times New Roman"/>
          <w:lang w:val="fr-FR"/>
        </w:rPr>
        <w:t xml:space="preserve">les Parisiens. Mais, comme </w:t>
      </w:r>
      <w:r w:rsidR="00A851EB">
        <w:rPr>
          <w:rFonts w:ascii="Times New Roman" w:hAnsi="Times New Roman" w:cs="Times New Roman"/>
          <w:lang w:val="fr-FR"/>
        </w:rPr>
        <w:t xml:space="preserve">l’……………………… </w:t>
      </w:r>
      <w:r w:rsidRPr="00C80810">
        <w:rPr>
          <w:rFonts w:ascii="Times New Roman" w:hAnsi="Times New Roman" w:cs="Times New Roman"/>
          <w:lang w:val="fr-FR"/>
        </w:rPr>
        <w:t>, la France est</w:t>
      </w:r>
      <w:r w:rsidR="009A7685">
        <w:rPr>
          <w:rFonts w:ascii="Times New Roman" w:hAnsi="Times New Roman" w:cs="Times New Roman"/>
          <w:lang w:val="fr-FR"/>
        </w:rPr>
        <w:t xml:space="preserve"> </w:t>
      </w:r>
      <w:r w:rsidRPr="00C80810">
        <w:rPr>
          <w:rFonts w:ascii="Times New Roman" w:hAnsi="Times New Roman" w:cs="Times New Roman"/>
          <w:lang w:val="fr-FR"/>
        </w:rPr>
        <w:t>touchée par le fantasme du « péril jaune » véhiculé par la presse, la littérature et la caricature. Le paradoxe</w:t>
      </w:r>
      <w:r w:rsidR="009A7685">
        <w:rPr>
          <w:rFonts w:ascii="Times New Roman" w:hAnsi="Times New Roman" w:cs="Times New Roman"/>
          <w:lang w:val="fr-FR"/>
        </w:rPr>
        <w:t xml:space="preserve"> </w:t>
      </w:r>
      <w:r w:rsidRPr="00C80810">
        <w:rPr>
          <w:rFonts w:ascii="Times New Roman" w:hAnsi="Times New Roman" w:cs="Times New Roman"/>
          <w:lang w:val="fr-FR"/>
        </w:rPr>
        <w:t>asiatique perdure entre une fascination pour ces régions lointaines et une peur persistante de l’</w:t>
      </w:r>
      <w:r w:rsidR="009A7685">
        <w:rPr>
          <w:rFonts w:ascii="Times New Roman" w:hAnsi="Times New Roman" w:cs="Times New Roman"/>
          <w:lang w:val="fr-FR"/>
        </w:rPr>
        <w:t>invasion.</w:t>
      </w:r>
      <w:r w:rsidRPr="00C80810">
        <w:rPr>
          <w:rFonts w:ascii="Times New Roman" w:hAnsi="Times New Roman" w:cs="Times New Roman"/>
          <w:lang w:val="fr-FR"/>
        </w:rPr>
        <w:t xml:space="preserve"> Au même moment, l’</w:t>
      </w:r>
      <w:r w:rsidR="00A851EB">
        <w:rPr>
          <w:rFonts w:ascii="Times New Roman" w:hAnsi="Times New Roman" w:cs="Times New Roman"/>
          <w:lang w:val="fr-FR"/>
        </w:rPr>
        <w:t>…………………….</w:t>
      </w:r>
      <w:r w:rsidRPr="00C80810">
        <w:rPr>
          <w:rFonts w:ascii="Times New Roman" w:hAnsi="Times New Roman" w:cs="Times New Roman"/>
          <w:lang w:val="fr-FR"/>
        </w:rPr>
        <w:t xml:space="preserve"> cambodgienne est inaugurée en 1898 au </w:t>
      </w:r>
      <w:r w:rsidR="009A7685">
        <w:rPr>
          <w:rFonts w:ascii="Times New Roman" w:hAnsi="Times New Roman" w:cs="Times New Roman"/>
          <w:lang w:val="fr-FR"/>
        </w:rPr>
        <w:t xml:space="preserve">cœur </w:t>
      </w:r>
      <w:r w:rsidRPr="00C80810">
        <w:rPr>
          <w:rFonts w:ascii="Times New Roman" w:hAnsi="Times New Roman" w:cs="Times New Roman"/>
          <w:lang w:val="fr-FR"/>
        </w:rPr>
        <w:t>du VIe arrondissement, dans un style arabo-sahélien.</w:t>
      </w:r>
    </w:p>
    <w:p w:rsidR="009A7685" w:rsidRPr="00C80810" w:rsidRDefault="009A7685" w:rsidP="00C80810">
      <w:pPr>
        <w:shd w:val="clear" w:color="auto" w:fill="FFFFFF"/>
        <w:spacing w:after="0" w:line="240" w:lineRule="auto"/>
        <w:jc w:val="both"/>
        <w:rPr>
          <w:rFonts w:ascii="Times New Roman" w:hAnsi="Times New Roman" w:cs="Times New Roman"/>
          <w:lang w:val="fr-FR"/>
        </w:rPr>
      </w:pPr>
    </w:p>
    <w:p w:rsidR="00C80810" w:rsidRDefault="009A7685" w:rsidP="00C80810">
      <w:pPr>
        <w:shd w:val="clear" w:color="auto" w:fill="FFFFFF"/>
        <w:spacing w:after="0" w:line="240" w:lineRule="auto"/>
        <w:jc w:val="both"/>
        <w:rPr>
          <w:rFonts w:ascii="Times New Roman" w:hAnsi="Times New Roman" w:cs="Times New Roman"/>
          <w:lang w:val="fr-FR"/>
        </w:rPr>
      </w:pPr>
      <w:r>
        <w:rPr>
          <w:rFonts w:ascii="Times New Roman" w:hAnsi="Times New Roman" w:cs="Times New Roman"/>
          <w:lang w:val="fr-FR"/>
        </w:rPr>
        <w:t>Après ce m</w:t>
      </w:r>
      <w:r w:rsidR="00C80810" w:rsidRPr="00C80810">
        <w:rPr>
          <w:rFonts w:ascii="Times New Roman" w:hAnsi="Times New Roman" w:cs="Times New Roman"/>
          <w:lang w:val="fr-FR"/>
        </w:rPr>
        <w:t>oment de basculement de ces premières années, le 14 juillet 1913 voit la « Force noire » et la « Force</w:t>
      </w:r>
      <w:r>
        <w:rPr>
          <w:rFonts w:ascii="Times New Roman" w:hAnsi="Times New Roman" w:cs="Times New Roman"/>
          <w:lang w:val="fr-FR"/>
        </w:rPr>
        <w:t xml:space="preserve"> </w:t>
      </w:r>
      <w:r w:rsidR="00C80810" w:rsidRPr="00C80810">
        <w:rPr>
          <w:rFonts w:ascii="Times New Roman" w:hAnsi="Times New Roman" w:cs="Times New Roman"/>
          <w:lang w:val="fr-FR"/>
        </w:rPr>
        <w:t>jaune » défi</w:t>
      </w:r>
      <w:r>
        <w:rPr>
          <w:rFonts w:ascii="Times New Roman" w:hAnsi="Times New Roman" w:cs="Times New Roman"/>
          <w:lang w:val="fr-FR"/>
        </w:rPr>
        <w:t xml:space="preserve">ler ensemble à Longchamp : cela </w:t>
      </w:r>
      <w:r w:rsidR="00A851EB">
        <w:rPr>
          <w:rFonts w:ascii="Times New Roman" w:hAnsi="Times New Roman" w:cs="Times New Roman"/>
          <w:lang w:val="fr-FR"/>
        </w:rPr>
        <w:t>marque</w:t>
      </w:r>
      <w:r w:rsidR="00C80810" w:rsidRPr="00C80810">
        <w:rPr>
          <w:rFonts w:ascii="Times New Roman" w:hAnsi="Times New Roman" w:cs="Times New Roman"/>
          <w:lang w:val="fr-FR"/>
        </w:rPr>
        <w:t xml:space="preserve"> l’évolution de ces dernières décennies</w:t>
      </w:r>
      <w:r>
        <w:rPr>
          <w:rFonts w:ascii="Times New Roman" w:hAnsi="Times New Roman" w:cs="Times New Roman"/>
          <w:lang w:val="fr-FR"/>
        </w:rPr>
        <w:t xml:space="preserve"> </w:t>
      </w:r>
      <w:r w:rsidR="00C80810" w:rsidRPr="00C80810">
        <w:rPr>
          <w:rFonts w:ascii="Times New Roman" w:hAnsi="Times New Roman" w:cs="Times New Roman"/>
          <w:lang w:val="fr-FR"/>
        </w:rPr>
        <w:t>pour glorifier les colonies face à l’ennemi allemand.</w:t>
      </w:r>
    </w:p>
    <w:p w:rsidR="00C80810" w:rsidRPr="00C80810" w:rsidRDefault="00C80810" w:rsidP="00C80810">
      <w:pPr>
        <w:shd w:val="clear" w:color="auto" w:fill="FFFFFF"/>
        <w:spacing w:after="0" w:line="240" w:lineRule="auto"/>
        <w:jc w:val="both"/>
        <w:rPr>
          <w:rFonts w:ascii="Times New Roman" w:hAnsi="Times New Roman" w:cs="Times New Roman"/>
          <w:lang w:val="fr-FR"/>
        </w:rPr>
      </w:pPr>
    </w:p>
    <w:p w:rsidR="001D49BF" w:rsidRPr="001D49BF" w:rsidRDefault="00C80810" w:rsidP="001F0A69">
      <w:pPr>
        <w:shd w:val="clear" w:color="auto" w:fill="FFFFFF"/>
        <w:spacing w:line="180" w:lineRule="atLeast"/>
        <w:jc w:val="both"/>
        <w:rPr>
          <w:lang w:val="fr-FR"/>
        </w:rPr>
      </w:pPr>
      <w:r w:rsidRPr="00A851EB">
        <w:rPr>
          <w:rFonts w:ascii="Times New Roman" w:hAnsi="Times New Roman" w:cs="Times New Roman"/>
          <w:sz w:val="16"/>
          <w:lang w:val="fr-FR"/>
        </w:rPr>
        <w:t xml:space="preserve">Source : </w:t>
      </w:r>
      <w:hyperlink r:id="rId8" w:history="1">
        <w:r w:rsidRPr="00A851EB">
          <w:rPr>
            <w:rStyle w:val="Collegamentoipertestuale"/>
            <w:rFonts w:ascii="Times New Roman" w:hAnsi="Times New Roman" w:cs="Times New Roman"/>
            <w:sz w:val="16"/>
            <w:lang w:val="fr-FR"/>
          </w:rPr>
          <w:t>http://www.achac.com/file_dynamic/expo_paris%20150.pdf</w:t>
        </w:r>
      </w:hyperlink>
    </w:p>
    <w:sectPr w:rsidR="001D49BF" w:rsidRPr="001D49BF" w:rsidSect="0074050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E55B3"/>
    <w:multiLevelType w:val="hybridMultilevel"/>
    <w:tmpl w:val="6FB88788"/>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18BD37CA"/>
    <w:multiLevelType w:val="hybridMultilevel"/>
    <w:tmpl w:val="E976D256"/>
    <w:lvl w:ilvl="0" w:tplc="AD7E341C">
      <w:start w:val="1"/>
      <w:numFmt w:val="bullet"/>
      <w:lvlText w:val=""/>
      <w:lvlJc w:val="left"/>
      <w:pPr>
        <w:ind w:left="144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2DF437A3"/>
    <w:multiLevelType w:val="hybridMultilevel"/>
    <w:tmpl w:val="29B092D6"/>
    <w:lvl w:ilvl="0" w:tplc="04100019">
      <w:start w:val="1"/>
      <w:numFmt w:val="low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nsid w:val="351D47FC"/>
    <w:multiLevelType w:val="hybridMultilevel"/>
    <w:tmpl w:val="0EB8F4F0"/>
    <w:lvl w:ilvl="0" w:tplc="0410000F">
      <w:start w:val="1"/>
      <w:numFmt w:val="decimal"/>
      <w:lvlText w:val="%1."/>
      <w:lvlJc w:val="left"/>
      <w:pPr>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7E5E3DDC"/>
    <w:multiLevelType w:val="hybridMultilevel"/>
    <w:tmpl w:val="F4A88B96"/>
    <w:lvl w:ilvl="0" w:tplc="A50C28E2">
      <w:start w:val="1"/>
      <w:numFmt w:val="lowerLetter"/>
      <w:lvlText w:val="%1."/>
      <w:lvlJc w:val="left"/>
      <w:pPr>
        <w:ind w:left="720" w:hanging="360"/>
      </w:pPr>
      <w:rPr>
        <w:sz w:val="24"/>
        <w:szCs w:val="24"/>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savePreviewPicture/>
  <w:compat/>
  <w:rsids>
    <w:rsidRoot w:val="001D49BF"/>
    <w:rsid w:val="001C2D31"/>
    <w:rsid w:val="001D49BF"/>
    <w:rsid w:val="001F0A69"/>
    <w:rsid w:val="0023240E"/>
    <w:rsid w:val="00355F1D"/>
    <w:rsid w:val="003D6DDB"/>
    <w:rsid w:val="004D4BFA"/>
    <w:rsid w:val="004F2C2D"/>
    <w:rsid w:val="005163C0"/>
    <w:rsid w:val="00566DFD"/>
    <w:rsid w:val="005A481C"/>
    <w:rsid w:val="00740501"/>
    <w:rsid w:val="007A5453"/>
    <w:rsid w:val="009A31FA"/>
    <w:rsid w:val="009A7685"/>
    <w:rsid w:val="009D5BA6"/>
    <w:rsid w:val="00A703B3"/>
    <w:rsid w:val="00A851EB"/>
    <w:rsid w:val="00A8632B"/>
    <w:rsid w:val="00BE6958"/>
    <w:rsid w:val="00BF11C0"/>
    <w:rsid w:val="00BF7759"/>
    <w:rsid w:val="00C80810"/>
    <w:rsid w:val="00D62190"/>
    <w:rsid w:val="00DE5A04"/>
    <w:rsid w:val="00DF6D14"/>
    <w:rsid w:val="00E741F4"/>
    <w:rsid w:val="00E97C46"/>
    <w:rsid w:val="00EC1030"/>
    <w:rsid w:val="00F04BB0"/>
    <w:rsid w:val="00F40DED"/>
    <w:rsid w:val="00F4595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49B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1D49B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1D49BF"/>
    <w:rPr>
      <w:color w:val="0000FF" w:themeColor="hyperlink"/>
      <w:u w:val="single"/>
    </w:rPr>
  </w:style>
  <w:style w:type="character" w:styleId="Enfasigrassetto">
    <w:name w:val="Strong"/>
    <w:basedOn w:val="Carpredefinitoparagrafo"/>
    <w:uiPriority w:val="22"/>
    <w:qFormat/>
    <w:rsid w:val="001D49BF"/>
    <w:rPr>
      <w:b/>
      <w:bCs/>
    </w:rPr>
  </w:style>
  <w:style w:type="character" w:customStyle="1" w:styleId="apple-converted-space">
    <w:name w:val="apple-converted-space"/>
    <w:basedOn w:val="Carpredefinitoparagrafo"/>
    <w:rsid w:val="001D49BF"/>
  </w:style>
  <w:style w:type="paragraph" w:styleId="Paragrafoelenco">
    <w:name w:val="List Paragraph"/>
    <w:basedOn w:val="Normale"/>
    <w:uiPriority w:val="34"/>
    <w:qFormat/>
    <w:rsid w:val="004F2C2D"/>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96746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hac.com/file_dynamic/expo_paris%20150.pdf" TargetMode="External"/><Relationship Id="rId3" Type="http://schemas.openxmlformats.org/officeDocument/2006/relationships/settings" Target="settings.xml"/><Relationship Id="rId7" Type="http://schemas.openxmlformats.org/officeDocument/2006/relationships/hyperlink" Target="http://territoires2040.datar.gouv.fr/IMG/pdf/t2040_n5_articledewend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hiersdugretha.u-bordeaux4.fr/2010/2010-13.pdf" TargetMode="External"/><Relationship Id="rId5" Type="http://schemas.openxmlformats.org/officeDocument/2006/relationships/hyperlink" Target="http://www.achac.com/file_dynamic/expo_paris%20150.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4381</TotalTime>
  <Pages>3</Pages>
  <Words>1537</Words>
  <Characters>8766</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revisore</dc:creator>
  <cp:lastModifiedBy>revisore</cp:lastModifiedBy>
  <cp:revision>8</cp:revision>
  <dcterms:created xsi:type="dcterms:W3CDTF">2014-09-03T17:26:00Z</dcterms:created>
  <dcterms:modified xsi:type="dcterms:W3CDTF">2014-10-03T09:56:00Z</dcterms:modified>
</cp:coreProperties>
</file>