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9D" w:rsidRDefault="0025149D" w:rsidP="0025149D">
      <w:pPr>
        <w:autoSpaceDE w:val="0"/>
        <w:autoSpaceDN w:val="0"/>
        <w:adjustRightInd w:val="0"/>
        <w:spacing w:after="0" w:line="240" w:lineRule="auto"/>
        <w:jc w:val="center"/>
        <w:rPr>
          <w:rFonts w:ascii="Arial" w:hAnsi="Arial" w:cs="Arial"/>
          <w:b/>
          <w:sz w:val="28"/>
          <w:szCs w:val="24"/>
          <w:lang w:val="fr-FR"/>
        </w:rPr>
      </w:pPr>
      <w:r w:rsidRPr="000F3CA5">
        <w:rPr>
          <w:rFonts w:ascii="Arial" w:hAnsi="Arial" w:cs="Arial"/>
          <w:b/>
          <w:sz w:val="28"/>
          <w:szCs w:val="24"/>
          <w:lang w:val="fr-FR"/>
        </w:rPr>
        <w:t>La politisation du dossier de l’immigration</w:t>
      </w:r>
    </w:p>
    <w:p w:rsidR="0025149D" w:rsidRDefault="0025149D" w:rsidP="0025149D">
      <w:pPr>
        <w:autoSpaceDE w:val="0"/>
        <w:autoSpaceDN w:val="0"/>
        <w:adjustRightInd w:val="0"/>
        <w:spacing w:after="0" w:line="240" w:lineRule="auto"/>
        <w:jc w:val="center"/>
        <w:rPr>
          <w:rFonts w:ascii="Arial" w:hAnsi="Arial" w:cs="Arial"/>
          <w:b/>
          <w:sz w:val="28"/>
          <w:szCs w:val="24"/>
          <w:lang w:val="fr-FR"/>
        </w:rPr>
      </w:pPr>
    </w:p>
    <w:p w:rsidR="0025149D" w:rsidRDefault="0025149D" w:rsidP="0025149D">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bCs/>
          <w:sz w:val="18"/>
          <w:szCs w:val="18"/>
          <w:shd w:val="clear" w:color="auto" w:fill="FFFFFF"/>
          <w:lang w:val="fr-FR"/>
        </w:rPr>
        <w:t>Banlieues, exclusion, maîtrise des flux migratoires</w:t>
      </w:r>
      <w:r w:rsidRPr="0025149D">
        <w:rPr>
          <w:rFonts w:ascii="Arial" w:hAnsi="Arial" w:cs="Arial"/>
          <w:sz w:val="18"/>
          <w:szCs w:val="18"/>
          <w:shd w:val="clear" w:color="auto" w:fill="FFFFFF"/>
          <w:lang w:val="fr-FR"/>
        </w:rPr>
        <w:t> : c</w:t>
      </w:r>
      <w:r w:rsidR="005421E2" w:rsidRPr="0025149D">
        <w:rPr>
          <w:rFonts w:ascii="Arial" w:hAnsi="Arial" w:cs="Arial"/>
          <w:sz w:val="18"/>
          <w:szCs w:val="18"/>
          <w:shd w:val="clear" w:color="auto" w:fill="FFFFFF"/>
          <w:lang w:val="fr-FR"/>
        </w:rPr>
        <w:t xml:space="preserve">es trois thèmes hantent le paysage politique français des années 90. </w:t>
      </w:r>
    </w:p>
    <w:p w:rsidR="00800CD1" w:rsidRDefault="00800CD1" w:rsidP="0025149D">
      <w:pPr>
        <w:autoSpaceDE w:val="0"/>
        <w:autoSpaceDN w:val="0"/>
        <w:adjustRightInd w:val="0"/>
        <w:spacing w:after="0" w:line="240" w:lineRule="auto"/>
        <w:jc w:val="both"/>
        <w:rPr>
          <w:rFonts w:ascii="Arial" w:hAnsi="Arial" w:cs="Arial"/>
          <w:sz w:val="18"/>
          <w:szCs w:val="18"/>
          <w:shd w:val="clear" w:color="auto" w:fill="FFFFFF"/>
          <w:lang w:val="fr-FR"/>
        </w:rPr>
      </w:pPr>
    </w:p>
    <w:p w:rsidR="00800CD1" w:rsidRDefault="005421E2"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sz w:val="18"/>
          <w:szCs w:val="18"/>
          <w:shd w:val="clear" w:color="auto" w:fill="FFFFFF"/>
          <w:lang w:val="fr-FR"/>
        </w:rPr>
        <w:t>Les banlieues, nouvelles figures des "classes dangereuses", transforment le débat sur l’immigration en un débat sur la ville, l’exclusion, la crise de la citoyenneté et la montée des communautarisme</w:t>
      </w:r>
      <w:r w:rsidR="0025149D">
        <w:rPr>
          <w:rFonts w:ascii="Arial" w:hAnsi="Arial" w:cs="Arial"/>
          <w:sz w:val="18"/>
          <w:szCs w:val="18"/>
          <w:shd w:val="clear" w:color="auto" w:fill="FFFFFF"/>
          <w:lang w:val="fr-FR"/>
        </w:rPr>
        <w:t>s</w:t>
      </w:r>
      <w:r w:rsidRPr="0025149D">
        <w:rPr>
          <w:rFonts w:ascii="Arial" w:hAnsi="Arial" w:cs="Arial"/>
          <w:sz w:val="18"/>
          <w:szCs w:val="18"/>
          <w:shd w:val="clear" w:color="auto" w:fill="FFFFFF"/>
          <w:lang w:val="fr-FR"/>
        </w:rPr>
        <w:t xml:space="preserve">. </w:t>
      </w:r>
      <w:r w:rsidR="0025149D">
        <w:rPr>
          <w:rFonts w:ascii="Arial" w:hAnsi="Arial" w:cs="Arial"/>
          <w:sz w:val="18"/>
          <w:szCs w:val="18"/>
          <w:shd w:val="clear" w:color="auto" w:fill="FFFFFF"/>
          <w:lang w:val="fr-FR"/>
        </w:rPr>
        <w:t>L</w:t>
      </w:r>
      <w:r w:rsidRPr="0025149D">
        <w:rPr>
          <w:rFonts w:ascii="Arial" w:hAnsi="Arial" w:cs="Arial"/>
          <w:sz w:val="18"/>
          <w:szCs w:val="18"/>
          <w:shd w:val="clear" w:color="auto" w:fill="FFFFFF"/>
          <w:lang w:val="fr-FR"/>
        </w:rPr>
        <w:t xml:space="preserve">a banlieue </w:t>
      </w:r>
      <w:r w:rsidR="00C2351A">
        <w:rPr>
          <w:rFonts w:ascii="Arial" w:hAnsi="Arial" w:cs="Arial"/>
          <w:sz w:val="18"/>
          <w:szCs w:val="18"/>
          <w:shd w:val="clear" w:color="auto" w:fill="FFFFFF"/>
          <w:lang w:val="fr-FR"/>
        </w:rPr>
        <w:t>devient ainsi</w:t>
      </w:r>
      <w:r w:rsidRPr="0025149D">
        <w:rPr>
          <w:rFonts w:ascii="Arial" w:hAnsi="Arial" w:cs="Arial"/>
          <w:sz w:val="18"/>
          <w:szCs w:val="18"/>
          <w:shd w:val="clear" w:color="auto" w:fill="FFFFFF"/>
          <w:lang w:val="fr-FR"/>
        </w:rPr>
        <w:t xml:space="preserve"> le lieu de toutes les expérimentations relatives aux politiques de la ville, mais aussi des plus grandes misères</w:t>
      </w:r>
      <w:r w:rsidR="00C2351A">
        <w:rPr>
          <w:rFonts w:ascii="Arial" w:hAnsi="Arial" w:cs="Arial"/>
          <w:sz w:val="18"/>
          <w:szCs w:val="18"/>
          <w:shd w:val="clear" w:color="auto" w:fill="FFFFFF"/>
          <w:lang w:val="fr-FR"/>
        </w:rPr>
        <w:t> :</w:t>
      </w:r>
      <w:r w:rsidRPr="0025149D">
        <w:rPr>
          <w:rFonts w:ascii="Arial" w:hAnsi="Arial" w:cs="Arial"/>
          <w:sz w:val="18"/>
          <w:szCs w:val="18"/>
          <w:shd w:val="clear" w:color="auto" w:fill="FFFFFF"/>
          <w:lang w:val="fr-FR"/>
        </w:rPr>
        <w:t xml:space="preserve"> drogue, délinquance, Islam "dur", violence, morts, amalgames largement médiatisés. </w:t>
      </w:r>
      <w:r w:rsidR="00800CD1" w:rsidRPr="00800CD1">
        <w:rPr>
          <w:rFonts w:ascii="Arial" w:hAnsi="Arial" w:cs="Arial"/>
          <w:sz w:val="18"/>
          <w:szCs w:val="18"/>
          <w:shd w:val="clear" w:color="auto" w:fill="FFFFFF"/>
          <w:lang w:val="fr-FR"/>
        </w:rPr>
        <w:t xml:space="preserve">Sous l’expression « Politique de la Ville », on regroupe l’ensemble des politiques conduites depuis le début des années 1980 pour enrayer les processus de dégradation des grands quartiers d’habitats sociaux majoritairement </w:t>
      </w:r>
      <w:r w:rsidR="00921AAF">
        <w:rPr>
          <w:rFonts w:ascii="Arial" w:hAnsi="Arial" w:cs="Arial"/>
          <w:sz w:val="18"/>
          <w:szCs w:val="18"/>
          <w:shd w:val="clear" w:color="auto" w:fill="FFFFFF"/>
          <w:lang w:val="fr-FR"/>
        </w:rPr>
        <w:t xml:space="preserve">construits dans les années 1960 et </w:t>
      </w:r>
      <w:r w:rsidR="00800CD1" w:rsidRPr="00800CD1">
        <w:rPr>
          <w:rFonts w:ascii="Arial" w:hAnsi="Arial" w:cs="Arial"/>
          <w:sz w:val="18"/>
          <w:szCs w:val="18"/>
          <w:shd w:val="clear" w:color="auto" w:fill="FFFFFF"/>
          <w:lang w:val="fr-FR"/>
        </w:rPr>
        <w:t>1970 le plus souvent à la périphérie des villes.</w:t>
      </w:r>
    </w:p>
    <w:p w:rsidR="00800CD1" w:rsidRP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p>
    <w:p w:rsidR="00921AAF" w:rsidRDefault="00921AAF" w:rsidP="00800CD1">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8"/>
          <w:shd w:val="clear" w:color="auto" w:fill="FFFFFF"/>
          <w:lang w:val="fr-FR"/>
        </w:rPr>
        <w:t>E</w:t>
      </w:r>
      <w:r w:rsidR="00800CD1" w:rsidRPr="00800CD1">
        <w:rPr>
          <w:rFonts w:ascii="Arial" w:hAnsi="Arial" w:cs="Arial"/>
          <w:sz w:val="18"/>
          <w:szCs w:val="18"/>
          <w:shd w:val="clear" w:color="auto" w:fill="FFFFFF"/>
          <w:lang w:val="fr-FR"/>
        </w:rPr>
        <w:t>n 1988, sur proposition du Premier ministre, Michel Rocard, la Délégation Intermini</w:t>
      </w:r>
      <w:r>
        <w:rPr>
          <w:rFonts w:ascii="Arial" w:hAnsi="Arial" w:cs="Arial"/>
          <w:sz w:val="18"/>
          <w:szCs w:val="18"/>
          <w:shd w:val="clear" w:color="auto" w:fill="FFFFFF"/>
          <w:lang w:val="fr-FR"/>
        </w:rPr>
        <w:t xml:space="preserve">stérielle à la Ville est créée, pour </w:t>
      </w:r>
      <w:r w:rsidR="00800CD1" w:rsidRPr="00800CD1">
        <w:rPr>
          <w:rFonts w:ascii="Arial" w:hAnsi="Arial" w:cs="Arial"/>
          <w:sz w:val="18"/>
          <w:szCs w:val="18"/>
          <w:shd w:val="clear" w:color="auto" w:fill="FFFFFF"/>
          <w:lang w:val="fr-FR"/>
        </w:rPr>
        <w:t xml:space="preserve">assurer une mobilisation des différents acteurs concernés et un suivi des contrats de quartier ou de ville, mais aussi de constituer un réseau et ainsi de permettre une réflexion permanente sur cette politique innovante. </w:t>
      </w:r>
      <w:r>
        <w:rPr>
          <w:rFonts w:ascii="Arial" w:hAnsi="Arial" w:cs="Arial"/>
          <w:sz w:val="18"/>
          <w:szCs w:val="18"/>
          <w:shd w:val="clear" w:color="auto" w:fill="FFFFFF"/>
          <w:lang w:val="fr-FR"/>
        </w:rPr>
        <w:t xml:space="preserve">En </w:t>
      </w:r>
      <w:r w:rsidR="00800CD1" w:rsidRPr="00800CD1">
        <w:rPr>
          <w:rFonts w:ascii="Arial" w:hAnsi="Arial" w:cs="Arial"/>
          <w:sz w:val="18"/>
          <w:szCs w:val="18"/>
          <w:shd w:val="clear" w:color="auto" w:fill="FFFFFF"/>
          <w:lang w:val="fr-FR"/>
        </w:rPr>
        <w:t xml:space="preserve">1990, un ministre de la Ville </w:t>
      </w:r>
      <w:r>
        <w:rPr>
          <w:rFonts w:ascii="Arial" w:hAnsi="Arial" w:cs="Arial"/>
          <w:sz w:val="18"/>
          <w:szCs w:val="18"/>
          <w:shd w:val="clear" w:color="auto" w:fill="FFFFFF"/>
          <w:lang w:val="fr-FR"/>
        </w:rPr>
        <w:t>est</w:t>
      </w:r>
      <w:r w:rsidR="00800CD1" w:rsidRPr="00800CD1">
        <w:rPr>
          <w:rFonts w:ascii="Arial" w:hAnsi="Arial" w:cs="Arial"/>
          <w:sz w:val="18"/>
          <w:szCs w:val="18"/>
          <w:shd w:val="clear" w:color="auto" w:fill="FFFFFF"/>
          <w:lang w:val="fr-FR"/>
        </w:rPr>
        <w:t xml:space="preserve"> nommé, Michel Delebarre. En 1991, treize sous-préfets à la Ville seront désignés pour coordonner l’intervention de l’</w:t>
      </w:r>
      <w:r w:rsidRPr="00800CD1">
        <w:rPr>
          <w:rFonts w:ascii="Arial" w:hAnsi="Arial" w:cs="Arial"/>
          <w:sz w:val="18"/>
          <w:szCs w:val="18"/>
          <w:shd w:val="clear" w:color="auto" w:fill="FFFFFF"/>
          <w:lang w:val="fr-FR"/>
        </w:rPr>
        <w:t>État</w:t>
      </w:r>
      <w:r>
        <w:rPr>
          <w:rFonts w:ascii="Arial" w:hAnsi="Arial" w:cs="Arial"/>
          <w:sz w:val="18"/>
          <w:szCs w:val="18"/>
          <w:shd w:val="clear" w:color="auto" w:fill="FFFFFF"/>
          <w:lang w:val="fr-FR"/>
        </w:rPr>
        <w:t xml:space="preserve"> </w:t>
      </w:r>
      <w:r w:rsidR="00800CD1" w:rsidRPr="00800CD1">
        <w:rPr>
          <w:rFonts w:ascii="Arial" w:hAnsi="Arial" w:cs="Arial"/>
          <w:sz w:val="18"/>
          <w:szCs w:val="18"/>
          <w:shd w:val="clear" w:color="auto" w:fill="FFFFFF"/>
          <w:lang w:val="fr-FR"/>
        </w:rPr>
        <w:t>au niveau local, définir et mettre en œuvre les contrats avec les collectivités locales et assurer la gestion des crédits déconcentrés. 400 quartiers reconnus comme les plus précaires en France seront concernés par ces contrats de Développement Social Urbain signés entre l’</w:t>
      </w:r>
      <w:r w:rsidRPr="00800CD1">
        <w:rPr>
          <w:rFonts w:ascii="Arial" w:hAnsi="Arial" w:cs="Arial"/>
          <w:sz w:val="18"/>
          <w:szCs w:val="18"/>
          <w:shd w:val="clear" w:color="auto" w:fill="FFFFFF"/>
          <w:lang w:val="fr-FR"/>
        </w:rPr>
        <w:t>État</w:t>
      </w:r>
      <w:r w:rsidR="00800CD1" w:rsidRPr="00800CD1">
        <w:rPr>
          <w:rFonts w:ascii="Arial" w:hAnsi="Arial" w:cs="Arial"/>
          <w:sz w:val="18"/>
          <w:szCs w:val="18"/>
          <w:shd w:val="clear" w:color="auto" w:fill="FFFFFF"/>
          <w:lang w:val="fr-FR"/>
        </w:rPr>
        <w:t xml:space="preserve"> et les collectivités locales. </w:t>
      </w:r>
      <w:r w:rsidR="00800CD1" w:rsidRPr="00800CD1">
        <w:rPr>
          <w:rFonts w:ascii="Arial" w:hAnsi="Arial" w:cs="Arial"/>
          <w:sz w:val="18"/>
          <w:szCs w:val="18"/>
          <w:shd w:val="clear" w:color="auto" w:fill="FFFFFF"/>
          <w:lang w:val="fr-FR"/>
        </w:rPr>
        <w:cr/>
        <w:t xml:space="preserve">Ainsi dans les années 1990, la Politique de la Ville va se structurer et prendre de l’ampleur sous l’effet d’un fort consensus des politiques, sociologues, bailleurs sociaux et techniciens sur la nécessité d’agir pour ces quartiers à l’écart des villes et pour leurs habitants exclus de la société. L’enjeu est de normaliser ces quartiers par de grandes opérations de réhabilitation et de réaménagement urbain, et par d’importants programmes d’insertion et d’intégration des populations. On est alors dans une vision assez binaire de la société avec des quartiers dans la norme et d’autres qui doivent y entrer et des habitants qui sont inclus et d’autres, exclus, qu’il faut intégrer. </w:t>
      </w:r>
    </w:p>
    <w:p w:rsidR="00E309E0" w:rsidRDefault="00E309E0" w:rsidP="00800CD1">
      <w:pPr>
        <w:autoSpaceDE w:val="0"/>
        <w:autoSpaceDN w:val="0"/>
        <w:adjustRightInd w:val="0"/>
        <w:spacing w:after="0" w:line="240" w:lineRule="auto"/>
        <w:jc w:val="both"/>
        <w:rPr>
          <w:rFonts w:ascii="Arial" w:hAnsi="Arial" w:cs="Arial"/>
          <w:sz w:val="18"/>
          <w:szCs w:val="18"/>
          <w:shd w:val="clear" w:color="auto" w:fill="FFFFFF"/>
          <w:lang w:val="fr-FR"/>
        </w:rPr>
      </w:pPr>
    </w:p>
    <w:p w:rsidR="00800CD1" w:rsidRP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Bien que très peu explicitement définie, la norme est synonyme de mixité. Un quartier « normal » est un quartier qui abrite des populations d’origines et de catégories sociales diverses. De fait, ce qui est « anormal » c’est la concentration de ménages précaires et issus de l’immigration sur un même territoire. Les exclus sont ceux qui n’ont pas de formation et de travail, voire de repères dans la société française. Ce sont ceux qui seront les plus touchés par la crise économique de 1993.  </w:t>
      </w:r>
    </w:p>
    <w:p w:rsidR="00800CD1" w:rsidRP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Les habitants des quartiers concernés vont s’approprier cette image et cette perception d’exclusion d’autant plus qu’ils partagent un profond sentiment de relégation. Les désillusions sont grandes après les espoirs et les fortes mobilisations des années 1980, à l’exemple de la Marche pour l’égalité initiée aux </w:t>
      </w:r>
      <w:proofErr w:type="spellStart"/>
      <w:r w:rsidRPr="00800CD1">
        <w:rPr>
          <w:rFonts w:ascii="Arial" w:hAnsi="Arial" w:cs="Arial"/>
          <w:sz w:val="18"/>
          <w:szCs w:val="18"/>
          <w:shd w:val="clear" w:color="auto" w:fill="FFFFFF"/>
          <w:lang w:val="fr-FR"/>
        </w:rPr>
        <w:t>Minguettes</w:t>
      </w:r>
      <w:proofErr w:type="spellEnd"/>
      <w:r w:rsidRPr="00800CD1">
        <w:rPr>
          <w:rFonts w:ascii="Arial" w:hAnsi="Arial" w:cs="Arial"/>
          <w:sz w:val="18"/>
          <w:szCs w:val="18"/>
          <w:shd w:val="clear" w:color="auto" w:fill="FFFFFF"/>
          <w:lang w:val="fr-FR"/>
        </w:rPr>
        <w:t xml:space="preserve">, pour demander plus de reconnaissance et être considérés comme des Français à part entière. De plus, la crise économique renforce les situations de précarité particulièrement dans ces quartiers, et les comportements discriminatoires demeurent. </w:t>
      </w:r>
    </w:p>
    <w:p w:rsid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C’est dans ce contexte que </w:t>
      </w:r>
      <w:r w:rsidR="00921AAF">
        <w:rPr>
          <w:rFonts w:ascii="Arial" w:hAnsi="Arial" w:cs="Arial"/>
          <w:sz w:val="18"/>
          <w:szCs w:val="18"/>
          <w:shd w:val="clear" w:color="auto" w:fill="FFFFFF"/>
          <w:lang w:val="fr-FR"/>
        </w:rPr>
        <w:t>d</w:t>
      </w:r>
      <w:r w:rsidR="00921AAF" w:rsidRPr="0025149D">
        <w:rPr>
          <w:rFonts w:ascii="Arial" w:hAnsi="Arial" w:cs="Arial"/>
          <w:sz w:val="18"/>
          <w:szCs w:val="18"/>
          <w:shd w:val="clear" w:color="auto" w:fill="FFFFFF"/>
          <w:lang w:val="fr-FR"/>
        </w:rPr>
        <w:t xml:space="preserve">es peurs collectives se </w:t>
      </w:r>
      <w:r w:rsidR="00921AAF">
        <w:rPr>
          <w:rFonts w:ascii="Arial" w:hAnsi="Arial" w:cs="Arial"/>
          <w:sz w:val="18"/>
          <w:szCs w:val="18"/>
          <w:shd w:val="clear" w:color="auto" w:fill="FFFFFF"/>
          <w:lang w:val="fr-FR"/>
        </w:rPr>
        <w:t>font</w:t>
      </w:r>
      <w:r w:rsidR="00921AAF" w:rsidRPr="0025149D">
        <w:rPr>
          <w:rFonts w:ascii="Arial" w:hAnsi="Arial" w:cs="Arial"/>
          <w:sz w:val="18"/>
          <w:szCs w:val="18"/>
          <w:shd w:val="clear" w:color="auto" w:fill="FFFFFF"/>
          <w:lang w:val="fr-FR"/>
        </w:rPr>
        <w:t xml:space="preserve"> jour autour de quelques figures sociales</w:t>
      </w:r>
      <w:r w:rsidR="00E309E0">
        <w:rPr>
          <w:rFonts w:ascii="Arial" w:hAnsi="Arial" w:cs="Arial"/>
          <w:sz w:val="18"/>
          <w:szCs w:val="18"/>
          <w:shd w:val="clear" w:color="auto" w:fill="FFFFFF"/>
          <w:lang w:val="fr-FR"/>
        </w:rPr>
        <w:t> :</w:t>
      </w:r>
      <w:r w:rsidR="00921AAF" w:rsidRPr="0025149D">
        <w:rPr>
          <w:rFonts w:ascii="Arial" w:hAnsi="Arial" w:cs="Arial"/>
          <w:sz w:val="18"/>
          <w:szCs w:val="18"/>
          <w:shd w:val="clear" w:color="auto" w:fill="FFFFFF"/>
          <w:lang w:val="fr-FR"/>
        </w:rPr>
        <w:t xml:space="preserve"> le musulman intégriste, l’exclu, le délinquant, dans un imaginaire nourri par un sentiment croissant d’insécurité et d’individualisme, sur fond de chômage.</w:t>
      </w:r>
      <w:r w:rsidR="00921AAF">
        <w:rPr>
          <w:rFonts w:ascii="Arial" w:hAnsi="Arial" w:cs="Arial"/>
          <w:sz w:val="18"/>
          <w:szCs w:val="18"/>
          <w:shd w:val="clear" w:color="auto" w:fill="FFFFFF"/>
          <w:lang w:val="fr-FR"/>
        </w:rPr>
        <w:t xml:space="preserve"> C’est dans ce même contexte que </w:t>
      </w:r>
      <w:r w:rsidRPr="00800CD1">
        <w:rPr>
          <w:rFonts w:ascii="Arial" w:hAnsi="Arial" w:cs="Arial"/>
          <w:sz w:val="18"/>
          <w:szCs w:val="18"/>
          <w:shd w:val="clear" w:color="auto" w:fill="FFFFFF"/>
          <w:lang w:val="fr-FR"/>
        </w:rPr>
        <w:t>la culture urbaine, le hip hop, va se structurer et</w:t>
      </w:r>
      <w:r w:rsidR="00E309E0">
        <w:rPr>
          <w:rFonts w:ascii="Arial" w:hAnsi="Arial" w:cs="Arial"/>
          <w:sz w:val="18"/>
          <w:szCs w:val="18"/>
          <w:shd w:val="clear" w:color="auto" w:fill="FFFFFF"/>
          <w:lang w:val="fr-FR"/>
        </w:rPr>
        <w:t xml:space="preserve"> </w:t>
      </w:r>
      <w:r w:rsidRPr="00800CD1">
        <w:rPr>
          <w:rFonts w:ascii="Arial" w:hAnsi="Arial" w:cs="Arial"/>
          <w:sz w:val="18"/>
          <w:szCs w:val="18"/>
          <w:shd w:val="clear" w:color="auto" w:fill="FFFFFF"/>
          <w:lang w:val="fr-FR"/>
        </w:rPr>
        <w:t>prendre de l’ampleur, comme un écho à une mise à l’écart, comme une revendication identitaire. Sensibilisés par les relais associatifs, les responsables de la Politique de la Ville de l’</w:t>
      </w:r>
      <w:r w:rsidR="00E309E0" w:rsidRPr="00800CD1">
        <w:rPr>
          <w:rFonts w:ascii="Arial" w:hAnsi="Arial" w:cs="Arial"/>
          <w:sz w:val="18"/>
          <w:szCs w:val="18"/>
          <w:shd w:val="clear" w:color="auto" w:fill="FFFFFF"/>
          <w:lang w:val="fr-FR"/>
        </w:rPr>
        <w:t>État</w:t>
      </w:r>
      <w:r w:rsidRPr="00800CD1">
        <w:rPr>
          <w:rFonts w:ascii="Arial" w:hAnsi="Arial" w:cs="Arial"/>
          <w:sz w:val="18"/>
          <w:szCs w:val="18"/>
          <w:shd w:val="clear" w:color="auto" w:fill="FFFFFF"/>
          <w:lang w:val="fr-FR"/>
        </w:rPr>
        <w:t xml:space="preserve"> et des collectivités locales vont favoriser ces pratiques émergentes. Peu à peu, le mouvement hip hop va s’imposer comme un véritable mouvement culturel et artistique au niveau national et le rap va envahir les ondes.</w:t>
      </w:r>
    </w:p>
    <w:p w:rsidR="00800CD1" w:rsidRDefault="00800CD1" w:rsidP="00800CD1">
      <w:pPr>
        <w:autoSpaceDE w:val="0"/>
        <w:autoSpaceDN w:val="0"/>
        <w:adjustRightInd w:val="0"/>
        <w:spacing w:after="0" w:line="240" w:lineRule="auto"/>
        <w:jc w:val="both"/>
        <w:rPr>
          <w:rFonts w:ascii="Arial" w:hAnsi="Arial" w:cs="Arial"/>
          <w:sz w:val="18"/>
          <w:szCs w:val="18"/>
          <w:shd w:val="clear" w:color="auto" w:fill="FFFFFF"/>
          <w:lang w:val="fr-FR"/>
        </w:rPr>
      </w:pPr>
      <w:r w:rsidRPr="00800CD1">
        <w:rPr>
          <w:rFonts w:ascii="Arial" w:hAnsi="Arial" w:cs="Arial"/>
          <w:sz w:val="18"/>
          <w:szCs w:val="18"/>
          <w:shd w:val="clear" w:color="auto" w:fill="FFFFFF"/>
          <w:lang w:val="fr-FR"/>
        </w:rPr>
        <w:t xml:space="preserve">Dans le même temps, l’Institut des Hautes </w:t>
      </w:r>
      <w:r w:rsidR="00E309E0" w:rsidRPr="00800CD1">
        <w:rPr>
          <w:rFonts w:ascii="Arial" w:hAnsi="Arial" w:cs="Arial"/>
          <w:sz w:val="18"/>
          <w:szCs w:val="18"/>
          <w:shd w:val="clear" w:color="auto" w:fill="FFFFFF"/>
          <w:lang w:val="fr-FR"/>
        </w:rPr>
        <w:t>Études</w:t>
      </w:r>
      <w:r w:rsidRPr="00800CD1">
        <w:rPr>
          <w:rFonts w:ascii="Arial" w:hAnsi="Arial" w:cs="Arial"/>
          <w:sz w:val="18"/>
          <w:szCs w:val="18"/>
          <w:shd w:val="clear" w:color="auto" w:fill="FFFFFF"/>
          <w:lang w:val="fr-FR"/>
        </w:rPr>
        <w:t xml:space="preserve"> de la Sécurité Intérieure (IHESI) et le Haut Conseil à l’</w:t>
      </w:r>
      <w:r w:rsidR="00E309E0">
        <w:rPr>
          <w:rFonts w:ascii="Arial" w:hAnsi="Arial" w:cs="Arial"/>
          <w:sz w:val="18"/>
          <w:szCs w:val="18"/>
          <w:shd w:val="clear" w:color="auto" w:fill="FFFFFF"/>
          <w:lang w:val="fr-FR"/>
        </w:rPr>
        <w:t>I</w:t>
      </w:r>
      <w:r w:rsidRPr="00800CD1">
        <w:rPr>
          <w:rFonts w:ascii="Arial" w:hAnsi="Arial" w:cs="Arial"/>
          <w:sz w:val="18"/>
          <w:szCs w:val="18"/>
          <w:shd w:val="clear" w:color="auto" w:fill="FFFFFF"/>
          <w:lang w:val="fr-FR"/>
        </w:rPr>
        <w:t>ntégration (HCI) sont également créés.</w:t>
      </w:r>
    </w:p>
    <w:p w:rsidR="00800CD1" w:rsidRPr="0025149D" w:rsidRDefault="00800CD1" w:rsidP="0025149D">
      <w:pPr>
        <w:autoSpaceDE w:val="0"/>
        <w:autoSpaceDN w:val="0"/>
        <w:adjustRightInd w:val="0"/>
        <w:spacing w:after="0" w:line="240" w:lineRule="auto"/>
        <w:jc w:val="both"/>
        <w:rPr>
          <w:rFonts w:ascii="Arial" w:hAnsi="Arial" w:cs="Arial"/>
          <w:sz w:val="18"/>
          <w:szCs w:val="18"/>
          <w:shd w:val="clear" w:color="auto" w:fill="FFFFFF"/>
          <w:lang w:val="fr-FR"/>
        </w:rPr>
      </w:pPr>
    </w:p>
    <w:p w:rsidR="005421E2" w:rsidRDefault="005421E2" w:rsidP="0025149D">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sz w:val="18"/>
          <w:szCs w:val="18"/>
          <w:shd w:val="clear" w:color="auto" w:fill="FFFFFF"/>
          <w:lang w:val="fr-FR"/>
        </w:rPr>
        <w:t>Le thème de l’exclusion</w:t>
      </w:r>
      <w:r w:rsidR="0025149D">
        <w:rPr>
          <w:rFonts w:ascii="Arial" w:hAnsi="Arial" w:cs="Arial"/>
          <w:sz w:val="18"/>
          <w:szCs w:val="18"/>
          <w:shd w:val="clear" w:color="auto" w:fill="FFFFFF"/>
          <w:lang w:val="fr-FR"/>
        </w:rPr>
        <w:t xml:space="preserve"> est,</w:t>
      </w:r>
      <w:r w:rsidRPr="0025149D">
        <w:rPr>
          <w:rFonts w:ascii="Arial" w:hAnsi="Arial" w:cs="Arial"/>
          <w:sz w:val="18"/>
          <w:szCs w:val="18"/>
          <w:shd w:val="clear" w:color="auto" w:fill="FFFFFF"/>
          <w:lang w:val="fr-FR"/>
        </w:rPr>
        <w:t xml:space="preserve"> à partir des années 90</w:t>
      </w:r>
      <w:r w:rsidR="0025149D">
        <w:rPr>
          <w:rFonts w:ascii="Arial" w:hAnsi="Arial" w:cs="Arial"/>
          <w:sz w:val="18"/>
          <w:szCs w:val="18"/>
          <w:shd w:val="clear" w:color="auto" w:fill="FFFFFF"/>
          <w:lang w:val="fr-FR"/>
        </w:rPr>
        <w:t>,</w:t>
      </w:r>
      <w:r w:rsidR="00E309E0">
        <w:rPr>
          <w:rFonts w:ascii="Arial" w:hAnsi="Arial" w:cs="Arial"/>
          <w:sz w:val="18"/>
          <w:szCs w:val="18"/>
          <w:shd w:val="clear" w:color="auto" w:fill="FFFFFF"/>
          <w:lang w:val="fr-FR"/>
        </w:rPr>
        <w:t xml:space="preserve"> </w:t>
      </w:r>
      <w:r w:rsidRPr="0025149D">
        <w:rPr>
          <w:rFonts w:ascii="Arial" w:hAnsi="Arial" w:cs="Arial"/>
          <w:sz w:val="18"/>
          <w:szCs w:val="18"/>
          <w:shd w:val="clear" w:color="auto" w:fill="FFFFFF"/>
          <w:lang w:val="fr-FR"/>
        </w:rPr>
        <w:t>le symbole d’une cassure sociale et la fin de la société de classes sur laquelle a fonctionné le débat politique français depuis la fin de la Seconde Guerre mondiale. Une société de classes moyennes avec, à ses marges, des exclus</w:t>
      </w:r>
      <w:r w:rsidR="0025149D">
        <w:rPr>
          <w:rFonts w:ascii="Arial" w:hAnsi="Arial" w:cs="Arial"/>
          <w:sz w:val="18"/>
          <w:szCs w:val="18"/>
          <w:shd w:val="clear" w:color="auto" w:fill="FFFFFF"/>
          <w:lang w:val="fr-FR"/>
        </w:rPr>
        <w:t>, notamment les immigrés</w:t>
      </w:r>
      <w:r w:rsidRPr="0025149D">
        <w:rPr>
          <w:rFonts w:ascii="Arial" w:hAnsi="Arial" w:cs="Arial"/>
          <w:sz w:val="18"/>
          <w:szCs w:val="18"/>
          <w:shd w:val="clear" w:color="auto" w:fill="FFFFFF"/>
          <w:lang w:val="fr-FR"/>
        </w:rPr>
        <w:t>, lui aurait ainsi succédé</w:t>
      </w:r>
      <w:r w:rsidR="0025149D">
        <w:rPr>
          <w:rFonts w:ascii="Arial" w:hAnsi="Arial" w:cs="Arial"/>
          <w:sz w:val="18"/>
          <w:szCs w:val="18"/>
          <w:shd w:val="clear" w:color="auto" w:fill="FFFFFF"/>
          <w:lang w:val="fr-FR"/>
        </w:rPr>
        <w:t xml:space="preserve">. C’est le discours de </w:t>
      </w:r>
      <w:r w:rsidRPr="0025149D">
        <w:rPr>
          <w:rFonts w:ascii="Arial" w:hAnsi="Arial" w:cs="Arial"/>
          <w:sz w:val="18"/>
          <w:szCs w:val="18"/>
          <w:shd w:val="clear" w:color="auto" w:fill="FFFFFF"/>
          <w:lang w:val="fr-FR"/>
        </w:rPr>
        <w:t>l’extrême droite, à en juger par le programme électoral du candidat du Front National aux présidentielles de 1995</w:t>
      </w:r>
      <w:r w:rsidR="003D1875">
        <w:rPr>
          <w:rFonts w:ascii="Arial" w:hAnsi="Arial" w:cs="Arial"/>
          <w:sz w:val="18"/>
          <w:szCs w:val="18"/>
          <w:shd w:val="clear" w:color="auto" w:fill="FFFFFF"/>
          <w:lang w:val="fr-FR"/>
        </w:rPr>
        <w:t xml:space="preserve"> </w:t>
      </w:r>
      <w:r w:rsidRPr="0025149D">
        <w:rPr>
          <w:rFonts w:ascii="Arial" w:hAnsi="Arial" w:cs="Arial"/>
          <w:sz w:val="18"/>
          <w:szCs w:val="18"/>
          <w:shd w:val="clear" w:color="auto" w:fill="FFFFFF"/>
          <w:lang w:val="fr-FR"/>
        </w:rPr>
        <w:t>: "Trois millions d’immigrés rapatriés".</w:t>
      </w:r>
    </w:p>
    <w:p w:rsidR="00E309E0" w:rsidRPr="0025149D" w:rsidRDefault="00E309E0" w:rsidP="0025149D">
      <w:pPr>
        <w:autoSpaceDE w:val="0"/>
        <w:autoSpaceDN w:val="0"/>
        <w:adjustRightInd w:val="0"/>
        <w:spacing w:after="0" w:line="240" w:lineRule="auto"/>
        <w:jc w:val="both"/>
        <w:rPr>
          <w:rFonts w:ascii="Arial" w:hAnsi="Arial" w:cs="Arial"/>
          <w:sz w:val="18"/>
          <w:szCs w:val="18"/>
          <w:shd w:val="clear" w:color="auto" w:fill="FFFFFF"/>
          <w:lang w:val="fr-FR"/>
        </w:rPr>
      </w:pPr>
    </w:p>
    <w:p w:rsidR="005421E2" w:rsidRPr="0025149D" w:rsidRDefault="005421E2" w:rsidP="0025149D">
      <w:pPr>
        <w:autoSpaceDE w:val="0"/>
        <w:autoSpaceDN w:val="0"/>
        <w:adjustRightInd w:val="0"/>
        <w:spacing w:after="0" w:line="240" w:lineRule="auto"/>
        <w:jc w:val="both"/>
        <w:rPr>
          <w:rFonts w:ascii="Arial" w:hAnsi="Arial" w:cs="Arial"/>
          <w:sz w:val="18"/>
          <w:szCs w:val="18"/>
          <w:shd w:val="clear" w:color="auto" w:fill="FFFFFF"/>
          <w:lang w:val="fr-FR"/>
        </w:rPr>
      </w:pPr>
      <w:r w:rsidRPr="0025149D">
        <w:rPr>
          <w:rFonts w:ascii="Arial" w:hAnsi="Arial" w:cs="Arial"/>
          <w:sz w:val="18"/>
          <w:szCs w:val="18"/>
          <w:shd w:val="clear" w:color="auto" w:fill="FFFFFF"/>
          <w:lang w:val="fr-FR"/>
        </w:rPr>
        <w:t>Quant au thème de la maîtrise des flux migratoires, il fait partie de questions restées sans réponse, à droite comme à gauche, mais il a pris une dimension plus géopolitique et s'inscrit dans un débat largement européen.</w:t>
      </w:r>
    </w:p>
    <w:p w:rsidR="005421E2" w:rsidRDefault="005421E2" w:rsidP="0025149D">
      <w:pPr>
        <w:autoSpaceDE w:val="0"/>
        <w:autoSpaceDN w:val="0"/>
        <w:adjustRightInd w:val="0"/>
        <w:spacing w:after="0" w:line="240" w:lineRule="auto"/>
        <w:jc w:val="both"/>
        <w:rPr>
          <w:rFonts w:ascii="Arial" w:hAnsi="Arial" w:cs="Arial"/>
          <w:sz w:val="18"/>
          <w:szCs w:val="15"/>
          <w:shd w:val="clear" w:color="auto" w:fill="FFFFFF"/>
          <w:lang w:val="fr-FR"/>
        </w:rPr>
      </w:pPr>
      <w:r w:rsidRPr="0025149D">
        <w:rPr>
          <w:rFonts w:ascii="Arial" w:hAnsi="Arial" w:cs="Arial"/>
          <w:sz w:val="18"/>
          <w:szCs w:val="18"/>
          <w:shd w:val="clear" w:color="auto" w:fill="FFFFFF"/>
          <w:lang w:val="fr-FR"/>
        </w:rPr>
        <w:t xml:space="preserve">En France, les débats politiques se plaisent à répéter qu'il ne peut y avoir d'intégration s'il n'y a pas maîtrise des flux migratoires. Aussi, chacun promet de verrouiller les frontières encore davantage que son adversaire ou prédécesseur, </w:t>
      </w:r>
      <w:r w:rsidR="00E309E0">
        <w:rPr>
          <w:rFonts w:ascii="Arial" w:hAnsi="Arial" w:cs="Arial"/>
          <w:sz w:val="18"/>
          <w:szCs w:val="18"/>
          <w:shd w:val="clear" w:color="auto" w:fill="FFFFFF"/>
          <w:lang w:val="fr-FR"/>
        </w:rPr>
        <w:t>dans</w:t>
      </w:r>
      <w:r w:rsidRPr="0025149D">
        <w:rPr>
          <w:rFonts w:ascii="Arial" w:hAnsi="Arial" w:cs="Arial"/>
          <w:sz w:val="18"/>
          <w:szCs w:val="18"/>
          <w:shd w:val="clear" w:color="auto" w:fill="FFFFFF"/>
          <w:lang w:val="fr-FR"/>
        </w:rPr>
        <w:t xml:space="preserve"> une situation qui laisse entière la question ambiguë de l'immigration clandestine, où l'économie est contre la politique, car elle satisfait une demande structurelle sur le marché du travail. Depuis la fin des années 80, </w:t>
      </w:r>
      <w:r w:rsidR="0025149D">
        <w:rPr>
          <w:rFonts w:ascii="Arial" w:hAnsi="Arial" w:cs="Arial"/>
          <w:sz w:val="18"/>
          <w:szCs w:val="18"/>
          <w:shd w:val="clear" w:color="auto" w:fill="FFFFFF"/>
          <w:lang w:val="fr-FR"/>
        </w:rPr>
        <w:t>l</w:t>
      </w:r>
      <w:r w:rsidRPr="0025149D">
        <w:rPr>
          <w:rFonts w:ascii="Arial" w:hAnsi="Arial" w:cs="Arial"/>
          <w:sz w:val="18"/>
          <w:szCs w:val="18"/>
          <w:shd w:val="clear" w:color="auto" w:fill="FFFFFF"/>
          <w:lang w:val="fr-FR"/>
        </w:rPr>
        <w:t>e thème des réfugiés</w:t>
      </w:r>
      <w:r w:rsidR="0025149D">
        <w:rPr>
          <w:rFonts w:ascii="Arial" w:hAnsi="Arial" w:cs="Arial"/>
          <w:sz w:val="18"/>
          <w:szCs w:val="15"/>
          <w:shd w:val="clear" w:color="auto" w:fill="FFFFFF"/>
          <w:lang w:val="fr-FR"/>
        </w:rPr>
        <w:t xml:space="preserve"> et demandeurs d'asile </w:t>
      </w:r>
      <w:r w:rsidRPr="0025149D">
        <w:rPr>
          <w:rFonts w:ascii="Arial" w:hAnsi="Arial" w:cs="Arial"/>
          <w:sz w:val="18"/>
          <w:szCs w:val="15"/>
          <w:shd w:val="clear" w:color="auto" w:fill="FFFFFF"/>
          <w:lang w:val="fr-FR"/>
        </w:rPr>
        <w:t>focalise des franges croissantes de l'opinion autour des "faux réfugiés" entretenant une suspicion de fraude, de tricherie à propos de groupes entiers de populations</w:t>
      </w:r>
      <w:r w:rsidR="0025149D">
        <w:rPr>
          <w:rFonts w:ascii="Arial" w:hAnsi="Arial" w:cs="Arial"/>
          <w:sz w:val="18"/>
          <w:szCs w:val="15"/>
          <w:shd w:val="clear" w:color="auto" w:fill="FFFFFF"/>
          <w:lang w:val="fr-FR"/>
        </w:rPr>
        <w:t>.</w:t>
      </w:r>
    </w:p>
    <w:p w:rsidR="005363FD" w:rsidRPr="0025149D" w:rsidRDefault="005363FD" w:rsidP="0025149D">
      <w:pPr>
        <w:autoSpaceDE w:val="0"/>
        <w:autoSpaceDN w:val="0"/>
        <w:adjustRightInd w:val="0"/>
        <w:spacing w:after="0" w:line="240" w:lineRule="auto"/>
        <w:jc w:val="both"/>
        <w:rPr>
          <w:rFonts w:ascii="Arial" w:hAnsi="Arial" w:cs="Arial"/>
          <w:sz w:val="18"/>
          <w:szCs w:val="15"/>
          <w:shd w:val="clear" w:color="auto" w:fill="FFFFFF"/>
          <w:lang w:val="fr-FR"/>
        </w:rPr>
      </w:pPr>
    </w:p>
    <w:p w:rsidR="005118EF" w:rsidRDefault="005421E2" w:rsidP="0025149D">
      <w:pPr>
        <w:autoSpaceDE w:val="0"/>
        <w:autoSpaceDN w:val="0"/>
        <w:adjustRightInd w:val="0"/>
        <w:spacing w:after="0" w:line="240" w:lineRule="auto"/>
        <w:jc w:val="both"/>
        <w:rPr>
          <w:rFonts w:ascii="Arial" w:hAnsi="Arial" w:cs="Arial"/>
          <w:sz w:val="18"/>
          <w:szCs w:val="15"/>
          <w:shd w:val="clear" w:color="auto" w:fill="FFFFFF"/>
          <w:lang w:val="fr-FR"/>
        </w:rPr>
      </w:pPr>
      <w:r w:rsidRPr="0025149D">
        <w:rPr>
          <w:rFonts w:ascii="Arial" w:hAnsi="Arial" w:cs="Arial"/>
          <w:sz w:val="18"/>
          <w:szCs w:val="15"/>
          <w:shd w:val="clear" w:color="auto" w:fill="FFFFFF"/>
          <w:lang w:val="fr-FR"/>
        </w:rPr>
        <w:t>L'immigration, dans le débat politique français mais aussi européen s'inscrit désormais dans une dimension symbolique qui transcende largement les réalités</w:t>
      </w:r>
      <w:r w:rsidR="005118EF">
        <w:rPr>
          <w:rFonts w:ascii="Arial" w:hAnsi="Arial" w:cs="Arial"/>
          <w:sz w:val="18"/>
          <w:szCs w:val="15"/>
          <w:shd w:val="clear" w:color="auto" w:fill="FFFFFF"/>
          <w:lang w:val="fr-FR"/>
        </w:rPr>
        <w:t xml:space="preserve">, </w:t>
      </w:r>
      <w:r w:rsidR="00943E61">
        <w:rPr>
          <w:rFonts w:ascii="Arial" w:hAnsi="Arial" w:cs="Arial"/>
          <w:sz w:val="18"/>
          <w:szCs w:val="15"/>
          <w:shd w:val="clear" w:color="auto" w:fill="FFFFFF"/>
          <w:lang w:val="fr-FR"/>
        </w:rPr>
        <w:t>où</w:t>
      </w:r>
      <w:r w:rsidR="005118EF" w:rsidRPr="0025149D">
        <w:rPr>
          <w:rFonts w:ascii="Arial" w:hAnsi="Arial" w:cs="Arial"/>
          <w:sz w:val="18"/>
          <w:szCs w:val="15"/>
          <w:shd w:val="clear" w:color="auto" w:fill="FFFFFF"/>
          <w:lang w:val="fr-FR"/>
        </w:rPr>
        <w:t xml:space="preserve"> jeu politique consiste à suggérer que l'on fait quelque chose dans une logique de l'offre et de la demande politiques.</w:t>
      </w:r>
      <w:r w:rsidR="005118EF">
        <w:rPr>
          <w:rFonts w:ascii="Arial" w:hAnsi="Arial" w:cs="Arial"/>
          <w:sz w:val="18"/>
          <w:szCs w:val="15"/>
          <w:shd w:val="clear" w:color="auto" w:fill="FFFFFF"/>
          <w:lang w:val="fr-FR"/>
        </w:rPr>
        <w:t xml:space="preserve"> </w:t>
      </w:r>
    </w:p>
    <w:p w:rsidR="00C2351A" w:rsidRDefault="00C2351A" w:rsidP="0025149D">
      <w:pPr>
        <w:autoSpaceDE w:val="0"/>
        <w:autoSpaceDN w:val="0"/>
        <w:adjustRightInd w:val="0"/>
        <w:spacing w:after="0" w:line="240" w:lineRule="auto"/>
        <w:jc w:val="both"/>
        <w:rPr>
          <w:rFonts w:ascii="Arial" w:hAnsi="Arial" w:cs="Arial"/>
          <w:sz w:val="18"/>
          <w:szCs w:val="15"/>
          <w:shd w:val="clear" w:color="auto" w:fill="FFFFFF"/>
          <w:lang w:val="fr-FR"/>
        </w:rPr>
      </w:pPr>
    </w:p>
    <w:p w:rsidR="00E309E0" w:rsidRDefault="00E309E0" w:rsidP="00E309E0">
      <w:pPr>
        <w:autoSpaceDE w:val="0"/>
        <w:autoSpaceDN w:val="0"/>
        <w:adjustRightInd w:val="0"/>
        <w:spacing w:after="0" w:line="240" w:lineRule="auto"/>
        <w:rPr>
          <w:rStyle w:val="Collegamentoipertestuale"/>
          <w:rFonts w:ascii="Arial" w:hAnsi="Arial" w:cs="Arial"/>
          <w:sz w:val="14"/>
          <w:szCs w:val="14"/>
          <w:lang w:val="fr-FR"/>
        </w:rPr>
      </w:pPr>
      <w:r w:rsidRPr="005421E2">
        <w:rPr>
          <w:rFonts w:ascii="Arial" w:hAnsi="Arial" w:cs="Arial"/>
          <w:sz w:val="14"/>
          <w:szCs w:val="14"/>
          <w:lang w:val="fr-FR"/>
        </w:rPr>
        <w:lastRenderedPageBreak/>
        <w:t xml:space="preserve">Source:   </w:t>
      </w:r>
      <w:hyperlink r:id="rId5" w:history="1">
        <w:r w:rsidRPr="005421E2">
          <w:rPr>
            <w:rStyle w:val="Collegamentoipertestuale"/>
            <w:rFonts w:ascii="Arial" w:hAnsi="Arial" w:cs="Arial"/>
            <w:sz w:val="14"/>
            <w:szCs w:val="14"/>
            <w:lang w:val="fr-FR"/>
          </w:rPr>
          <w:t>http://melting-post.fr/post/23281348221/la-loi-pasqua-mehaignerie-et-la-remise-en-cause</w:t>
        </w:r>
      </w:hyperlink>
      <w:r w:rsidRPr="005421E2">
        <w:rPr>
          <w:rStyle w:val="Collegamentoipertestuale"/>
          <w:rFonts w:ascii="Arial" w:hAnsi="Arial" w:cs="Arial"/>
          <w:sz w:val="14"/>
          <w:szCs w:val="14"/>
          <w:lang w:val="fr-FR"/>
        </w:rPr>
        <w:t>; </w:t>
      </w:r>
      <w:hyperlink r:id="rId6" w:history="1">
        <w:r w:rsidRPr="005421E2">
          <w:rPr>
            <w:rStyle w:val="Collegamentoipertestuale"/>
            <w:rFonts w:ascii="Arial" w:hAnsi="Arial" w:cs="Arial"/>
            <w:sz w:val="14"/>
            <w:szCs w:val="14"/>
            <w:lang w:val="fr-FR"/>
          </w:rPr>
          <w:t>http://confluences.ifrance.com/textes/14withol.htm </w:t>
        </w:r>
      </w:hyperlink>
      <w:r w:rsidRPr="004F57CD">
        <w:rPr>
          <w:rStyle w:val="Collegamentoipertestuale"/>
          <w:rFonts w:ascii="Arial" w:hAnsi="Arial" w:cs="Arial"/>
          <w:sz w:val="14"/>
          <w:szCs w:val="14"/>
          <w:lang w:val="fr-FR"/>
        </w:rPr>
        <w:t>; :</w:t>
      </w:r>
      <w:hyperlink r:id="rId7" w:history="1">
        <w:r w:rsidRPr="004F57CD">
          <w:rPr>
            <w:rStyle w:val="Collegamentoipertestuale"/>
            <w:rFonts w:ascii="Arial" w:hAnsi="Arial" w:cs="Arial"/>
            <w:sz w:val="14"/>
            <w:szCs w:val="14"/>
            <w:lang w:val="fr-FR"/>
          </w:rPr>
          <w:t>http://www.persee.fr/web/revues/home/prescript/article/polix_0295-2319_1995_num_8_32_2095</w:t>
        </w:r>
      </w:hyperlink>
      <w:r>
        <w:rPr>
          <w:rStyle w:val="Collegamentoipertestuale"/>
          <w:rFonts w:ascii="Arial" w:hAnsi="Arial" w:cs="Arial"/>
          <w:sz w:val="14"/>
          <w:szCs w:val="14"/>
          <w:lang w:val="fr-FR"/>
        </w:rPr>
        <w:t xml:space="preserve">; </w:t>
      </w:r>
      <w:hyperlink r:id="rId8" w:history="1">
        <w:r w:rsidRPr="00800CD1">
          <w:rPr>
            <w:rStyle w:val="Collegamentoipertestuale"/>
            <w:rFonts w:ascii="Arial" w:hAnsi="Arial" w:cs="Arial"/>
            <w:sz w:val="14"/>
            <w:szCs w:val="14"/>
            <w:lang w:val="fr-FR"/>
          </w:rPr>
          <w:t>http://www.millenaire3.com/uploads/tx_ressm3/Poli_Ville_Ans_90.pdf</w:t>
        </w:r>
      </w:hyperlink>
    </w:p>
    <w:p w:rsidR="00C2351A" w:rsidRDefault="00C2351A" w:rsidP="00E309E0">
      <w:pPr>
        <w:autoSpaceDE w:val="0"/>
        <w:autoSpaceDN w:val="0"/>
        <w:adjustRightInd w:val="0"/>
        <w:spacing w:after="0" w:line="240" w:lineRule="auto"/>
        <w:rPr>
          <w:rStyle w:val="Collegamentoipertestuale"/>
          <w:rFonts w:ascii="Arial" w:hAnsi="Arial" w:cs="Arial"/>
          <w:sz w:val="14"/>
          <w:szCs w:val="14"/>
          <w:lang w:val="fr-FR"/>
        </w:rPr>
      </w:pPr>
    </w:p>
    <w:p w:rsidR="00C2351A" w:rsidRDefault="00C2351A" w:rsidP="00E309E0">
      <w:pPr>
        <w:autoSpaceDE w:val="0"/>
        <w:autoSpaceDN w:val="0"/>
        <w:adjustRightInd w:val="0"/>
        <w:spacing w:after="0" w:line="240" w:lineRule="auto"/>
        <w:rPr>
          <w:rStyle w:val="Collegamentoipertestuale"/>
          <w:rFonts w:ascii="Arial" w:hAnsi="Arial" w:cs="Arial"/>
          <w:sz w:val="14"/>
          <w:szCs w:val="14"/>
          <w:lang w:val="fr-FR"/>
        </w:rPr>
      </w:pPr>
    </w:p>
    <w:p w:rsidR="00C2351A" w:rsidRPr="00C0026F" w:rsidRDefault="00C2351A" w:rsidP="00C2351A">
      <w:pPr>
        <w:jc w:val="both"/>
        <w:rPr>
          <w:rFonts w:ascii="Arial" w:hAnsi="Arial" w:cs="Arial"/>
          <w:lang w:val="fr-FR"/>
        </w:rPr>
      </w:pPr>
      <w:r w:rsidRPr="00C0026F">
        <w:rPr>
          <w:rFonts w:ascii="Arial" w:hAnsi="Arial" w:cs="Arial"/>
          <w:lang w:val="fr-FR"/>
        </w:rPr>
        <w:t>ANALYSE GLOBALE</w:t>
      </w:r>
    </w:p>
    <w:p w:rsidR="00C2351A" w:rsidRPr="00C0026F" w:rsidRDefault="00C2351A" w:rsidP="00C2351A">
      <w:pPr>
        <w:pStyle w:val="Paragrafoelenco"/>
        <w:numPr>
          <w:ilvl w:val="0"/>
          <w:numId w:val="5"/>
        </w:numPr>
        <w:jc w:val="both"/>
        <w:rPr>
          <w:rFonts w:ascii="Arial" w:hAnsi="Arial" w:cs="Arial"/>
          <w:sz w:val="20"/>
          <w:lang w:val="fr-FR"/>
        </w:rPr>
      </w:pPr>
      <w:r w:rsidRPr="00C0026F">
        <w:rPr>
          <w:rFonts w:ascii="Arial" w:hAnsi="Arial" w:cs="Arial"/>
          <w:sz w:val="20"/>
          <w:lang w:val="fr-FR"/>
        </w:rPr>
        <w:t>Cochez la bonne réponse :</w:t>
      </w:r>
    </w:p>
    <w:p w:rsidR="00C2351A" w:rsidRDefault="00C2351A" w:rsidP="00C2351A">
      <w:pPr>
        <w:pStyle w:val="Paragrafoelenco"/>
        <w:jc w:val="both"/>
        <w:rPr>
          <w:rFonts w:ascii="Arial" w:hAnsi="Arial" w:cs="Arial"/>
          <w:sz w:val="18"/>
          <w:szCs w:val="18"/>
          <w:lang w:val="fr-FR"/>
        </w:rPr>
      </w:pPr>
    </w:p>
    <w:p w:rsidR="00C2351A" w:rsidRPr="0073569C" w:rsidRDefault="00C2351A" w:rsidP="00C2351A">
      <w:pPr>
        <w:pStyle w:val="Paragrafoelenco"/>
        <w:numPr>
          <w:ilvl w:val="1"/>
          <w:numId w:val="5"/>
        </w:numPr>
        <w:jc w:val="both"/>
        <w:rPr>
          <w:rFonts w:ascii="Arial" w:hAnsi="Arial" w:cs="Arial"/>
          <w:sz w:val="18"/>
          <w:szCs w:val="18"/>
          <w:lang w:val="fr-FR"/>
        </w:rPr>
      </w:pPr>
      <w:r>
        <w:rPr>
          <w:rFonts w:ascii="Arial" w:hAnsi="Arial" w:cs="Arial"/>
          <w:sz w:val="18"/>
          <w:szCs w:val="18"/>
          <w:lang w:val="fr-FR"/>
        </w:rPr>
        <w:t xml:space="preserve">Par </w:t>
      </w:r>
      <w:r w:rsidRPr="00800CD1">
        <w:rPr>
          <w:rFonts w:ascii="Arial" w:hAnsi="Arial" w:cs="Arial"/>
          <w:sz w:val="18"/>
          <w:szCs w:val="18"/>
          <w:shd w:val="clear" w:color="auto" w:fill="FFFFFF"/>
          <w:lang w:val="fr-FR"/>
        </w:rPr>
        <w:t>« Politique de la Ville »</w:t>
      </w:r>
      <w:r>
        <w:rPr>
          <w:rFonts w:ascii="Arial" w:hAnsi="Arial" w:cs="Arial"/>
          <w:sz w:val="18"/>
          <w:szCs w:val="18"/>
          <w:shd w:val="clear" w:color="auto" w:fill="FFFFFF"/>
          <w:lang w:val="fr-FR"/>
        </w:rPr>
        <w:t>, on entend</w:t>
      </w:r>
      <w:r w:rsidRPr="0073569C">
        <w:rPr>
          <w:rFonts w:ascii="Arial" w:hAnsi="Arial" w:cs="Arial"/>
          <w:sz w:val="18"/>
          <w:szCs w:val="18"/>
          <w:lang w:val="fr-FR"/>
        </w:rPr>
        <w:t> :</w:t>
      </w:r>
    </w:p>
    <w:p w:rsidR="00C2351A" w:rsidRPr="0073569C" w:rsidRDefault="00C2351A" w:rsidP="00C2351A">
      <w:pPr>
        <w:pStyle w:val="Paragrafoelenco"/>
        <w:numPr>
          <w:ilvl w:val="0"/>
          <w:numId w:val="6"/>
        </w:numPr>
        <w:jc w:val="both"/>
        <w:rPr>
          <w:sz w:val="20"/>
          <w:lang w:val="fr-FR"/>
        </w:rPr>
      </w:pPr>
      <w:r>
        <w:rPr>
          <w:rFonts w:ascii="Arial" w:hAnsi="Arial" w:cs="Arial"/>
          <w:color w:val="000000"/>
          <w:sz w:val="16"/>
          <w:szCs w:val="18"/>
          <w:lang w:val="fr-FR"/>
        </w:rPr>
        <w:t xml:space="preserve">l’intervention de l’État français dans la rénovation des immeubles des villes les plus grandes de France ; </w:t>
      </w:r>
    </w:p>
    <w:p w:rsidR="00C2351A" w:rsidRPr="00C2351A" w:rsidRDefault="00C2351A" w:rsidP="00C2351A">
      <w:pPr>
        <w:pStyle w:val="Paragrafoelenco"/>
        <w:numPr>
          <w:ilvl w:val="0"/>
          <w:numId w:val="6"/>
        </w:numPr>
        <w:jc w:val="both"/>
        <w:rPr>
          <w:rFonts w:ascii="Arial" w:hAnsi="Arial" w:cs="Arial"/>
          <w:color w:val="000000"/>
          <w:sz w:val="14"/>
          <w:szCs w:val="18"/>
          <w:lang w:val="fr-FR"/>
        </w:rPr>
      </w:pPr>
      <w:r w:rsidRPr="00C2351A">
        <w:rPr>
          <w:rFonts w:ascii="Arial" w:hAnsi="Arial" w:cs="Arial"/>
          <w:sz w:val="16"/>
          <w:szCs w:val="18"/>
          <w:shd w:val="clear" w:color="auto" w:fill="FFFFFF"/>
          <w:lang w:val="fr-FR"/>
        </w:rPr>
        <w:t xml:space="preserve">l’ensemble des politiques </w:t>
      </w:r>
      <w:r>
        <w:rPr>
          <w:rFonts w:ascii="Arial" w:hAnsi="Arial" w:cs="Arial"/>
          <w:sz w:val="16"/>
          <w:szCs w:val="18"/>
          <w:shd w:val="clear" w:color="auto" w:fill="FFFFFF"/>
          <w:lang w:val="fr-FR"/>
        </w:rPr>
        <w:t xml:space="preserve">de l’État français </w:t>
      </w:r>
      <w:r w:rsidRPr="00C2351A">
        <w:rPr>
          <w:rFonts w:ascii="Arial" w:hAnsi="Arial" w:cs="Arial"/>
          <w:sz w:val="16"/>
          <w:szCs w:val="18"/>
          <w:shd w:val="clear" w:color="auto" w:fill="FFFFFF"/>
          <w:lang w:val="fr-FR"/>
        </w:rPr>
        <w:t xml:space="preserve">conduites depuis </w:t>
      </w:r>
      <w:r>
        <w:rPr>
          <w:rFonts w:ascii="Arial" w:hAnsi="Arial" w:cs="Arial"/>
          <w:sz w:val="16"/>
          <w:szCs w:val="18"/>
          <w:shd w:val="clear" w:color="auto" w:fill="FFFFFF"/>
          <w:lang w:val="fr-FR"/>
        </w:rPr>
        <w:t>l</w:t>
      </w:r>
      <w:r w:rsidRPr="00C2351A">
        <w:rPr>
          <w:rFonts w:ascii="Arial" w:hAnsi="Arial" w:cs="Arial"/>
          <w:sz w:val="16"/>
          <w:szCs w:val="18"/>
          <w:shd w:val="clear" w:color="auto" w:fill="FFFFFF"/>
          <w:lang w:val="fr-FR"/>
        </w:rPr>
        <w:t xml:space="preserve">es années 1980 pour </w:t>
      </w:r>
      <w:r w:rsidR="00015E39">
        <w:rPr>
          <w:rFonts w:ascii="Arial" w:hAnsi="Arial" w:cs="Arial"/>
          <w:sz w:val="16"/>
          <w:szCs w:val="18"/>
          <w:shd w:val="clear" w:color="auto" w:fill="FFFFFF"/>
          <w:lang w:val="fr-FR"/>
        </w:rPr>
        <w:t xml:space="preserve">améliorer la cadre de vie </w:t>
      </w:r>
      <w:r w:rsidRPr="00C2351A">
        <w:rPr>
          <w:rFonts w:ascii="Arial" w:hAnsi="Arial" w:cs="Arial"/>
          <w:sz w:val="16"/>
          <w:szCs w:val="18"/>
          <w:shd w:val="clear" w:color="auto" w:fill="FFFFFF"/>
          <w:lang w:val="fr-FR"/>
        </w:rPr>
        <w:t>des grands quartiers d’habitats sociaux majoritairement construits dans les années 1960 et 1970</w:t>
      </w:r>
      <w:r w:rsidR="00015E39">
        <w:rPr>
          <w:rFonts w:ascii="Arial" w:hAnsi="Arial" w:cs="Arial"/>
          <w:sz w:val="16"/>
          <w:szCs w:val="18"/>
          <w:shd w:val="clear" w:color="auto" w:fill="FFFFFF"/>
          <w:lang w:val="fr-FR"/>
        </w:rPr>
        <w:t xml:space="preserve"> à la périphérie des grandes villes françaises ;</w:t>
      </w:r>
    </w:p>
    <w:p w:rsidR="00C2351A" w:rsidRPr="0073569C" w:rsidRDefault="00015E39" w:rsidP="00C2351A">
      <w:pPr>
        <w:pStyle w:val="Paragrafoelenco"/>
        <w:numPr>
          <w:ilvl w:val="0"/>
          <w:numId w:val="6"/>
        </w:numPr>
        <w:jc w:val="both"/>
        <w:rPr>
          <w:rFonts w:ascii="Arial" w:hAnsi="Arial" w:cs="Arial"/>
          <w:color w:val="000000"/>
          <w:sz w:val="16"/>
          <w:szCs w:val="18"/>
          <w:lang w:val="fr-FR"/>
        </w:rPr>
      </w:pPr>
      <w:r>
        <w:rPr>
          <w:rFonts w:ascii="Arial" w:hAnsi="Arial" w:cs="Arial"/>
          <w:color w:val="000000"/>
          <w:sz w:val="16"/>
          <w:szCs w:val="18"/>
          <w:lang w:val="fr-FR"/>
        </w:rPr>
        <w:t>l’ensemble des mesures visant à régler les conditions de vie et de travail des immigrés dans les quartiers sensibles des grandes villes françaises ;</w:t>
      </w:r>
    </w:p>
    <w:p w:rsidR="00C2351A" w:rsidRPr="0073569C" w:rsidRDefault="00015E39" w:rsidP="00C2351A">
      <w:pPr>
        <w:pStyle w:val="Paragrafoelenco"/>
        <w:numPr>
          <w:ilvl w:val="0"/>
          <w:numId w:val="6"/>
        </w:numPr>
        <w:jc w:val="both"/>
        <w:rPr>
          <w:rFonts w:ascii="Arial" w:hAnsi="Arial" w:cs="Arial"/>
          <w:color w:val="000000"/>
          <w:sz w:val="16"/>
          <w:szCs w:val="18"/>
          <w:lang w:val="fr-FR"/>
        </w:rPr>
      </w:pPr>
      <w:r>
        <w:rPr>
          <w:rFonts w:ascii="Arial" w:hAnsi="Arial" w:cs="Arial"/>
          <w:color w:val="000000"/>
          <w:sz w:val="16"/>
          <w:szCs w:val="18"/>
          <w:lang w:val="fr-FR"/>
        </w:rPr>
        <w:t>l’ensemble des mesures proposées par les forces de l’ordre pour éviter tout acte de violence dans les villes françaises</w:t>
      </w:r>
    </w:p>
    <w:p w:rsidR="00C2351A" w:rsidRPr="00724E15" w:rsidRDefault="00F853A2" w:rsidP="00C2351A">
      <w:pPr>
        <w:pStyle w:val="Paragrafoelenco"/>
        <w:numPr>
          <w:ilvl w:val="1"/>
          <w:numId w:val="5"/>
        </w:numPr>
        <w:jc w:val="both"/>
        <w:rPr>
          <w:rFonts w:ascii="Arial" w:hAnsi="Arial" w:cs="Arial"/>
          <w:sz w:val="18"/>
          <w:szCs w:val="18"/>
          <w:lang w:val="fr-FR"/>
        </w:rPr>
      </w:pPr>
      <w:r>
        <w:rPr>
          <w:rFonts w:ascii="Arial" w:hAnsi="Arial" w:cs="Arial"/>
          <w:sz w:val="18"/>
          <w:szCs w:val="24"/>
          <w:lang w:val="fr-FR"/>
        </w:rPr>
        <w:t>Un quartier « normal »</w:t>
      </w:r>
      <w:r w:rsidR="00C2351A">
        <w:rPr>
          <w:rFonts w:ascii="Arial" w:hAnsi="Arial" w:cs="Arial"/>
          <w:sz w:val="18"/>
          <w:szCs w:val="24"/>
          <w:lang w:val="fr-FR"/>
        </w:rPr>
        <w:t xml:space="preserve"> </w:t>
      </w:r>
      <w:r w:rsidR="00C2351A" w:rsidRPr="00724E15">
        <w:rPr>
          <w:rFonts w:ascii="Arial" w:hAnsi="Arial" w:cs="Arial"/>
          <w:sz w:val="18"/>
          <w:szCs w:val="18"/>
          <w:lang w:val="fr-FR"/>
        </w:rPr>
        <w:t> :</w:t>
      </w:r>
    </w:p>
    <w:p w:rsidR="00C2351A" w:rsidRPr="00724E15" w:rsidRDefault="00F853A2" w:rsidP="00C2351A">
      <w:pPr>
        <w:pStyle w:val="Paragrafoelenco"/>
        <w:numPr>
          <w:ilvl w:val="0"/>
          <w:numId w:val="7"/>
        </w:numPr>
        <w:jc w:val="both"/>
        <w:rPr>
          <w:rFonts w:ascii="Arial" w:hAnsi="Arial" w:cs="Arial"/>
          <w:sz w:val="16"/>
          <w:szCs w:val="18"/>
          <w:lang w:val="fr-FR"/>
        </w:rPr>
      </w:pPr>
      <w:r>
        <w:rPr>
          <w:rFonts w:ascii="Arial" w:hAnsi="Arial" w:cs="Arial"/>
          <w:sz w:val="16"/>
          <w:szCs w:val="18"/>
          <w:lang w:val="fr-FR"/>
        </w:rPr>
        <w:t>s’oppose à un quartier « anormal » par le fait d’y exclure ses habitants immigrés</w:t>
      </w:r>
      <w:r w:rsidR="00C2351A" w:rsidRPr="00724E15">
        <w:rPr>
          <w:rFonts w:ascii="Arial" w:hAnsi="Arial" w:cs="Arial"/>
          <w:sz w:val="16"/>
          <w:szCs w:val="18"/>
          <w:lang w:val="fr-FR"/>
        </w:rPr>
        <w:t xml:space="preserve"> ;  </w:t>
      </w:r>
    </w:p>
    <w:p w:rsidR="00C2351A" w:rsidRPr="00724E15" w:rsidRDefault="00F853A2" w:rsidP="00C2351A">
      <w:pPr>
        <w:pStyle w:val="Paragrafoelenco"/>
        <w:numPr>
          <w:ilvl w:val="0"/>
          <w:numId w:val="7"/>
        </w:numPr>
        <w:jc w:val="both"/>
        <w:rPr>
          <w:rFonts w:ascii="Arial" w:hAnsi="Arial" w:cs="Arial"/>
          <w:sz w:val="16"/>
          <w:szCs w:val="18"/>
          <w:lang w:val="fr-FR"/>
        </w:rPr>
      </w:pPr>
      <w:r>
        <w:rPr>
          <w:rFonts w:ascii="Arial" w:hAnsi="Arial" w:cs="Arial"/>
          <w:sz w:val="16"/>
          <w:szCs w:val="18"/>
          <w:lang w:val="fr-FR"/>
        </w:rPr>
        <w:t xml:space="preserve">présente la </w:t>
      </w:r>
      <w:r w:rsidRPr="00F853A2">
        <w:rPr>
          <w:rFonts w:ascii="Arial" w:hAnsi="Arial" w:cs="Arial"/>
          <w:sz w:val="16"/>
          <w:szCs w:val="18"/>
          <w:lang w:val="fr-FR"/>
        </w:rPr>
        <w:t>concentration de ménages précaires et issus de l’immigration sur un même territoire</w:t>
      </w:r>
      <w:r w:rsidR="00C2351A" w:rsidRPr="00724E15">
        <w:rPr>
          <w:rFonts w:ascii="Arial" w:hAnsi="Arial" w:cs="Arial"/>
          <w:sz w:val="16"/>
          <w:szCs w:val="18"/>
          <w:lang w:val="fr-FR"/>
        </w:rPr>
        <w:t> ;</w:t>
      </w:r>
    </w:p>
    <w:p w:rsidR="00C2351A" w:rsidRPr="00724E15" w:rsidRDefault="00F853A2" w:rsidP="00C2351A">
      <w:pPr>
        <w:pStyle w:val="Paragrafoelenco"/>
        <w:numPr>
          <w:ilvl w:val="0"/>
          <w:numId w:val="7"/>
        </w:numPr>
        <w:jc w:val="both"/>
        <w:rPr>
          <w:rFonts w:ascii="Arial" w:hAnsi="Arial" w:cs="Arial"/>
          <w:sz w:val="16"/>
          <w:szCs w:val="18"/>
          <w:lang w:val="fr-FR"/>
        </w:rPr>
      </w:pPr>
      <w:r>
        <w:rPr>
          <w:rFonts w:ascii="Arial" w:hAnsi="Arial" w:cs="Arial"/>
          <w:sz w:val="16"/>
          <w:szCs w:val="18"/>
          <w:lang w:val="fr-FR"/>
        </w:rPr>
        <w:t xml:space="preserve">par opposition à un quartier « anormal », est caractérisé par une mixité intéressant des </w:t>
      </w:r>
      <w:r w:rsidRPr="00F853A2">
        <w:rPr>
          <w:rFonts w:ascii="Arial" w:hAnsi="Arial" w:cs="Arial"/>
          <w:sz w:val="16"/>
          <w:szCs w:val="18"/>
          <w:lang w:val="fr-FR"/>
        </w:rPr>
        <w:t>populations d’origines et de catégories sociales diverses</w:t>
      </w:r>
      <w:r w:rsidR="00C2351A">
        <w:rPr>
          <w:rFonts w:ascii="Arial" w:hAnsi="Arial" w:cs="Arial"/>
          <w:sz w:val="16"/>
          <w:szCs w:val="18"/>
          <w:lang w:val="fr-FR"/>
        </w:rPr>
        <w:t> ;</w:t>
      </w:r>
    </w:p>
    <w:p w:rsidR="00C2351A" w:rsidRPr="00724E15" w:rsidRDefault="00F853A2" w:rsidP="00C2351A">
      <w:pPr>
        <w:pStyle w:val="Paragrafoelenco"/>
        <w:numPr>
          <w:ilvl w:val="0"/>
          <w:numId w:val="7"/>
        </w:numPr>
        <w:jc w:val="both"/>
        <w:rPr>
          <w:rFonts w:ascii="Arial" w:hAnsi="Arial" w:cs="Arial"/>
          <w:sz w:val="16"/>
          <w:szCs w:val="18"/>
          <w:lang w:val="fr-FR"/>
        </w:rPr>
      </w:pPr>
      <w:r w:rsidRPr="00F853A2">
        <w:rPr>
          <w:rFonts w:ascii="Arial" w:hAnsi="Arial" w:cs="Arial"/>
          <w:sz w:val="16"/>
          <w:szCs w:val="18"/>
          <w:shd w:val="clear" w:color="auto" w:fill="FFFFFF"/>
          <w:lang w:val="fr-FR"/>
        </w:rPr>
        <w:t xml:space="preserve">est un quartier qui </w:t>
      </w:r>
      <w:r>
        <w:rPr>
          <w:rFonts w:ascii="Arial" w:hAnsi="Arial" w:cs="Arial"/>
          <w:sz w:val="16"/>
          <w:szCs w:val="18"/>
          <w:shd w:val="clear" w:color="auto" w:fill="FFFFFF"/>
          <w:lang w:val="fr-FR"/>
        </w:rPr>
        <w:t>n’</w:t>
      </w:r>
      <w:r w:rsidRPr="00F853A2">
        <w:rPr>
          <w:rFonts w:ascii="Arial" w:hAnsi="Arial" w:cs="Arial"/>
          <w:sz w:val="16"/>
          <w:szCs w:val="18"/>
          <w:shd w:val="clear" w:color="auto" w:fill="FFFFFF"/>
          <w:lang w:val="fr-FR"/>
        </w:rPr>
        <w:t xml:space="preserve">abrite </w:t>
      </w:r>
      <w:r>
        <w:rPr>
          <w:rFonts w:ascii="Arial" w:hAnsi="Arial" w:cs="Arial"/>
          <w:sz w:val="16"/>
          <w:szCs w:val="18"/>
          <w:shd w:val="clear" w:color="auto" w:fill="FFFFFF"/>
          <w:lang w:val="fr-FR"/>
        </w:rPr>
        <w:t xml:space="preserve">que </w:t>
      </w:r>
      <w:r w:rsidRPr="00F853A2">
        <w:rPr>
          <w:rFonts w:ascii="Arial" w:hAnsi="Arial" w:cs="Arial"/>
          <w:sz w:val="16"/>
          <w:szCs w:val="18"/>
          <w:shd w:val="clear" w:color="auto" w:fill="FFFFFF"/>
          <w:lang w:val="fr-FR"/>
        </w:rPr>
        <w:t>des populations d’origine</w:t>
      </w:r>
      <w:r>
        <w:rPr>
          <w:rFonts w:ascii="Arial" w:hAnsi="Arial" w:cs="Arial"/>
          <w:sz w:val="16"/>
          <w:szCs w:val="18"/>
          <w:shd w:val="clear" w:color="auto" w:fill="FFFFFF"/>
          <w:lang w:val="fr-FR"/>
        </w:rPr>
        <w:t xml:space="preserve"> européenne</w:t>
      </w:r>
      <w:r>
        <w:rPr>
          <w:rFonts w:ascii="Arial" w:hAnsi="Arial" w:cs="Arial"/>
          <w:sz w:val="16"/>
          <w:szCs w:val="18"/>
          <w:lang w:val="fr-FR"/>
        </w:rPr>
        <w:t xml:space="preserve"> </w:t>
      </w:r>
    </w:p>
    <w:p w:rsidR="00C2351A" w:rsidRPr="0075617B" w:rsidRDefault="003D1875" w:rsidP="00C2351A">
      <w:pPr>
        <w:pStyle w:val="Paragrafoelenco"/>
        <w:numPr>
          <w:ilvl w:val="1"/>
          <w:numId w:val="5"/>
        </w:numPr>
        <w:jc w:val="both"/>
        <w:rPr>
          <w:rFonts w:ascii="Arial" w:hAnsi="Arial" w:cs="Arial"/>
          <w:sz w:val="18"/>
          <w:szCs w:val="24"/>
          <w:lang w:val="fr-FR"/>
        </w:rPr>
      </w:pPr>
      <w:r>
        <w:rPr>
          <w:rFonts w:ascii="Arial" w:hAnsi="Arial" w:cs="Arial"/>
          <w:sz w:val="18"/>
          <w:szCs w:val="24"/>
          <w:lang w:val="fr-FR"/>
        </w:rPr>
        <w:t>Pendant les années 1990, le développement du hip hop et du rap est dû à :</w:t>
      </w:r>
    </w:p>
    <w:p w:rsidR="00C2351A" w:rsidRPr="0075617B" w:rsidRDefault="003D1875" w:rsidP="00C2351A">
      <w:pPr>
        <w:pStyle w:val="Paragrafoelenco"/>
        <w:numPr>
          <w:ilvl w:val="0"/>
          <w:numId w:val="9"/>
        </w:numPr>
        <w:jc w:val="both"/>
        <w:rPr>
          <w:rFonts w:ascii="Arial" w:hAnsi="Arial" w:cs="Arial"/>
          <w:sz w:val="16"/>
          <w:szCs w:val="16"/>
          <w:lang w:val="fr-FR"/>
        </w:rPr>
      </w:pPr>
      <w:r w:rsidRPr="003D1875">
        <w:rPr>
          <w:rFonts w:ascii="Arial" w:hAnsi="Arial" w:cs="Arial"/>
          <w:sz w:val="16"/>
          <w:szCs w:val="18"/>
          <w:shd w:val="clear" w:color="auto" w:fill="FFFFFF"/>
          <w:lang w:val="fr-FR"/>
        </w:rPr>
        <w:t>une revendication identitaire</w:t>
      </w:r>
      <w:r>
        <w:rPr>
          <w:rFonts w:ascii="Arial" w:hAnsi="Arial" w:cs="Arial"/>
          <w:sz w:val="16"/>
          <w:szCs w:val="18"/>
          <w:shd w:val="clear" w:color="auto" w:fill="FFFFFF"/>
          <w:lang w:val="fr-FR"/>
        </w:rPr>
        <w:t xml:space="preserve"> des jeunes mis à l’écart de la société française </w:t>
      </w:r>
      <w:r w:rsidR="00C2351A" w:rsidRPr="0075617B">
        <w:rPr>
          <w:rFonts w:ascii="Arial" w:hAnsi="Arial" w:cs="Arial"/>
          <w:sz w:val="16"/>
          <w:szCs w:val="16"/>
          <w:lang w:val="fr-FR"/>
        </w:rPr>
        <w:t>;</w:t>
      </w:r>
    </w:p>
    <w:p w:rsidR="00C2351A" w:rsidRPr="0075617B" w:rsidRDefault="003D1875" w:rsidP="00C2351A">
      <w:pPr>
        <w:pStyle w:val="Paragrafoelenco"/>
        <w:numPr>
          <w:ilvl w:val="0"/>
          <w:numId w:val="9"/>
        </w:numPr>
        <w:jc w:val="both"/>
        <w:rPr>
          <w:rFonts w:ascii="Arial" w:hAnsi="Arial" w:cs="Arial"/>
          <w:sz w:val="16"/>
          <w:szCs w:val="16"/>
          <w:lang w:val="fr-FR"/>
        </w:rPr>
      </w:pPr>
      <w:r w:rsidRPr="003D1875">
        <w:rPr>
          <w:rFonts w:ascii="Arial" w:hAnsi="Arial" w:cs="Arial"/>
          <w:sz w:val="16"/>
          <w:szCs w:val="18"/>
          <w:shd w:val="clear" w:color="auto" w:fill="FFFFFF"/>
          <w:lang w:val="fr-FR"/>
        </w:rPr>
        <w:t>un sentiment croissant d’insécurité et d’individualisme</w:t>
      </w:r>
      <w:r>
        <w:rPr>
          <w:rFonts w:ascii="Arial" w:hAnsi="Arial" w:cs="Arial"/>
          <w:sz w:val="16"/>
          <w:szCs w:val="16"/>
          <w:lang w:val="fr-FR"/>
        </w:rPr>
        <w:t xml:space="preserve"> sur fond de violence</w:t>
      </w:r>
      <w:r w:rsidR="00C2351A" w:rsidRPr="003D1875">
        <w:rPr>
          <w:rFonts w:ascii="Arial" w:hAnsi="Arial" w:cs="Arial"/>
          <w:sz w:val="16"/>
          <w:szCs w:val="16"/>
          <w:lang w:val="fr-FR"/>
        </w:rPr>
        <w:t> </w:t>
      </w:r>
      <w:r w:rsidR="00C2351A">
        <w:rPr>
          <w:rFonts w:ascii="Arial" w:hAnsi="Arial" w:cs="Arial"/>
          <w:sz w:val="16"/>
          <w:szCs w:val="16"/>
          <w:lang w:val="fr-FR"/>
        </w:rPr>
        <w:t>;</w:t>
      </w:r>
    </w:p>
    <w:p w:rsidR="00C2351A" w:rsidRPr="0075617B" w:rsidRDefault="003D1875" w:rsidP="00C2351A">
      <w:pPr>
        <w:pStyle w:val="Paragrafoelenco"/>
        <w:numPr>
          <w:ilvl w:val="0"/>
          <w:numId w:val="9"/>
        </w:numPr>
        <w:jc w:val="both"/>
        <w:rPr>
          <w:rFonts w:ascii="Arial" w:hAnsi="Arial" w:cs="Arial"/>
          <w:sz w:val="16"/>
          <w:szCs w:val="16"/>
          <w:lang w:val="fr-FR"/>
        </w:rPr>
      </w:pPr>
      <w:r>
        <w:rPr>
          <w:rFonts w:ascii="Arial" w:hAnsi="Arial" w:cs="Arial"/>
          <w:sz w:val="16"/>
          <w:szCs w:val="16"/>
          <w:lang w:val="fr-FR"/>
        </w:rPr>
        <w:t>l’émergence de peurs collectives envers les étrangers</w:t>
      </w:r>
      <w:r w:rsidR="00C2351A">
        <w:rPr>
          <w:rFonts w:ascii="Arial" w:hAnsi="Arial" w:cs="Arial"/>
          <w:sz w:val="16"/>
          <w:szCs w:val="16"/>
          <w:lang w:val="fr-FR"/>
        </w:rPr>
        <w:t> ;</w:t>
      </w:r>
    </w:p>
    <w:p w:rsidR="00C2351A" w:rsidRPr="0075617B" w:rsidRDefault="003D1875" w:rsidP="00C2351A">
      <w:pPr>
        <w:pStyle w:val="Paragrafoelenco"/>
        <w:numPr>
          <w:ilvl w:val="0"/>
          <w:numId w:val="9"/>
        </w:numPr>
        <w:jc w:val="both"/>
        <w:rPr>
          <w:rFonts w:ascii="Arial" w:hAnsi="Arial" w:cs="Arial"/>
          <w:sz w:val="16"/>
          <w:szCs w:val="16"/>
          <w:lang w:val="fr-FR"/>
        </w:rPr>
      </w:pPr>
      <w:r>
        <w:rPr>
          <w:rFonts w:ascii="Arial" w:hAnsi="Arial" w:cs="Arial"/>
          <w:sz w:val="16"/>
          <w:szCs w:val="16"/>
          <w:lang w:val="fr-FR"/>
        </w:rPr>
        <w:t>l’augmentation de l’immigration africaine et à la baisse de l’immigration européenne</w:t>
      </w:r>
    </w:p>
    <w:p w:rsidR="00C2351A" w:rsidRPr="002C1A09" w:rsidRDefault="003D1875" w:rsidP="00C2351A">
      <w:pPr>
        <w:pStyle w:val="Paragrafoelenco"/>
        <w:numPr>
          <w:ilvl w:val="1"/>
          <w:numId w:val="5"/>
        </w:numPr>
        <w:jc w:val="both"/>
        <w:rPr>
          <w:rFonts w:ascii="Arial" w:hAnsi="Arial" w:cs="Arial"/>
          <w:sz w:val="18"/>
          <w:szCs w:val="18"/>
          <w:lang w:val="fr-FR"/>
        </w:rPr>
      </w:pPr>
      <w:r>
        <w:rPr>
          <w:rFonts w:ascii="Arial" w:hAnsi="Arial" w:cs="Arial"/>
          <w:sz w:val="18"/>
          <w:szCs w:val="24"/>
          <w:lang w:val="fr-FR"/>
        </w:rPr>
        <w:t>Pendant les années 1990, le thème de l’exclusion est alimenté par :</w:t>
      </w:r>
    </w:p>
    <w:p w:rsidR="00C2351A" w:rsidRPr="002C1A09" w:rsidRDefault="003D1875" w:rsidP="00C2351A">
      <w:pPr>
        <w:pStyle w:val="Paragrafoelenco"/>
        <w:numPr>
          <w:ilvl w:val="0"/>
          <w:numId w:val="10"/>
        </w:numPr>
        <w:jc w:val="both"/>
        <w:rPr>
          <w:rFonts w:ascii="Arial" w:hAnsi="Arial" w:cs="Arial"/>
          <w:sz w:val="18"/>
          <w:szCs w:val="18"/>
          <w:lang w:val="fr-FR"/>
        </w:rPr>
      </w:pPr>
      <w:r w:rsidRPr="003D1875">
        <w:rPr>
          <w:rFonts w:ascii="Arial" w:hAnsi="Arial" w:cs="Arial"/>
          <w:sz w:val="16"/>
          <w:szCs w:val="24"/>
          <w:lang w:val="fr-FR"/>
        </w:rPr>
        <w:t>le développement du hip hop et du rap</w:t>
      </w:r>
      <w:r>
        <w:rPr>
          <w:rFonts w:ascii="Arial" w:hAnsi="Arial" w:cs="Arial"/>
          <w:sz w:val="16"/>
          <w:szCs w:val="16"/>
          <w:lang w:val="fr-FR"/>
        </w:rPr>
        <w:t xml:space="preserve"> </w:t>
      </w:r>
      <w:r w:rsidR="00C2351A">
        <w:rPr>
          <w:rFonts w:ascii="Arial" w:hAnsi="Arial" w:cs="Arial"/>
          <w:sz w:val="16"/>
          <w:szCs w:val="16"/>
          <w:lang w:val="fr-FR"/>
        </w:rPr>
        <w:t>;</w:t>
      </w:r>
    </w:p>
    <w:p w:rsidR="00C2351A" w:rsidRPr="002C1A09" w:rsidRDefault="005363FD" w:rsidP="00C2351A">
      <w:pPr>
        <w:pStyle w:val="Paragrafoelenco"/>
        <w:numPr>
          <w:ilvl w:val="0"/>
          <w:numId w:val="10"/>
        </w:numPr>
        <w:jc w:val="both"/>
        <w:rPr>
          <w:rFonts w:ascii="Arial" w:hAnsi="Arial" w:cs="Arial"/>
          <w:sz w:val="16"/>
          <w:szCs w:val="16"/>
          <w:lang w:val="fr-FR"/>
        </w:rPr>
      </w:pPr>
      <w:r>
        <w:rPr>
          <w:rFonts w:ascii="Arial" w:hAnsi="Arial" w:cs="Arial"/>
          <w:sz w:val="16"/>
          <w:szCs w:val="16"/>
          <w:lang w:val="fr-FR"/>
        </w:rPr>
        <w:t xml:space="preserve">le programme de l’extrême droite française, qui identifie l’exclusion </w:t>
      </w:r>
      <w:r w:rsidR="002558B5">
        <w:rPr>
          <w:rFonts w:ascii="Arial" w:hAnsi="Arial" w:cs="Arial"/>
          <w:sz w:val="16"/>
          <w:szCs w:val="16"/>
          <w:lang w:val="fr-FR"/>
        </w:rPr>
        <w:t xml:space="preserve">avec </w:t>
      </w:r>
      <w:r>
        <w:rPr>
          <w:rFonts w:ascii="Arial" w:hAnsi="Arial" w:cs="Arial"/>
          <w:sz w:val="16"/>
          <w:szCs w:val="16"/>
          <w:lang w:val="fr-FR"/>
        </w:rPr>
        <w:t xml:space="preserve">les immigrés </w:t>
      </w:r>
      <w:r w:rsidR="00C2351A">
        <w:rPr>
          <w:rFonts w:ascii="Arial" w:hAnsi="Arial" w:cs="Arial"/>
          <w:sz w:val="16"/>
          <w:szCs w:val="16"/>
          <w:lang w:val="fr-FR"/>
        </w:rPr>
        <w:t>;</w:t>
      </w:r>
    </w:p>
    <w:p w:rsidR="00C2351A" w:rsidRPr="002C1A09" w:rsidRDefault="005363FD" w:rsidP="00C2351A">
      <w:pPr>
        <w:pStyle w:val="Paragrafoelenco"/>
        <w:numPr>
          <w:ilvl w:val="0"/>
          <w:numId w:val="10"/>
        </w:numPr>
        <w:jc w:val="both"/>
        <w:rPr>
          <w:rFonts w:ascii="Arial" w:hAnsi="Arial" w:cs="Arial"/>
          <w:sz w:val="16"/>
          <w:szCs w:val="16"/>
          <w:lang w:val="fr-FR"/>
        </w:rPr>
      </w:pPr>
      <w:r>
        <w:rPr>
          <w:rFonts w:ascii="Arial" w:hAnsi="Arial" w:cs="Arial"/>
          <w:sz w:val="16"/>
          <w:szCs w:val="16"/>
          <w:lang w:val="fr-FR"/>
        </w:rPr>
        <w:t>la poussée des jeunes issus de la seconde génération de l’immigration</w:t>
      </w:r>
      <w:r w:rsidR="00C2351A">
        <w:rPr>
          <w:rFonts w:ascii="Arial" w:hAnsi="Arial" w:cs="Arial"/>
          <w:sz w:val="16"/>
          <w:szCs w:val="16"/>
          <w:lang w:val="fr-FR"/>
        </w:rPr>
        <w:t> ;</w:t>
      </w:r>
    </w:p>
    <w:p w:rsidR="00C2351A" w:rsidRPr="002C1A09" w:rsidRDefault="005363FD" w:rsidP="00C2351A">
      <w:pPr>
        <w:pStyle w:val="Paragrafoelenco"/>
        <w:numPr>
          <w:ilvl w:val="0"/>
          <w:numId w:val="10"/>
        </w:numPr>
        <w:jc w:val="both"/>
        <w:rPr>
          <w:rFonts w:ascii="Arial" w:hAnsi="Arial" w:cs="Arial"/>
          <w:sz w:val="16"/>
          <w:szCs w:val="16"/>
          <w:lang w:val="fr-FR"/>
        </w:rPr>
      </w:pPr>
      <w:r>
        <w:rPr>
          <w:rFonts w:ascii="Arial" w:hAnsi="Arial" w:cs="Arial"/>
          <w:sz w:val="16"/>
          <w:szCs w:val="16"/>
          <w:lang w:val="fr-FR"/>
        </w:rPr>
        <w:t>le développement de la Politique de la Ville</w:t>
      </w:r>
    </w:p>
    <w:p w:rsidR="00C2351A" w:rsidRPr="00376819" w:rsidRDefault="00C2351A" w:rsidP="00C2351A">
      <w:pPr>
        <w:pStyle w:val="Paragrafoelenco"/>
        <w:ind w:left="0"/>
        <w:jc w:val="both"/>
        <w:rPr>
          <w:rFonts w:ascii="Arial" w:hAnsi="Arial" w:cs="Arial"/>
          <w:sz w:val="16"/>
          <w:szCs w:val="18"/>
          <w:highlight w:val="yellow"/>
          <w:lang w:val="fr-FR"/>
        </w:rPr>
      </w:pPr>
    </w:p>
    <w:p w:rsidR="00C2351A" w:rsidRPr="00376819" w:rsidRDefault="00C2351A" w:rsidP="00C2351A">
      <w:pPr>
        <w:pStyle w:val="Paragrafoelenco"/>
        <w:numPr>
          <w:ilvl w:val="0"/>
          <w:numId w:val="5"/>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C2351A" w:rsidRPr="00376819" w:rsidRDefault="00C2351A"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Quel poids les banlieues acquièrent-elles à l’aube des années 1990 en France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C2351A" w:rsidRPr="00376819" w:rsidRDefault="00C2351A" w:rsidP="00C2351A">
      <w:pPr>
        <w:pStyle w:val="Paragrafoelenco"/>
        <w:jc w:val="both"/>
        <w:rPr>
          <w:rFonts w:ascii="Arial" w:hAnsi="Arial" w:cs="Arial"/>
          <w:sz w:val="16"/>
          <w:szCs w:val="18"/>
          <w:lang w:val="fr-FR"/>
        </w:rPr>
      </w:pPr>
    </w:p>
    <w:p w:rsidR="00C2351A" w:rsidRPr="005B04F1" w:rsidRDefault="00015E39"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Quels sont les objectifs visés par la Politique de la Ville entre la fin de années 1980 et le début des années 1990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C2351A" w:rsidRPr="00724E15" w:rsidRDefault="00C2351A" w:rsidP="00C2351A">
      <w:pPr>
        <w:pStyle w:val="Paragrafoelenco"/>
        <w:jc w:val="both"/>
        <w:rPr>
          <w:rFonts w:ascii="Arial" w:hAnsi="Arial" w:cs="Arial"/>
          <w:sz w:val="16"/>
          <w:szCs w:val="18"/>
          <w:lang w:val="fr-FR"/>
        </w:rPr>
      </w:pPr>
    </w:p>
    <w:p w:rsidR="00C2351A" w:rsidRPr="00724E15" w:rsidRDefault="00F853A2"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Quels facteurs provoquent-ils le sentiment de relégation et d’exclusion des habitants des quartiers visés par la Politique de la Ville</w:t>
      </w:r>
      <w:r w:rsidR="00C2351A">
        <w:rPr>
          <w:rFonts w:ascii="Arial" w:hAnsi="Arial" w:cs="Arial"/>
          <w:sz w:val="16"/>
          <w:szCs w:val="18"/>
          <w:lang w:val="fr-FR"/>
        </w:rPr>
        <w:t> ?</w:t>
      </w:r>
      <w:r w:rsidR="00C2351A" w:rsidRPr="00724E15">
        <w:rPr>
          <w:rFonts w:ascii="Arial" w:hAnsi="Arial" w:cs="Arial"/>
          <w:sz w:val="16"/>
          <w:szCs w:val="18"/>
          <w:lang w:val="fr-FR"/>
        </w:rPr>
        <w:t xml:space="preserve">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C2351A" w:rsidRPr="00376819" w:rsidRDefault="00C2351A" w:rsidP="00C2351A">
      <w:pPr>
        <w:pStyle w:val="Paragrafoelenco"/>
        <w:jc w:val="both"/>
        <w:rPr>
          <w:rFonts w:ascii="Arial" w:hAnsi="Arial" w:cs="Arial"/>
          <w:sz w:val="16"/>
          <w:szCs w:val="18"/>
          <w:highlight w:val="yellow"/>
          <w:lang w:val="fr-FR"/>
        </w:rPr>
      </w:pPr>
    </w:p>
    <w:p w:rsidR="00C2351A" w:rsidRPr="00D57B50" w:rsidRDefault="00F853A2" w:rsidP="00C2351A">
      <w:pPr>
        <w:pStyle w:val="Paragrafoelenco"/>
        <w:numPr>
          <w:ilvl w:val="0"/>
          <w:numId w:val="8"/>
        </w:numPr>
        <w:jc w:val="both"/>
        <w:rPr>
          <w:rFonts w:ascii="Arial" w:hAnsi="Arial" w:cs="Arial"/>
          <w:sz w:val="16"/>
          <w:szCs w:val="18"/>
          <w:lang w:val="fr-FR"/>
        </w:rPr>
      </w:pPr>
      <w:r>
        <w:rPr>
          <w:rFonts w:ascii="Arial" w:hAnsi="Arial" w:cs="Arial"/>
          <w:sz w:val="16"/>
          <w:szCs w:val="18"/>
          <w:lang w:val="fr-FR"/>
        </w:rPr>
        <w:t xml:space="preserve">Quelles retombées </w:t>
      </w:r>
      <w:r w:rsidR="003D1875">
        <w:rPr>
          <w:rFonts w:ascii="Arial" w:hAnsi="Arial" w:cs="Arial"/>
          <w:sz w:val="16"/>
          <w:szCs w:val="18"/>
          <w:lang w:val="fr-FR"/>
        </w:rPr>
        <w:t>ce même sentiment engendre-t-il auprès de ces habitants ?</w:t>
      </w:r>
      <w:r>
        <w:rPr>
          <w:rFonts w:ascii="Arial" w:hAnsi="Arial" w:cs="Arial"/>
          <w:sz w:val="16"/>
          <w:szCs w:val="18"/>
          <w:lang w:val="fr-FR"/>
        </w:rPr>
        <w:t xml:space="preserve"> </w:t>
      </w:r>
    </w:p>
    <w:p w:rsidR="00C2351A" w:rsidRDefault="00C2351A" w:rsidP="00C2351A">
      <w:pPr>
        <w:pStyle w:val="Paragrafoelenco"/>
        <w:jc w:val="both"/>
        <w:rPr>
          <w:rFonts w:ascii="Arial" w:hAnsi="Arial" w:cs="Arial"/>
          <w:sz w:val="16"/>
          <w:szCs w:val="18"/>
          <w:lang w:val="fr-FR"/>
        </w:rPr>
      </w:pPr>
      <w:r>
        <w:rPr>
          <w:rFonts w:ascii="Arial" w:hAnsi="Arial" w:cs="Arial"/>
          <w:sz w:val="16"/>
          <w:szCs w:val="18"/>
          <w:lang w:val="fr-FR"/>
        </w:rPr>
        <w:t>……………………………………………………………………………………………………………………………………………………………………………………………………………………………………………………………………………………………………</w:t>
      </w:r>
    </w:p>
    <w:p w:rsidR="005363FD" w:rsidRDefault="005363FD" w:rsidP="005363FD">
      <w:pPr>
        <w:pStyle w:val="Paragrafoelenco"/>
        <w:jc w:val="both"/>
        <w:rPr>
          <w:rFonts w:ascii="Arial" w:hAnsi="Arial" w:cs="Arial"/>
          <w:sz w:val="16"/>
          <w:szCs w:val="18"/>
          <w:lang w:val="fr-FR"/>
        </w:rPr>
      </w:pPr>
    </w:p>
    <w:p w:rsidR="00C2351A" w:rsidRPr="005363FD" w:rsidRDefault="005363FD" w:rsidP="005363FD">
      <w:pPr>
        <w:pStyle w:val="Paragrafoelenco"/>
        <w:numPr>
          <w:ilvl w:val="0"/>
          <w:numId w:val="8"/>
        </w:numPr>
        <w:jc w:val="both"/>
        <w:rPr>
          <w:rFonts w:ascii="Arial" w:hAnsi="Arial" w:cs="Arial"/>
          <w:sz w:val="16"/>
          <w:szCs w:val="18"/>
          <w:lang w:val="fr-FR"/>
        </w:rPr>
      </w:pPr>
      <w:r w:rsidRPr="005363FD">
        <w:rPr>
          <w:rFonts w:ascii="Arial" w:hAnsi="Arial" w:cs="Arial"/>
          <w:sz w:val="16"/>
          <w:szCs w:val="18"/>
          <w:lang w:val="fr-FR"/>
        </w:rPr>
        <w:t>Quel rapport émerge-t-il des débats politiques en France entre intégration et maîtrise des flux migratoires pendant les années 1990 ?</w:t>
      </w:r>
    </w:p>
    <w:p w:rsidR="005363FD" w:rsidRDefault="005363FD" w:rsidP="005363FD">
      <w:pPr>
        <w:pStyle w:val="Paragrafoelenco"/>
        <w:jc w:val="both"/>
        <w:rPr>
          <w:rFonts w:ascii="Arial" w:hAnsi="Arial" w:cs="Arial"/>
          <w:sz w:val="16"/>
          <w:szCs w:val="18"/>
          <w:lang w:val="fr-FR"/>
        </w:rPr>
      </w:pPr>
      <w:r>
        <w:rPr>
          <w:rFonts w:ascii="Arial" w:hAnsi="Arial" w:cs="Arial"/>
          <w:sz w:val="16"/>
          <w:szCs w:val="18"/>
          <w:lang w:val="fr-FR"/>
        </w:rPr>
        <w:t>……………………………………………………………………………………………………………………………………………………………………………………………………………………………………………………………………………………………………</w:t>
      </w:r>
    </w:p>
    <w:p w:rsidR="005363FD" w:rsidRPr="00376819" w:rsidRDefault="005363FD" w:rsidP="005363FD">
      <w:pPr>
        <w:pStyle w:val="Paragrafoelenco"/>
        <w:jc w:val="both"/>
        <w:rPr>
          <w:rFonts w:ascii="Arial" w:hAnsi="Arial" w:cs="Arial"/>
          <w:sz w:val="16"/>
          <w:szCs w:val="18"/>
          <w:highlight w:val="yellow"/>
          <w:lang w:val="fr-FR"/>
        </w:rPr>
      </w:pPr>
    </w:p>
    <w:p w:rsidR="00C2351A" w:rsidRPr="002C1A09" w:rsidRDefault="00C2351A" w:rsidP="00C2351A">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C2351A" w:rsidRPr="002C1A09" w:rsidRDefault="00C2351A" w:rsidP="00C2351A">
      <w:pPr>
        <w:pStyle w:val="Paragrafoelenco"/>
        <w:numPr>
          <w:ilvl w:val="0"/>
          <w:numId w:val="5"/>
        </w:numPr>
        <w:jc w:val="both"/>
        <w:rPr>
          <w:rFonts w:ascii="Arial" w:hAnsi="Arial" w:cs="Arial"/>
          <w:sz w:val="20"/>
          <w:szCs w:val="18"/>
          <w:lang w:val="fr-FR"/>
        </w:rPr>
      </w:pPr>
      <w:r w:rsidRPr="002C1A09">
        <w:rPr>
          <w:rFonts w:ascii="Arial" w:hAnsi="Arial" w:cs="Arial"/>
          <w:sz w:val="20"/>
          <w:szCs w:val="18"/>
          <w:lang w:val="fr-FR"/>
        </w:rPr>
        <w:t>Pour chaque terme/ expression proposé/e, identifiez son terme/ expression équivalent/e dans le texte :</w:t>
      </w:r>
    </w:p>
    <w:p w:rsidR="00C2351A" w:rsidRPr="002C1A09" w:rsidRDefault="00A410D5" w:rsidP="00C2351A">
      <w:pPr>
        <w:pStyle w:val="Paragrafoelenco"/>
        <w:ind w:left="360"/>
        <w:jc w:val="both"/>
        <w:rPr>
          <w:rFonts w:ascii="Arial" w:hAnsi="Arial" w:cs="Arial"/>
          <w:sz w:val="16"/>
          <w:szCs w:val="18"/>
          <w:lang w:val="fr-FR"/>
        </w:rPr>
      </w:pPr>
      <w:r>
        <w:rPr>
          <w:rFonts w:ascii="Arial" w:hAnsi="Arial" w:cs="Arial"/>
          <w:sz w:val="16"/>
          <w:szCs w:val="18"/>
          <w:lang w:val="fr-FR"/>
        </w:rPr>
        <w:t>peupler</w:t>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Pr>
          <w:rFonts w:ascii="Arial" w:hAnsi="Arial" w:cs="Arial"/>
          <w:sz w:val="16"/>
          <w:szCs w:val="18"/>
          <w:lang w:val="fr-FR"/>
        </w:rPr>
        <w:t>…………………………………………….</w:t>
      </w:r>
    </w:p>
    <w:p w:rsidR="00C2351A" w:rsidRPr="002C1A09" w:rsidRDefault="00A410D5" w:rsidP="00C2351A">
      <w:pPr>
        <w:pStyle w:val="Paragrafoelenco"/>
        <w:ind w:left="360"/>
        <w:jc w:val="both"/>
        <w:rPr>
          <w:rFonts w:ascii="Arial" w:hAnsi="Arial" w:cs="Arial"/>
          <w:sz w:val="16"/>
          <w:szCs w:val="18"/>
          <w:lang w:val="fr-FR"/>
        </w:rPr>
      </w:pPr>
      <w:r>
        <w:rPr>
          <w:rFonts w:ascii="Arial" w:hAnsi="Arial" w:cs="Arial"/>
          <w:sz w:val="16"/>
          <w:szCs w:val="18"/>
          <w:lang w:val="fr-FR"/>
        </w:rPr>
        <w:t>une progression</w:t>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Pr>
          <w:rFonts w:ascii="Arial" w:hAnsi="Arial" w:cs="Arial"/>
          <w:sz w:val="16"/>
          <w:szCs w:val="18"/>
          <w:lang w:val="fr-FR"/>
        </w:rPr>
        <w:t>…………………………………………….</w:t>
      </w:r>
    </w:p>
    <w:p w:rsidR="00C2351A" w:rsidRPr="002C1A09"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réuni</w:t>
      </w:r>
      <w:r w:rsidR="00C2351A">
        <w:rPr>
          <w:rFonts w:ascii="Arial" w:hAnsi="Arial" w:cs="Arial"/>
          <w:sz w:val="16"/>
          <w:szCs w:val="18"/>
          <w:lang w:val="fr-FR"/>
        </w:rPr>
        <w:t>r</w:t>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sidRPr="002C1A09">
        <w:rPr>
          <w:rFonts w:ascii="Arial" w:hAnsi="Arial" w:cs="Arial"/>
          <w:sz w:val="16"/>
          <w:szCs w:val="18"/>
          <w:lang w:val="fr-FR"/>
        </w:rPr>
        <w:tab/>
      </w:r>
      <w:r w:rsidR="00C2351A">
        <w:rPr>
          <w:rFonts w:ascii="Arial" w:hAnsi="Arial" w:cs="Arial"/>
          <w:sz w:val="16"/>
          <w:szCs w:val="18"/>
          <w:lang w:val="fr-FR"/>
        </w:rPr>
        <w:t>…………………………………………….</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une surveillance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toucher</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r w:rsidR="00C2351A" w:rsidRPr="006C4767">
        <w:rPr>
          <w:rFonts w:ascii="Arial" w:hAnsi="Arial" w:cs="Arial"/>
          <w:sz w:val="16"/>
          <w:szCs w:val="18"/>
          <w:lang w:val="fr-FR"/>
        </w:rPr>
        <w:t xml:space="preserve"> </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une référence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ab/>
        <w:t>…………………………………………….</w:t>
      </w:r>
    </w:p>
    <w:p w:rsidR="00C2351A" w:rsidRPr="006C4767" w:rsidRDefault="00FB6494" w:rsidP="00C2351A">
      <w:pPr>
        <w:pStyle w:val="Paragrafoelenco"/>
        <w:ind w:left="360"/>
        <w:jc w:val="both"/>
        <w:rPr>
          <w:rFonts w:ascii="Arial" w:hAnsi="Arial" w:cs="Arial"/>
          <w:sz w:val="16"/>
          <w:szCs w:val="18"/>
          <w:lang w:val="fr-FR"/>
        </w:rPr>
      </w:pPr>
      <w:r>
        <w:rPr>
          <w:rFonts w:ascii="Arial" w:hAnsi="Arial" w:cs="Arial"/>
          <w:sz w:val="16"/>
          <w:szCs w:val="18"/>
          <w:lang w:val="fr-FR"/>
        </w:rPr>
        <w:t>une attitude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émerger</w:t>
      </w:r>
      <w:r w:rsidR="00C2351A">
        <w:rPr>
          <w:rFonts w:ascii="Arial" w:hAnsi="Arial" w:cs="Arial"/>
          <w:sz w:val="16"/>
          <w:szCs w:val="18"/>
          <w:lang w:val="fr-FR"/>
        </w:rPr>
        <w:tab/>
      </w:r>
      <w:r w:rsidR="00C2351A">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voir le jour</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une rupture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Pr="006C4767"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un contrôle</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C2351A" w:rsidRDefault="005A4DAE" w:rsidP="00C2351A">
      <w:pPr>
        <w:pStyle w:val="Paragrafoelenco"/>
        <w:ind w:left="360"/>
        <w:jc w:val="both"/>
        <w:rPr>
          <w:rFonts w:ascii="Arial" w:hAnsi="Arial" w:cs="Arial"/>
          <w:sz w:val="16"/>
          <w:szCs w:val="18"/>
          <w:lang w:val="fr-FR"/>
        </w:rPr>
      </w:pPr>
      <w:r>
        <w:rPr>
          <w:rFonts w:ascii="Arial" w:hAnsi="Arial" w:cs="Arial"/>
          <w:sz w:val="16"/>
          <w:szCs w:val="18"/>
          <w:lang w:val="fr-FR"/>
        </w:rPr>
        <w:t>appartenir à</w:t>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sidRPr="006C4767">
        <w:rPr>
          <w:rFonts w:ascii="Arial" w:hAnsi="Arial" w:cs="Arial"/>
          <w:sz w:val="16"/>
          <w:szCs w:val="18"/>
          <w:lang w:val="fr-FR"/>
        </w:rPr>
        <w:tab/>
      </w:r>
      <w:r w:rsidR="00C2351A">
        <w:rPr>
          <w:rFonts w:ascii="Arial" w:hAnsi="Arial" w:cs="Arial"/>
          <w:sz w:val="16"/>
          <w:szCs w:val="18"/>
          <w:lang w:val="fr-FR"/>
        </w:rPr>
        <w:t>…………………………………………….</w:t>
      </w:r>
    </w:p>
    <w:p w:rsidR="005A4DAE" w:rsidRPr="006C4767" w:rsidRDefault="005A4DAE" w:rsidP="00C2351A">
      <w:pPr>
        <w:pStyle w:val="Paragrafoelenco"/>
        <w:ind w:left="360"/>
        <w:jc w:val="both"/>
        <w:rPr>
          <w:rFonts w:ascii="Arial" w:hAnsi="Arial" w:cs="Arial"/>
          <w:sz w:val="16"/>
          <w:szCs w:val="18"/>
          <w:highlight w:val="yellow"/>
          <w:lang w:val="fr-FR"/>
        </w:rPr>
      </w:pPr>
      <w:r>
        <w:rPr>
          <w:rFonts w:ascii="Arial" w:hAnsi="Arial" w:cs="Arial"/>
          <w:sz w:val="16"/>
          <w:szCs w:val="18"/>
          <w:lang w:val="fr-FR"/>
        </w:rPr>
        <w:t>contrôler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C2351A" w:rsidRPr="00376819" w:rsidRDefault="00C2351A" w:rsidP="00C2351A">
      <w:pPr>
        <w:pStyle w:val="Paragrafoelenco"/>
        <w:ind w:left="360"/>
        <w:jc w:val="both"/>
        <w:rPr>
          <w:rFonts w:ascii="Arial" w:hAnsi="Arial" w:cs="Arial"/>
          <w:sz w:val="20"/>
          <w:szCs w:val="18"/>
          <w:highlight w:val="yellow"/>
          <w:lang w:val="fr-FR"/>
        </w:rPr>
      </w:pPr>
    </w:p>
    <w:p w:rsidR="00C2351A" w:rsidRPr="001746BA" w:rsidRDefault="00C2351A" w:rsidP="00C2351A">
      <w:pPr>
        <w:pStyle w:val="Paragrafoelenco"/>
        <w:numPr>
          <w:ilvl w:val="0"/>
          <w:numId w:val="5"/>
        </w:numPr>
        <w:jc w:val="both"/>
        <w:rPr>
          <w:rFonts w:ascii="Arial" w:hAnsi="Arial" w:cs="Arial"/>
          <w:sz w:val="20"/>
          <w:szCs w:val="18"/>
          <w:lang w:val="fr-FR"/>
        </w:rPr>
      </w:pPr>
      <w:r w:rsidRPr="001746BA">
        <w:rPr>
          <w:rFonts w:ascii="Arial" w:hAnsi="Arial" w:cs="Arial"/>
          <w:sz w:val="20"/>
          <w:szCs w:val="18"/>
          <w:lang w:val="fr-FR"/>
        </w:rPr>
        <w:t xml:space="preserve">À partir des </w:t>
      </w:r>
      <w:r w:rsidR="005A4DAE">
        <w:rPr>
          <w:rFonts w:ascii="Arial" w:hAnsi="Arial" w:cs="Arial"/>
          <w:sz w:val="20"/>
          <w:szCs w:val="18"/>
          <w:lang w:val="fr-FR"/>
        </w:rPr>
        <w:t>noms</w:t>
      </w:r>
      <w:r w:rsidRPr="001746BA">
        <w:rPr>
          <w:rFonts w:ascii="Arial" w:hAnsi="Arial" w:cs="Arial"/>
          <w:sz w:val="20"/>
          <w:szCs w:val="18"/>
          <w:lang w:val="fr-FR"/>
        </w:rPr>
        <w:t xml:space="preserve"> proposés, identifiez les </w:t>
      </w:r>
      <w:r w:rsidR="005A4DAE">
        <w:rPr>
          <w:rFonts w:ascii="Arial" w:hAnsi="Arial" w:cs="Arial"/>
          <w:sz w:val="20"/>
          <w:szCs w:val="18"/>
          <w:lang w:val="fr-FR"/>
        </w:rPr>
        <w:t xml:space="preserve">adjectifs </w:t>
      </w:r>
      <w:r w:rsidRPr="001746BA">
        <w:rPr>
          <w:rFonts w:ascii="Arial" w:hAnsi="Arial" w:cs="Arial"/>
          <w:sz w:val="20"/>
          <w:szCs w:val="18"/>
          <w:lang w:val="fr-FR"/>
        </w:rPr>
        <w:t>correspondants dans le texte :</w:t>
      </w:r>
    </w:p>
    <w:p w:rsidR="00C2351A" w:rsidRPr="001746B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 danger</w:t>
      </w:r>
      <w:r w:rsidR="00C2351A" w:rsidRPr="001746BA">
        <w:rPr>
          <w:rFonts w:ascii="Arial" w:hAnsi="Arial" w:cs="Arial"/>
          <w:sz w:val="16"/>
          <w:szCs w:val="18"/>
          <w:lang w:val="fr-FR"/>
        </w:rPr>
        <w:tab/>
      </w:r>
      <w:r w:rsidR="00C2351A" w:rsidRPr="001746BA">
        <w:rPr>
          <w:rFonts w:ascii="Arial" w:hAnsi="Arial" w:cs="Arial"/>
          <w:sz w:val="16"/>
          <w:szCs w:val="18"/>
          <w:lang w:val="fr-FR"/>
        </w:rPr>
        <w:tab/>
      </w:r>
      <w:r w:rsidR="00C2351A">
        <w:rPr>
          <w:rFonts w:ascii="Arial" w:hAnsi="Arial" w:cs="Arial"/>
          <w:sz w:val="16"/>
          <w:szCs w:val="18"/>
          <w:lang w:val="fr-FR"/>
        </w:rPr>
        <w:tab/>
        <w:t>…………………………………………….</w:t>
      </w:r>
    </w:p>
    <w:p w:rsidR="00C2351A" w:rsidRPr="001746B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 média</w:t>
      </w:r>
      <w:r w:rsidR="00C2351A" w:rsidRPr="001746BA">
        <w:rPr>
          <w:rFonts w:ascii="Arial" w:hAnsi="Arial" w:cs="Arial"/>
          <w:sz w:val="16"/>
          <w:szCs w:val="18"/>
          <w:lang w:val="fr-FR"/>
        </w:rPr>
        <w:tab/>
      </w:r>
      <w:r w:rsidR="00C2351A" w:rsidRPr="001746B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société</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innovation</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la précarité</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ville</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C2351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identité</w:t>
      </w:r>
      <w:r w:rsidR="00C2351A">
        <w:rPr>
          <w:rFonts w:ascii="Arial" w:hAnsi="Arial" w:cs="Arial"/>
          <w:sz w:val="16"/>
          <w:szCs w:val="18"/>
          <w:lang w:val="fr-FR"/>
        </w:rPr>
        <w:tab/>
      </w:r>
      <w:r w:rsidR="00C2351A">
        <w:rPr>
          <w:rFonts w:ascii="Arial" w:hAnsi="Arial" w:cs="Arial"/>
          <w:sz w:val="16"/>
          <w:szCs w:val="18"/>
          <w:lang w:val="fr-FR"/>
        </w:rPr>
        <w:tab/>
      </w:r>
      <w:r w:rsidR="00C2351A">
        <w:rPr>
          <w:rFonts w:ascii="Arial" w:hAnsi="Arial" w:cs="Arial"/>
          <w:sz w:val="16"/>
          <w:szCs w:val="18"/>
          <w:lang w:val="fr-FR"/>
        </w:rPr>
        <w:tab/>
        <w:t>…………………………………………….</w:t>
      </w:r>
    </w:p>
    <w:p w:rsidR="00DD6BD1"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élection</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DD6BD1" w:rsidRPr="001746BA" w:rsidRDefault="00DD6BD1" w:rsidP="00C2351A">
      <w:pPr>
        <w:pStyle w:val="Paragrafoelenco"/>
        <w:ind w:left="360"/>
        <w:jc w:val="both"/>
        <w:rPr>
          <w:rFonts w:ascii="Arial" w:hAnsi="Arial" w:cs="Arial"/>
          <w:sz w:val="16"/>
          <w:szCs w:val="18"/>
          <w:lang w:val="fr-FR"/>
        </w:rPr>
      </w:pPr>
      <w:r>
        <w:rPr>
          <w:rFonts w:ascii="Arial" w:hAnsi="Arial" w:cs="Arial"/>
          <w:sz w:val="16"/>
          <w:szCs w:val="18"/>
          <w:lang w:val="fr-FR"/>
        </w:rPr>
        <w:t>une croissance</w:t>
      </w:r>
      <w:r>
        <w:rPr>
          <w:rFonts w:ascii="Arial" w:hAnsi="Arial" w:cs="Arial"/>
          <w:sz w:val="16"/>
          <w:szCs w:val="18"/>
          <w:lang w:val="fr-FR"/>
        </w:rPr>
        <w:tab/>
      </w:r>
      <w:r>
        <w:rPr>
          <w:rFonts w:ascii="Arial" w:hAnsi="Arial" w:cs="Arial"/>
          <w:sz w:val="16"/>
          <w:szCs w:val="18"/>
          <w:lang w:val="fr-FR"/>
        </w:rPr>
        <w:tab/>
        <w:t>…………………………………………….</w:t>
      </w:r>
    </w:p>
    <w:p w:rsidR="00C2351A" w:rsidRPr="00376819" w:rsidRDefault="00C2351A" w:rsidP="00C2351A">
      <w:pPr>
        <w:pStyle w:val="Paragrafoelenco"/>
        <w:ind w:left="360"/>
        <w:jc w:val="both"/>
        <w:rPr>
          <w:rFonts w:ascii="Arial" w:hAnsi="Arial" w:cs="Arial"/>
          <w:sz w:val="16"/>
          <w:szCs w:val="18"/>
          <w:highlight w:val="yellow"/>
          <w:lang w:val="fr-FR"/>
        </w:rPr>
      </w:pPr>
    </w:p>
    <w:p w:rsidR="00C2351A" w:rsidRPr="00FB2D9F" w:rsidRDefault="00C2351A" w:rsidP="00C2351A">
      <w:pPr>
        <w:pStyle w:val="Paragrafoelenco"/>
        <w:numPr>
          <w:ilvl w:val="0"/>
          <w:numId w:val="5"/>
        </w:numPr>
        <w:jc w:val="both"/>
        <w:rPr>
          <w:rFonts w:ascii="Arial" w:hAnsi="Arial" w:cs="Arial"/>
          <w:sz w:val="20"/>
          <w:szCs w:val="18"/>
          <w:lang w:val="fr-FR"/>
        </w:rPr>
      </w:pPr>
      <w:r w:rsidRPr="00FB2D9F">
        <w:rPr>
          <w:rFonts w:ascii="Arial" w:hAnsi="Arial" w:cs="Arial"/>
          <w:sz w:val="20"/>
          <w:szCs w:val="18"/>
          <w:lang w:val="fr-FR"/>
        </w:rPr>
        <w:t>Analysez</w:t>
      </w:r>
      <w:r>
        <w:rPr>
          <w:rFonts w:ascii="Arial" w:hAnsi="Arial" w:cs="Arial"/>
          <w:sz w:val="20"/>
          <w:szCs w:val="18"/>
          <w:lang w:val="fr-FR"/>
        </w:rPr>
        <w:t xml:space="preserve"> les éléments souligné</w:t>
      </w:r>
      <w:r w:rsidRPr="00FB2D9F">
        <w:rPr>
          <w:rFonts w:ascii="Arial" w:hAnsi="Arial" w:cs="Arial"/>
          <w:sz w:val="20"/>
          <w:szCs w:val="18"/>
          <w:lang w:val="fr-FR"/>
        </w:rPr>
        <w:t>s (catégorie grammaticale, genre, nombre, temps verbal, personne verbale…)</w:t>
      </w:r>
      <w:r>
        <w:rPr>
          <w:rFonts w:ascii="Arial" w:hAnsi="Arial" w:cs="Arial"/>
          <w:sz w:val="20"/>
          <w:szCs w:val="18"/>
          <w:lang w:val="fr-FR"/>
        </w:rPr>
        <w:t> :</w:t>
      </w:r>
    </w:p>
    <w:p w:rsidR="00C2351A" w:rsidRPr="00FB2D9F" w:rsidRDefault="00290CCC" w:rsidP="00C2351A">
      <w:pPr>
        <w:pStyle w:val="Paragrafoelenco"/>
        <w:numPr>
          <w:ilvl w:val="0"/>
          <w:numId w:val="11"/>
        </w:numPr>
        <w:jc w:val="both"/>
        <w:rPr>
          <w:rFonts w:ascii="Arial" w:hAnsi="Arial" w:cs="Arial"/>
          <w:sz w:val="18"/>
          <w:szCs w:val="24"/>
          <w:lang w:val="fr-FR"/>
        </w:rPr>
      </w:pPr>
      <w:r>
        <w:rPr>
          <w:rFonts w:ascii="Arial" w:hAnsi="Arial" w:cs="Arial"/>
          <w:sz w:val="18"/>
          <w:szCs w:val="18"/>
          <w:shd w:val="clear" w:color="auto" w:fill="FFFFFF"/>
          <w:lang w:val="fr-FR"/>
        </w:rPr>
        <w:t>E</w:t>
      </w:r>
      <w:r w:rsidRPr="00800CD1">
        <w:rPr>
          <w:rFonts w:ascii="Arial" w:hAnsi="Arial" w:cs="Arial"/>
          <w:sz w:val="18"/>
          <w:szCs w:val="18"/>
          <w:shd w:val="clear" w:color="auto" w:fill="FFFFFF"/>
          <w:lang w:val="fr-FR"/>
        </w:rPr>
        <w:t>n 1988, sur proposition du Premier ministre, Michel Rocard, la Délégation Intermini</w:t>
      </w:r>
      <w:r>
        <w:rPr>
          <w:rFonts w:ascii="Arial" w:hAnsi="Arial" w:cs="Arial"/>
          <w:sz w:val="18"/>
          <w:szCs w:val="18"/>
          <w:shd w:val="clear" w:color="auto" w:fill="FFFFFF"/>
          <w:lang w:val="fr-FR"/>
        </w:rPr>
        <w:t xml:space="preserve">stérielle à la Ville </w:t>
      </w:r>
      <w:r w:rsidRPr="00290CCC">
        <w:rPr>
          <w:rFonts w:ascii="Arial" w:hAnsi="Arial" w:cs="Arial"/>
          <w:sz w:val="18"/>
          <w:szCs w:val="18"/>
          <w:u w:val="single"/>
          <w:shd w:val="clear" w:color="auto" w:fill="FFFFFF"/>
          <w:lang w:val="fr-FR"/>
        </w:rPr>
        <w:t>est créée</w:t>
      </w:r>
      <w:r w:rsidR="00C2351A" w:rsidRPr="00FB2D9F">
        <w:rPr>
          <w:rFonts w:ascii="Arial" w:hAnsi="Arial" w:cs="Arial"/>
          <w:sz w:val="18"/>
          <w:szCs w:val="24"/>
          <w:lang w:val="fr-FR"/>
        </w:rPr>
        <w:t xml:space="preserve">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Pr="00376819" w:rsidRDefault="00C2351A" w:rsidP="00C2351A">
      <w:pPr>
        <w:pStyle w:val="Paragrafoelenco"/>
        <w:jc w:val="both"/>
        <w:rPr>
          <w:rFonts w:ascii="Arial" w:hAnsi="Arial" w:cs="Arial"/>
          <w:sz w:val="16"/>
          <w:szCs w:val="18"/>
          <w:highlight w:val="yellow"/>
          <w:lang w:val="fr-FR"/>
        </w:rPr>
      </w:pPr>
    </w:p>
    <w:p w:rsidR="00C2351A" w:rsidRPr="00FB2D9F" w:rsidRDefault="00290CCC" w:rsidP="00C2351A">
      <w:pPr>
        <w:pStyle w:val="Paragrafoelenco"/>
        <w:numPr>
          <w:ilvl w:val="0"/>
          <w:numId w:val="11"/>
        </w:numPr>
        <w:jc w:val="both"/>
        <w:rPr>
          <w:rFonts w:ascii="Arial" w:hAnsi="Arial" w:cs="Arial"/>
          <w:sz w:val="16"/>
          <w:szCs w:val="18"/>
          <w:lang w:val="fr-FR"/>
        </w:rPr>
      </w:pPr>
      <w:r w:rsidRPr="00800CD1">
        <w:rPr>
          <w:rFonts w:ascii="Arial" w:hAnsi="Arial" w:cs="Arial"/>
          <w:sz w:val="18"/>
          <w:szCs w:val="18"/>
          <w:shd w:val="clear" w:color="auto" w:fill="FFFFFF"/>
          <w:lang w:val="fr-FR"/>
        </w:rPr>
        <w:t xml:space="preserve">400 quartiers reconnus comme les plus précaires en France </w:t>
      </w:r>
      <w:r w:rsidRPr="00290CCC">
        <w:rPr>
          <w:rFonts w:ascii="Arial" w:hAnsi="Arial" w:cs="Arial"/>
          <w:sz w:val="18"/>
          <w:szCs w:val="18"/>
          <w:u w:val="single"/>
          <w:shd w:val="clear" w:color="auto" w:fill="FFFFFF"/>
          <w:lang w:val="fr-FR"/>
        </w:rPr>
        <w:t>seront concernés</w:t>
      </w:r>
      <w:r w:rsidRPr="00800CD1">
        <w:rPr>
          <w:rFonts w:ascii="Arial" w:hAnsi="Arial" w:cs="Arial"/>
          <w:sz w:val="18"/>
          <w:szCs w:val="18"/>
          <w:shd w:val="clear" w:color="auto" w:fill="FFFFFF"/>
          <w:lang w:val="fr-FR"/>
        </w:rPr>
        <w:t xml:space="preserve"> </w:t>
      </w:r>
      <w:r w:rsidRPr="00290CCC">
        <w:rPr>
          <w:rFonts w:ascii="Arial" w:hAnsi="Arial" w:cs="Arial"/>
          <w:sz w:val="18"/>
          <w:szCs w:val="18"/>
          <w:u w:val="single"/>
          <w:shd w:val="clear" w:color="auto" w:fill="FFFFFF"/>
          <w:lang w:val="fr-FR"/>
        </w:rPr>
        <w:t>par</w:t>
      </w:r>
      <w:r w:rsidRPr="00800CD1">
        <w:rPr>
          <w:rFonts w:ascii="Arial" w:hAnsi="Arial" w:cs="Arial"/>
          <w:sz w:val="18"/>
          <w:szCs w:val="18"/>
          <w:shd w:val="clear" w:color="auto" w:fill="FFFFFF"/>
          <w:lang w:val="fr-FR"/>
        </w:rPr>
        <w:t xml:space="preserve"> ces contrats de Développement Social Urbain</w:t>
      </w:r>
      <w:r>
        <w:rPr>
          <w:rFonts w:ascii="Arial" w:hAnsi="Arial" w:cs="Arial"/>
          <w:sz w:val="18"/>
          <w:szCs w:val="18"/>
          <w:shd w:val="clear" w:color="auto" w:fill="FFFFFF"/>
          <w:lang w:val="fr-FR"/>
        </w:rPr>
        <w:t xml:space="preserve"> […]</w:t>
      </w:r>
      <w:r w:rsidR="00C2351A" w:rsidRPr="00FB2D9F">
        <w:rPr>
          <w:rFonts w:ascii="Arial" w:hAnsi="Arial" w:cs="Arial"/>
          <w:sz w:val="18"/>
          <w:szCs w:val="24"/>
          <w:lang w:val="fr-FR"/>
        </w:rPr>
        <w:t xml:space="preserve">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Default="00290CCC"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290CCC" w:rsidRPr="00FB2D9F" w:rsidRDefault="00290CCC" w:rsidP="00C2351A">
      <w:pPr>
        <w:pStyle w:val="Paragrafoelenco"/>
        <w:ind w:left="360"/>
        <w:jc w:val="both"/>
        <w:rPr>
          <w:rFonts w:ascii="Arial" w:hAnsi="Arial" w:cs="Arial"/>
          <w:sz w:val="16"/>
          <w:szCs w:val="18"/>
          <w:lang w:val="fr-FR"/>
        </w:rPr>
      </w:pPr>
    </w:p>
    <w:p w:rsidR="00C2351A" w:rsidRPr="00FB2D9F" w:rsidRDefault="00943E61" w:rsidP="00C2351A">
      <w:pPr>
        <w:pStyle w:val="Paragrafoelenco"/>
        <w:numPr>
          <w:ilvl w:val="0"/>
          <w:numId w:val="11"/>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18"/>
          <w:shd w:val="clear" w:color="auto" w:fill="FFFFFF"/>
          <w:lang w:val="fr-FR"/>
        </w:rPr>
        <w:t xml:space="preserve">[…] </w:t>
      </w:r>
      <w:r w:rsidRPr="00800CD1">
        <w:rPr>
          <w:rFonts w:ascii="Arial" w:hAnsi="Arial" w:cs="Arial"/>
          <w:sz w:val="18"/>
          <w:szCs w:val="18"/>
          <w:shd w:val="clear" w:color="auto" w:fill="FFFFFF"/>
          <w:lang w:val="fr-FR"/>
        </w:rPr>
        <w:t xml:space="preserve">les responsables de la Politique de la Ville de l’État et des collectivités locales </w:t>
      </w:r>
      <w:r w:rsidRPr="00943E61">
        <w:rPr>
          <w:rFonts w:ascii="Arial" w:hAnsi="Arial" w:cs="Arial"/>
          <w:sz w:val="18"/>
          <w:szCs w:val="18"/>
          <w:u w:val="single"/>
          <w:shd w:val="clear" w:color="auto" w:fill="FFFFFF"/>
          <w:lang w:val="fr-FR"/>
        </w:rPr>
        <w:t>vont favoriser</w:t>
      </w:r>
      <w:r w:rsidRPr="00800CD1">
        <w:rPr>
          <w:rFonts w:ascii="Arial" w:hAnsi="Arial" w:cs="Arial"/>
          <w:sz w:val="18"/>
          <w:szCs w:val="18"/>
          <w:shd w:val="clear" w:color="auto" w:fill="FFFFFF"/>
          <w:lang w:val="fr-FR"/>
        </w:rPr>
        <w:t xml:space="preserve"> </w:t>
      </w:r>
      <w:r w:rsidRPr="00943E61">
        <w:rPr>
          <w:rFonts w:ascii="Arial" w:hAnsi="Arial" w:cs="Arial"/>
          <w:sz w:val="18"/>
          <w:szCs w:val="18"/>
          <w:u w:val="single"/>
          <w:shd w:val="clear" w:color="auto" w:fill="FFFFFF"/>
          <w:lang w:val="fr-FR"/>
        </w:rPr>
        <w:t>ces</w:t>
      </w:r>
      <w:r w:rsidRPr="00800CD1">
        <w:rPr>
          <w:rFonts w:ascii="Arial" w:hAnsi="Arial" w:cs="Arial"/>
          <w:sz w:val="18"/>
          <w:szCs w:val="18"/>
          <w:shd w:val="clear" w:color="auto" w:fill="FFFFFF"/>
          <w:lang w:val="fr-FR"/>
        </w:rPr>
        <w:t xml:space="preserve"> pratiques émergentes.</w:t>
      </w:r>
      <w:r w:rsidR="00C2351A">
        <w:rPr>
          <w:rFonts w:ascii="Arial" w:hAnsi="Arial" w:cs="Arial"/>
          <w:sz w:val="18"/>
          <w:szCs w:val="24"/>
          <w:lang w:val="fr-FR"/>
        </w:rPr>
        <w:t xml:space="preserve">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Default="00943E61"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943E61" w:rsidRDefault="00943E61" w:rsidP="00C2351A">
      <w:pPr>
        <w:pStyle w:val="Paragrafoelenco"/>
        <w:ind w:left="360"/>
        <w:jc w:val="both"/>
        <w:rPr>
          <w:rFonts w:ascii="Arial" w:hAnsi="Arial" w:cs="Arial"/>
          <w:sz w:val="16"/>
          <w:szCs w:val="18"/>
          <w:lang w:val="fr-FR"/>
        </w:rPr>
      </w:pPr>
    </w:p>
    <w:p w:rsidR="00C2351A" w:rsidRPr="00FB2D9F" w:rsidRDefault="00943E61" w:rsidP="00C2351A">
      <w:pPr>
        <w:pStyle w:val="Paragrafoelenco"/>
        <w:numPr>
          <w:ilvl w:val="0"/>
          <w:numId w:val="11"/>
        </w:numPr>
        <w:autoSpaceDE w:val="0"/>
        <w:autoSpaceDN w:val="0"/>
        <w:adjustRightInd w:val="0"/>
        <w:spacing w:after="0" w:line="240" w:lineRule="auto"/>
        <w:jc w:val="both"/>
        <w:rPr>
          <w:rFonts w:ascii="Arial" w:hAnsi="Arial" w:cs="Arial"/>
          <w:sz w:val="18"/>
          <w:szCs w:val="24"/>
          <w:lang w:val="fr-FR"/>
        </w:rPr>
      </w:pPr>
      <w:r w:rsidRPr="0025149D">
        <w:rPr>
          <w:rFonts w:ascii="Arial" w:hAnsi="Arial" w:cs="Arial"/>
          <w:sz w:val="18"/>
          <w:szCs w:val="18"/>
          <w:shd w:val="clear" w:color="auto" w:fill="FFFFFF"/>
          <w:lang w:val="fr-FR"/>
        </w:rPr>
        <w:t xml:space="preserve">En France, les débats politiques </w:t>
      </w:r>
      <w:r w:rsidRPr="00943E61">
        <w:rPr>
          <w:rFonts w:ascii="Arial" w:hAnsi="Arial" w:cs="Arial"/>
          <w:sz w:val="18"/>
          <w:szCs w:val="18"/>
          <w:u w:val="single"/>
          <w:shd w:val="clear" w:color="auto" w:fill="FFFFFF"/>
          <w:lang w:val="fr-FR"/>
        </w:rPr>
        <w:t>se plaisent</w:t>
      </w:r>
      <w:r w:rsidRPr="0025149D">
        <w:rPr>
          <w:rFonts w:ascii="Arial" w:hAnsi="Arial" w:cs="Arial"/>
          <w:sz w:val="18"/>
          <w:szCs w:val="18"/>
          <w:shd w:val="clear" w:color="auto" w:fill="FFFFFF"/>
          <w:lang w:val="fr-FR"/>
        </w:rPr>
        <w:t xml:space="preserve"> à répéter</w:t>
      </w:r>
      <w:r w:rsidRPr="00943E61">
        <w:rPr>
          <w:rFonts w:ascii="Arial" w:hAnsi="Arial" w:cs="Arial"/>
          <w:sz w:val="18"/>
          <w:szCs w:val="18"/>
          <w:shd w:val="clear" w:color="auto" w:fill="FFFFFF"/>
          <w:lang w:val="fr-FR"/>
        </w:rPr>
        <w:t xml:space="preserve"> qu'</w:t>
      </w:r>
      <w:r w:rsidRPr="00943E61">
        <w:rPr>
          <w:rFonts w:ascii="Arial" w:hAnsi="Arial" w:cs="Arial"/>
          <w:sz w:val="18"/>
          <w:szCs w:val="18"/>
          <w:u w:val="single"/>
          <w:shd w:val="clear" w:color="auto" w:fill="FFFFFF"/>
          <w:lang w:val="fr-FR"/>
        </w:rPr>
        <w:t>il</w:t>
      </w:r>
      <w:r w:rsidRPr="0025149D">
        <w:rPr>
          <w:rFonts w:ascii="Arial" w:hAnsi="Arial" w:cs="Arial"/>
          <w:sz w:val="18"/>
          <w:szCs w:val="18"/>
          <w:shd w:val="clear" w:color="auto" w:fill="FFFFFF"/>
          <w:lang w:val="fr-FR"/>
        </w:rPr>
        <w:t xml:space="preserve"> ne </w:t>
      </w:r>
      <w:r w:rsidRPr="00943E61">
        <w:rPr>
          <w:rFonts w:ascii="Arial" w:hAnsi="Arial" w:cs="Arial"/>
          <w:sz w:val="18"/>
          <w:szCs w:val="18"/>
          <w:u w:val="single"/>
          <w:shd w:val="clear" w:color="auto" w:fill="FFFFFF"/>
          <w:lang w:val="fr-FR"/>
        </w:rPr>
        <w:t>peut</w:t>
      </w:r>
      <w:r w:rsidRPr="0025149D">
        <w:rPr>
          <w:rFonts w:ascii="Arial" w:hAnsi="Arial" w:cs="Arial"/>
          <w:sz w:val="18"/>
          <w:szCs w:val="18"/>
          <w:shd w:val="clear" w:color="auto" w:fill="FFFFFF"/>
          <w:lang w:val="fr-FR"/>
        </w:rPr>
        <w:t xml:space="preserve"> y avoir d'intégration s'il n'y a pas maîtrise des flux migratoires. </w:t>
      </w:r>
    </w:p>
    <w:p w:rsidR="00C2351A" w:rsidRDefault="00C2351A"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943E61" w:rsidRDefault="00943E61"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C2351A" w:rsidRDefault="00943E61" w:rsidP="00C2351A">
      <w:pPr>
        <w:pStyle w:val="Paragrafoelenco"/>
        <w:ind w:left="360"/>
        <w:jc w:val="both"/>
        <w:rPr>
          <w:rFonts w:ascii="Arial" w:hAnsi="Arial" w:cs="Arial"/>
          <w:sz w:val="16"/>
          <w:szCs w:val="18"/>
          <w:lang w:val="fr-FR"/>
        </w:rPr>
      </w:pPr>
      <w:r>
        <w:rPr>
          <w:rFonts w:ascii="Arial" w:hAnsi="Arial" w:cs="Arial"/>
          <w:sz w:val="16"/>
          <w:szCs w:val="18"/>
          <w:lang w:val="fr-FR"/>
        </w:rPr>
        <w:t>………………………………………………………………………………………………………………………………………………………..</w:t>
      </w:r>
    </w:p>
    <w:p w:rsidR="00943E61" w:rsidRPr="004B2509" w:rsidRDefault="00943E61" w:rsidP="00C2351A">
      <w:pPr>
        <w:pStyle w:val="Paragrafoelenco"/>
        <w:ind w:left="360"/>
        <w:jc w:val="both"/>
        <w:rPr>
          <w:rFonts w:ascii="Arial" w:hAnsi="Arial" w:cs="Arial"/>
          <w:sz w:val="16"/>
          <w:szCs w:val="18"/>
          <w:lang w:val="fr-FR"/>
        </w:rPr>
      </w:pPr>
    </w:p>
    <w:p w:rsidR="00943E61" w:rsidRDefault="00943E61" w:rsidP="00943E61">
      <w:pPr>
        <w:pStyle w:val="Paragrafoelenco"/>
        <w:ind w:left="360"/>
        <w:jc w:val="both"/>
        <w:rPr>
          <w:rFonts w:ascii="Arial" w:hAnsi="Arial" w:cs="Arial"/>
          <w:sz w:val="20"/>
          <w:szCs w:val="18"/>
          <w:lang w:val="fr-FR"/>
        </w:rPr>
      </w:pPr>
    </w:p>
    <w:p w:rsidR="00C2351A" w:rsidRPr="005D6887" w:rsidRDefault="00C2351A" w:rsidP="00C2351A">
      <w:pPr>
        <w:pStyle w:val="Paragrafoelenco"/>
        <w:numPr>
          <w:ilvl w:val="0"/>
          <w:numId w:val="5"/>
        </w:numPr>
        <w:jc w:val="both"/>
        <w:rPr>
          <w:rFonts w:ascii="Arial" w:hAnsi="Arial" w:cs="Arial"/>
          <w:sz w:val="20"/>
          <w:szCs w:val="18"/>
          <w:lang w:val="fr-FR"/>
        </w:rPr>
      </w:pPr>
      <w:r w:rsidRPr="00C832EB">
        <w:rPr>
          <w:rFonts w:ascii="Arial" w:hAnsi="Arial" w:cs="Arial"/>
          <w:sz w:val="20"/>
          <w:szCs w:val="18"/>
          <w:lang w:val="fr-FR"/>
        </w:rPr>
        <w:t xml:space="preserve">Identifiez les </w:t>
      </w:r>
      <w:r w:rsidR="00943E61">
        <w:rPr>
          <w:rFonts w:ascii="Arial" w:hAnsi="Arial" w:cs="Arial"/>
          <w:sz w:val="20"/>
          <w:szCs w:val="18"/>
          <w:lang w:val="fr-FR"/>
        </w:rPr>
        <w:t>infinitifs</w:t>
      </w:r>
      <w:r w:rsidRPr="00C832EB">
        <w:rPr>
          <w:rFonts w:ascii="Arial" w:hAnsi="Arial" w:cs="Arial"/>
          <w:sz w:val="20"/>
          <w:szCs w:val="18"/>
          <w:lang w:val="fr-FR"/>
        </w:rPr>
        <w:t xml:space="preserve"> </w:t>
      </w:r>
      <w:r w:rsidR="00943E61">
        <w:rPr>
          <w:rFonts w:ascii="Arial" w:hAnsi="Arial" w:cs="Arial"/>
          <w:sz w:val="20"/>
          <w:szCs w:val="18"/>
          <w:lang w:val="fr-FR"/>
        </w:rPr>
        <w:t xml:space="preserve">présents </w:t>
      </w:r>
      <w:r w:rsidRPr="00C832EB">
        <w:rPr>
          <w:rFonts w:ascii="Arial" w:hAnsi="Arial" w:cs="Arial"/>
          <w:sz w:val="20"/>
          <w:szCs w:val="18"/>
          <w:lang w:val="fr-FR"/>
        </w:rPr>
        <w:t>dans le texte</w:t>
      </w:r>
      <w:r w:rsidR="00943E61">
        <w:rPr>
          <w:rFonts w:ascii="Arial" w:hAnsi="Arial" w:cs="Arial"/>
          <w:sz w:val="20"/>
          <w:szCs w:val="18"/>
          <w:lang w:val="fr-FR"/>
        </w:rPr>
        <w:t xml:space="preserve"> et classez-les par groupe</w:t>
      </w:r>
      <w:r w:rsidRPr="00C832EB">
        <w:rPr>
          <w:rFonts w:ascii="Arial" w:hAnsi="Arial" w:cs="Arial"/>
          <w:sz w:val="20"/>
          <w:szCs w:val="18"/>
          <w:lang w:val="fr-FR"/>
        </w:rPr>
        <w:t>.</w:t>
      </w:r>
    </w:p>
    <w:p w:rsidR="00C2351A" w:rsidRPr="00376819" w:rsidRDefault="00C2351A" w:rsidP="00C2351A">
      <w:pPr>
        <w:pStyle w:val="Paragrafoelenco"/>
        <w:ind w:left="360"/>
        <w:jc w:val="both"/>
        <w:rPr>
          <w:rFonts w:ascii="Arial" w:hAnsi="Arial" w:cs="Arial"/>
          <w:sz w:val="20"/>
          <w:szCs w:val="18"/>
          <w:highlight w:val="yellow"/>
          <w:lang w:val="fr-FR"/>
        </w:rPr>
      </w:pPr>
    </w:p>
    <w:p w:rsidR="00C2351A" w:rsidRPr="00C832EB" w:rsidRDefault="00C2351A" w:rsidP="00C2351A">
      <w:pPr>
        <w:jc w:val="both"/>
        <w:rPr>
          <w:rFonts w:ascii="Arial" w:hAnsi="Arial" w:cs="Arial"/>
          <w:sz w:val="20"/>
          <w:szCs w:val="18"/>
          <w:lang w:val="fr-FR"/>
        </w:rPr>
      </w:pPr>
      <w:r w:rsidRPr="00C832EB">
        <w:rPr>
          <w:rFonts w:ascii="Arial" w:hAnsi="Arial" w:cs="Arial"/>
          <w:sz w:val="20"/>
          <w:szCs w:val="18"/>
          <w:lang w:val="fr-FR"/>
        </w:rPr>
        <w:t>APPROFONDISSEMENT DU TEXTE</w:t>
      </w:r>
    </w:p>
    <w:p w:rsidR="00C2351A" w:rsidRPr="00C832EB" w:rsidRDefault="00C2351A" w:rsidP="00C2351A">
      <w:pPr>
        <w:pStyle w:val="Paragrafoelenco"/>
        <w:numPr>
          <w:ilvl w:val="0"/>
          <w:numId w:val="5"/>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les </w:t>
      </w:r>
      <w:r w:rsidR="00943E61">
        <w:rPr>
          <w:rFonts w:ascii="Arial" w:hAnsi="Arial" w:cs="Arial"/>
          <w:sz w:val="20"/>
          <w:szCs w:val="18"/>
          <w:lang w:val="fr-FR"/>
        </w:rPr>
        <w:t>prépositions</w:t>
      </w:r>
      <w:r>
        <w:rPr>
          <w:rFonts w:ascii="Arial" w:hAnsi="Arial" w:cs="Arial"/>
          <w:sz w:val="20"/>
          <w:szCs w:val="18"/>
          <w:lang w:val="fr-FR"/>
        </w:rPr>
        <w:t xml:space="preserve"> </w:t>
      </w:r>
      <w:r w:rsidRPr="00C832EB">
        <w:rPr>
          <w:rFonts w:ascii="Arial" w:hAnsi="Arial" w:cs="Arial"/>
          <w:sz w:val="20"/>
          <w:szCs w:val="18"/>
          <w:lang w:val="fr-FR"/>
        </w:rPr>
        <w:t>proposé</w:t>
      </w:r>
      <w:r w:rsidR="00943E61">
        <w:rPr>
          <w:rFonts w:ascii="Arial" w:hAnsi="Arial" w:cs="Arial"/>
          <w:sz w:val="20"/>
          <w:szCs w:val="18"/>
          <w:lang w:val="fr-FR"/>
        </w:rPr>
        <w:t>e</w:t>
      </w:r>
      <w:r w:rsidRPr="00C832EB">
        <w:rPr>
          <w:rFonts w:ascii="Arial" w:hAnsi="Arial" w:cs="Arial"/>
          <w:sz w:val="20"/>
          <w:szCs w:val="18"/>
          <w:lang w:val="fr-FR"/>
        </w:rPr>
        <w:t>s :</w:t>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de</w:t>
      </w:r>
      <w:r>
        <w:rPr>
          <w:rFonts w:ascii="Arial" w:hAnsi="Arial" w:cs="Arial"/>
          <w:sz w:val="18"/>
          <w:szCs w:val="15"/>
          <w:shd w:val="clear" w:color="auto" w:fill="FFFFFF"/>
          <w:lang w:val="fr-FR"/>
        </w:rPr>
        <w:t xml:space="preserve"> </w:t>
      </w:r>
      <w:r>
        <w:rPr>
          <w:rFonts w:ascii="Arial" w:hAnsi="Arial" w:cs="Arial"/>
          <w:sz w:val="18"/>
          <w:szCs w:val="15"/>
          <w:shd w:val="clear" w:color="auto" w:fill="FFFFFF"/>
          <w:lang w:val="fr-FR"/>
        </w:rPr>
        <w:tab/>
      </w:r>
      <w:r>
        <w:rPr>
          <w:rFonts w:ascii="Arial" w:hAnsi="Arial" w:cs="Arial"/>
          <w:sz w:val="18"/>
          <w:szCs w:val="15"/>
          <w:shd w:val="clear" w:color="auto" w:fill="FFFFFF"/>
          <w:lang w:val="fr-FR"/>
        </w:rPr>
        <w:tab/>
        <w:t>de</w:t>
      </w:r>
      <w:r w:rsidRPr="00C22D6E">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de</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d</w:t>
      </w:r>
      <w:r w:rsidRPr="00784CEA">
        <w:rPr>
          <w:rFonts w:ascii="Arial" w:hAnsi="Arial" w:cs="Arial"/>
          <w:sz w:val="18"/>
          <w:szCs w:val="18"/>
          <w:shd w:val="clear" w:color="auto" w:fill="FFFFFF"/>
          <w:lang w:val="fr-FR"/>
        </w:rPr>
        <w:t>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ab/>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de</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p</w:t>
      </w:r>
      <w:r w:rsidRPr="00784CEA">
        <w:rPr>
          <w:rFonts w:ascii="Arial" w:hAnsi="Arial" w:cs="Arial"/>
          <w:sz w:val="18"/>
          <w:szCs w:val="18"/>
          <w:shd w:val="clear" w:color="auto" w:fill="FFFFFF"/>
          <w:lang w:val="fr-FR"/>
        </w:rPr>
        <w:t>ar</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00943E61">
        <w:rPr>
          <w:rFonts w:ascii="Arial" w:hAnsi="Arial" w:cs="Arial"/>
          <w:sz w:val="18"/>
          <w:szCs w:val="15"/>
          <w:shd w:val="clear" w:color="auto" w:fill="FFFFFF"/>
          <w:lang w:val="fr-FR"/>
        </w:rPr>
        <w:t>par</w:t>
      </w:r>
      <w:r>
        <w:rPr>
          <w:rFonts w:ascii="Arial" w:hAnsi="Arial" w:cs="Arial"/>
          <w:sz w:val="18"/>
          <w:szCs w:val="15"/>
          <w:shd w:val="clear" w:color="auto" w:fill="FFFFFF"/>
          <w:lang w:val="fr-FR"/>
        </w:rPr>
        <w:tab/>
      </w:r>
      <w:r w:rsidR="00943E61">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par</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pour</w:t>
      </w:r>
      <w:r>
        <w:rPr>
          <w:rFonts w:ascii="Arial" w:hAnsi="Arial" w:cs="Arial"/>
          <w:sz w:val="18"/>
          <w:szCs w:val="18"/>
          <w:shd w:val="clear" w:color="auto" w:fill="FFFFFF"/>
          <w:lang w:val="fr-FR"/>
        </w:rPr>
        <w:tab/>
      </w:r>
      <w:r w:rsidR="00943E61">
        <w:rPr>
          <w:rFonts w:ascii="Arial" w:hAnsi="Arial" w:cs="Arial"/>
          <w:sz w:val="18"/>
          <w:szCs w:val="15"/>
          <w:shd w:val="clear" w:color="auto" w:fill="FFFFFF"/>
          <w:lang w:val="fr-FR"/>
        </w:rPr>
        <w:tab/>
      </w:r>
      <w:r w:rsidRPr="00784CEA">
        <w:rPr>
          <w:rFonts w:ascii="Arial" w:hAnsi="Arial" w:cs="Arial"/>
          <w:sz w:val="18"/>
          <w:szCs w:val="18"/>
          <w:shd w:val="clear" w:color="auto" w:fill="FFFFFF"/>
          <w:lang w:val="fr-FR"/>
        </w:rPr>
        <w:t>depuis</w:t>
      </w:r>
      <w:r w:rsidR="00943E61">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00943E61">
        <w:rPr>
          <w:rFonts w:ascii="Arial" w:hAnsi="Arial" w:cs="Arial"/>
          <w:sz w:val="18"/>
          <w:szCs w:val="18"/>
          <w:shd w:val="clear" w:color="auto" w:fill="FFFFFF"/>
          <w:lang w:val="fr-FR"/>
        </w:rPr>
        <w:t>e</w:t>
      </w:r>
      <w:r w:rsidR="00943E61" w:rsidRPr="00784CEA">
        <w:rPr>
          <w:rFonts w:ascii="Arial" w:hAnsi="Arial" w:cs="Arial"/>
          <w:sz w:val="18"/>
          <w:szCs w:val="18"/>
          <w:shd w:val="clear" w:color="auto" w:fill="FFFFFF"/>
          <w:lang w:val="fr-FR"/>
        </w:rPr>
        <w:t>n</w:t>
      </w:r>
      <w:r>
        <w:rPr>
          <w:rFonts w:ascii="Arial" w:hAnsi="Arial" w:cs="Arial"/>
          <w:sz w:val="18"/>
          <w:szCs w:val="18"/>
          <w:shd w:val="clear" w:color="auto" w:fill="FFFFFF"/>
          <w:lang w:val="fr-FR"/>
        </w:rPr>
        <w:tab/>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e</w:t>
      </w:r>
      <w:r w:rsidRPr="00784CEA">
        <w:rPr>
          <w:rFonts w:ascii="Arial" w:hAnsi="Arial" w:cs="Arial"/>
          <w:sz w:val="18"/>
          <w:szCs w:val="18"/>
          <w:shd w:val="clear" w:color="auto" w:fill="FFFFFF"/>
          <w:lang w:val="fr-FR"/>
        </w:rPr>
        <w:t>n</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e</w:t>
      </w:r>
      <w:r w:rsidRPr="00784CEA">
        <w:rPr>
          <w:rFonts w:ascii="Arial" w:hAnsi="Arial" w:cs="Arial"/>
          <w:sz w:val="18"/>
          <w:szCs w:val="18"/>
          <w:shd w:val="clear" w:color="auto" w:fill="FFFFFF"/>
          <w:lang w:val="fr-FR"/>
        </w:rPr>
        <w:t>n</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w:t>
      </w:r>
      <w:r>
        <w:rPr>
          <w:rFonts w:ascii="Arial" w:hAnsi="Arial" w:cs="Arial"/>
          <w:sz w:val="18"/>
          <w:szCs w:val="18"/>
          <w:shd w:val="clear" w:color="auto" w:fill="FFFFFF"/>
          <w:lang w:val="fr-FR"/>
        </w:rPr>
        <w:tab/>
      </w:r>
      <w:r w:rsidR="00943E61">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w:t>
      </w:r>
      <w:r w:rsidR="00943E61">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t>e</w:t>
      </w:r>
      <w:r w:rsidRPr="00784CEA">
        <w:rPr>
          <w:rFonts w:ascii="Arial" w:hAnsi="Arial" w:cs="Arial"/>
          <w:sz w:val="18"/>
          <w:szCs w:val="18"/>
          <w:shd w:val="clear" w:color="auto" w:fill="FFFFFF"/>
          <w:lang w:val="fr-FR"/>
        </w:rPr>
        <w:t>ntre</w:t>
      </w:r>
      <w:r w:rsidRPr="00C22D6E">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entre</w:t>
      </w:r>
      <w:r w:rsidRPr="00C22D6E">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ab/>
      </w: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p>
    <w:p w:rsidR="00C22D6E" w:rsidRDefault="00C22D6E" w:rsidP="00E309E0">
      <w:pPr>
        <w:autoSpaceDE w:val="0"/>
        <w:autoSpaceDN w:val="0"/>
        <w:adjustRightInd w:val="0"/>
        <w:spacing w:after="0" w:line="240" w:lineRule="auto"/>
        <w:rPr>
          <w:rFonts w:ascii="Arial" w:hAnsi="Arial" w:cs="Arial"/>
          <w:sz w:val="18"/>
          <w:szCs w:val="18"/>
          <w:shd w:val="clear" w:color="auto" w:fill="FFFFFF"/>
          <w:lang w:val="fr-FR"/>
        </w:rPr>
      </w:pPr>
      <w:r>
        <w:rPr>
          <w:rFonts w:ascii="Arial" w:hAnsi="Arial" w:cs="Arial"/>
          <w:sz w:val="18"/>
          <w:szCs w:val="18"/>
          <w:shd w:val="clear" w:color="auto" w:fill="FFFFFF"/>
          <w:lang w:val="fr-FR"/>
        </w:rPr>
        <w:t>dans</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sz w:val="18"/>
          <w:szCs w:val="18"/>
          <w:shd w:val="clear" w:color="auto" w:fill="FFFFFF"/>
          <w:lang w:val="fr-FR"/>
        </w:rPr>
        <w:t>dans</w:t>
      </w:r>
      <w:r w:rsidRPr="00C22D6E">
        <w:rPr>
          <w:rFonts w:ascii="Arial" w:hAnsi="Arial" w:cs="Arial"/>
          <w:sz w:val="18"/>
          <w:szCs w:val="15"/>
          <w:shd w:val="clear" w:color="auto" w:fill="FFFFFF"/>
          <w:lang w:val="fr-FR"/>
        </w:rPr>
        <w:t xml:space="preserve"> </w:t>
      </w:r>
      <w:r>
        <w:rPr>
          <w:rFonts w:ascii="Arial" w:hAnsi="Arial" w:cs="Arial"/>
          <w:sz w:val="18"/>
          <w:szCs w:val="15"/>
          <w:shd w:val="clear" w:color="auto" w:fill="FFFFFF"/>
          <w:lang w:val="fr-FR"/>
        </w:rPr>
        <w:tab/>
      </w:r>
      <w:r>
        <w:rPr>
          <w:rFonts w:ascii="Arial" w:hAnsi="Arial" w:cs="Arial"/>
          <w:sz w:val="18"/>
          <w:szCs w:val="15"/>
          <w:shd w:val="clear" w:color="auto" w:fill="FFFFFF"/>
          <w:lang w:val="fr-FR"/>
        </w:rPr>
        <w:tab/>
        <w:t>d</w:t>
      </w:r>
      <w:r w:rsidRPr="0025149D">
        <w:rPr>
          <w:rFonts w:ascii="Arial" w:hAnsi="Arial" w:cs="Arial"/>
          <w:sz w:val="18"/>
          <w:szCs w:val="15"/>
          <w:shd w:val="clear" w:color="auto" w:fill="FFFFFF"/>
          <w:lang w:val="fr-FR"/>
        </w:rPr>
        <w:t>ans</w:t>
      </w:r>
      <w:r>
        <w:rPr>
          <w:rFonts w:ascii="Arial" w:hAnsi="Arial" w:cs="Arial"/>
          <w:sz w:val="18"/>
          <w:szCs w:val="15"/>
          <w:shd w:val="clear" w:color="auto" w:fill="FFFFFF"/>
          <w:lang w:val="fr-FR"/>
        </w:rPr>
        <w:tab/>
      </w:r>
      <w:r>
        <w:rPr>
          <w:rFonts w:ascii="Arial" w:hAnsi="Arial" w:cs="Arial"/>
          <w:sz w:val="18"/>
          <w:szCs w:val="15"/>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r w:rsidRPr="00784CEA">
        <w:rPr>
          <w:rFonts w:ascii="Arial" w:hAnsi="Arial" w:cs="Arial" w:hint="eastAsia"/>
          <w:sz w:val="18"/>
          <w:szCs w:val="18"/>
          <w:shd w:val="clear" w:color="auto" w:fill="FFFFFF"/>
          <w:lang w:val="fr-FR"/>
        </w:rPr>
        <w:t>à</w:t>
      </w:r>
      <w:r>
        <w:rPr>
          <w:rFonts w:ascii="Arial" w:hAnsi="Arial" w:cs="Arial"/>
          <w:sz w:val="18"/>
          <w:szCs w:val="18"/>
          <w:shd w:val="clear" w:color="auto" w:fill="FFFFFF"/>
          <w:lang w:val="fr-FR"/>
        </w:rPr>
        <w:tab/>
      </w:r>
      <w:r>
        <w:rPr>
          <w:rFonts w:ascii="Arial" w:hAnsi="Arial" w:cs="Arial"/>
          <w:sz w:val="18"/>
          <w:szCs w:val="18"/>
          <w:shd w:val="clear" w:color="auto" w:fill="FFFFFF"/>
          <w:lang w:val="fr-FR"/>
        </w:rPr>
        <w:tab/>
      </w:r>
    </w:p>
    <w:p w:rsidR="00E309E0" w:rsidRDefault="00C22D6E" w:rsidP="00E309E0">
      <w:pPr>
        <w:autoSpaceDE w:val="0"/>
        <w:autoSpaceDN w:val="0"/>
        <w:adjustRightInd w:val="0"/>
        <w:spacing w:after="0" w:line="240" w:lineRule="auto"/>
        <w:rPr>
          <w:rStyle w:val="Collegamentoipertestuale"/>
          <w:rFonts w:ascii="Arial" w:hAnsi="Arial" w:cs="Arial"/>
          <w:sz w:val="14"/>
          <w:szCs w:val="14"/>
          <w:lang w:val="fr-FR"/>
        </w:rPr>
      </w:pPr>
      <w:r>
        <w:rPr>
          <w:rFonts w:ascii="Arial" w:hAnsi="Arial" w:cs="Arial"/>
          <w:sz w:val="18"/>
          <w:szCs w:val="18"/>
          <w:shd w:val="clear" w:color="auto" w:fill="FFFFFF"/>
          <w:lang w:val="fr-FR"/>
        </w:rPr>
        <w:tab/>
      </w:r>
    </w:p>
    <w:p w:rsidR="00E309E0" w:rsidRPr="00800CD1" w:rsidRDefault="00E309E0" w:rsidP="00E309E0">
      <w:pPr>
        <w:autoSpaceDE w:val="0"/>
        <w:autoSpaceDN w:val="0"/>
        <w:adjustRightInd w:val="0"/>
        <w:spacing w:after="0" w:line="240" w:lineRule="auto"/>
        <w:rPr>
          <w:rStyle w:val="Collegamentoipertestuale"/>
          <w:rFonts w:ascii="Arial" w:hAnsi="Arial" w:cs="Arial"/>
          <w:sz w:val="14"/>
          <w:szCs w:val="14"/>
          <w:lang w:val="fr-FR"/>
        </w:rPr>
      </w:pPr>
    </w:p>
    <w:p w:rsidR="00E309E0" w:rsidRDefault="00E309E0" w:rsidP="00E309E0">
      <w:pPr>
        <w:autoSpaceDE w:val="0"/>
        <w:autoSpaceDN w:val="0"/>
        <w:adjustRightInd w:val="0"/>
        <w:spacing w:after="0" w:line="240" w:lineRule="auto"/>
        <w:jc w:val="center"/>
        <w:rPr>
          <w:rFonts w:ascii="Arial" w:hAnsi="Arial" w:cs="Arial"/>
          <w:b/>
          <w:sz w:val="28"/>
          <w:szCs w:val="15"/>
          <w:shd w:val="clear" w:color="auto" w:fill="FFFFFF"/>
          <w:lang w:val="fr-FR"/>
        </w:rPr>
      </w:pPr>
      <w:r>
        <w:rPr>
          <w:rFonts w:ascii="Arial" w:hAnsi="Arial" w:cs="Arial"/>
          <w:b/>
          <w:sz w:val="28"/>
          <w:szCs w:val="15"/>
          <w:shd w:val="clear" w:color="auto" w:fill="FFFFFF"/>
          <w:lang w:val="fr-FR"/>
        </w:rPr>
        <w:t>La réforme du code de la nationalité de 1993</w:t>
      </w:r>
    </w:p>
    <w:p w:rsidR="00E309E0" w:rsidRPr="00E309E0" w:rsidRDefault="00E309E0" w:rsidP="00E309E0">
      <w:pPr>
        <w:autoSpaceDE w:val="0"/>
        <w:autoSpaceDN w:val="0"/>
        <w:adjustRightInd w:val="0"/>
        <w:spacing w:after="0" w:line="240" w:lineRule="auto"/>
        <w:jc w:val="center"/>
        <w:rPr>
          <w:rFonts w:ascii="Arial" w:hAnsi="Arial" w:cs="Arial"/>
          <w:b/>
          <w:sz w:val="28"/>
          <w:szCs w:val="15"/>
          <w:shd w:val="clear" w:color="auto" w:fill="FFFFFF"/>
          <w:lang w:val="fr-FR"/>
        </w:rPr>
      </w:pPr>
    </w:p>
    <w:p w:rsidR="00C2351A" w:rsidRDefault="00C2351A" w:rsidP="00784CEA">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5"/>
          <w:shd w:val="clear" w:color="auto" w:fill="FFFFFF"/>
          <w:lang w:val="fr-FR"/>
        </w:rPr>
        <w:t>La dimension symbolique qu’acquiert l’immigration</w:t>
      </w:r>
      <w:r w:rsidRPr="0025149D">
        <w:rPr>
          <w:rFonts w:ascii="Arial" w:hAnsi="Arial" w:cs="Arial"/>
          <w:sz w:val="18"/>
          <w:szCs w:val="15"/>
          <w:shd w:val="clear" w:color="auto" w:fill="FFFFFF"/>
          <w:lang w:val="fr-FR"/>
        </w:rPr>
        <w:t xml:space="preserve"> </w:t>
      </w:r>
      <w:r w:rsidR="00943E61">
        <w:rPr>
          <w:rFonts w:ascii="Arial" w:hAnsi="Arial" w:cs="Arial"/>
          <w:sz w:val="18"/>
          <w:szCs w:val="15"/>
          <w:shd w:val="clear" w:color="auto" w:fill="FFFFFF"/>
          <w:lang w:val="fr-FR"/>
        </w:rPr>
        <w:t xml:space="preserve">……………. </w:t>
      </w:r>
      <w:r w:rsidRPr="0025149D">
        <w:rPr>
          <w:rFonts w:ascii="Arial" w:hAnsi="Arial" w:cs="Arial"/>
          <w:sz w:val="18"/>
          <w:szCs w:val="15"/>
          <w:shd w:val="clear" w:color="auto" w:fill="FFFFFF"/>
          <w:lang w:val="fr-FR"/>
        </w:rPr>
        <w:t xml:space="preserve">le débat politique français </w:t>
      </w:r>
      <w:r>
        <w:rPr>
          <w:rFonts w:ascii="Arial" w:hAnsi="Arial" w:cs="Arial"/>
          <w:sz w:val="18"/>
          <w:szCs w:val="15"/>
          <w:shd w:val="clear" w:color="auto" w:fill="FFFFFF"/>
          <w:lang w:val="fr-FR"/>
        </w:rPr>
        <w:t>et</w:t>
      </w:r>
      <w:r w:rsidRPr="0025149D">
        <w:rPr>
          <w:rFonts w:ascii="Arial" w:hAnsi="Arial" w:cs="Arial"/>
          <w:sz w:val="18"/>
          <w:szCs w:val="15"/>
          <w:shd w:val="clear" w:color="auto" w:fill="FFFFFF"/>
          <w:lang w:val="fr-FR"/>
        </w:rPr>
        <w:t xml:space="preserve"> européen</w:t>
      </w:r>
      <w:r>
        <w:rPr>
          <w:rFonts w:ascii="Arial" w:hAnsi="Arial" w:cs="Arial"/>
          <w:sz w:val="18"/>
          <w:szCs w:val="15"/>
          <w:shd w:val="clear" w:color="auto" w:fill="FFFFFF"/>
          <w:lang w:val="fr-FR"/>
        </w:rPr>
        <w:t xml:space="preserve"> est, entre autres, témoignée </w:t>
      </w:r>
      <w:r w:rsidR="00943E61">
        <w:rPr>
          <w:rFonts w:ascii="Arial" w:hAnsi="Arial" w:cs="Arial"/>
          <w:sz w:val="18"/>
          <w:szCs w:val="15"/>
          <w:shd w:val="clear" w:color="auto" w:fill="FFFFFF"/>
          <w:lang w:val="fr-FR"/>
        </w:rPr>
        <w:t xml:space="preserve">…………….. </w:t>
      </w:r>
      <w:r w:rsidR="005421E2" w:rsidRPr="0025149D">
        <w:rPr>
          <w:rFonts w:ascii="Arial" w:hAnsi="Arial" w:cs="Arial"/>
          <w:sz w:val="18"/>
          <w:szCs w:val="15"/>
          <w:shd w:val="clear" w:color="auto" w:fill="FFFFFF"/>
          <w:lang w:val="fr-FR"/>
        </w:rPr>
        <w:t xml:space="preserve">la réforme du code de la nationalité </w:t>
      </w:r>
      <w:r w:rsidR="005118EF">
        <w:rPr>
          <w:rFonts w:ascii="Arial" w:hAnsi="Arial" w:cs="Arial"/>
          <w:sz w:val="18"/>
          <w:szCs w:val="15"/>
          <w:shd w:val="clear" w:color="auto" w:fill="FFFFFF"/>
          <w:lang w:val="fr-FR"/>
        </w:rPr>
        <w:t xml:space="preserve">française </w:t>
      </w:r>
      <w:r w:rsidR="00943E61">
        <w:rPr>
          <w:rFonts w:ascii="Arial" w:hAnsi="Arial" w:cs="Arial"/>
          <w:sz w:val="18"/>
          <w:szCs w:val="15"/>
          <w:shd w:val="clear" w:color="auto" w:fill="FFFFFF"/>
          <w:lang w:val="fr-FR"/>
        </w:rPr>
        <w:t>……………</w:t>
      </w:r>
      <w:r w:rsidR="005421E2" w:rsidRPr="0025149D">
        <w:rPr>
          <w:rFonts w:ascii="Arial" w:hAnsi="Arial" w:cs="Arial"/>
          <w:sz w:val="18"/>
          <w:szCs w:val="15"/>
          <w:shd w:val="clear" w:color="auto" w:fill="FFFFFF"/>
          <w:lang w:val="fr-FR"/>
        </w:rPr>
        <w:t>1993</w:t>
      </w:r>
      <w:r w:rsidR="00943E61">
        <w:rPr>
          <w:rFonts w:ascii="Arial" w:hAnsi="Arial" w:cs="Arial"/>
          <w:sz w:val="18"/>
          <w:szCs w:val="15"/>
          <w:shd w:val="clear" w:color="auto" w:fill="FFFFFF"/>
          <w:lang w:val="fr-FR"/>
        </w:rPr>
        <w:t xml:space="preserve">, </w:t>
      </w:r>
      <w:r w:rsidR="005118EF">
        <w:rPr>
          <w:rFonts w:ascii="Arial" w:hAnsi="Arial" w:cs="Arial"/>
          <w:sz w:val="18"/>
          <w:szCs w:val="15"/>
          <w:shd w:val="clear" w:color="auto" w:fill="FFFFFF"/>
          <w:lang w:val="fr-FR"/>
        </w:rPr>
        <w:t xml:space="preserve">la loi </w:t>
      </w:r>
      <w:r w:rsidR="005118EF" w:rsidRPr="00494740">
        <w:rPr>
          <w:rFonts w:ascii="Arial" w:hAnsi="Arial" w:cs="Arial"/>
          <w:sz w:val="18"/>
          <w:szCs w:val="15"/>
          <w:shd w:val="clear" w:color="auto" w:fill="FFFFFF"/>
          <w:lang w:val="fr-FR"/>
        </w:rPr>
        <w:t xml:space="preserve">dite </w:t>
      </w:r>
      <w:r w:rsidR="005118EF">
        <w:rPr>
          <w:rFonts w:ascii="Arial" w:hAnsi="Arial" w:cs="Arial"/>
          <w:sz w:val="18"/>
          <w:szCs w:val="15"/>
          <w:shd w:val="clear" w:color="auto" w:fill="FFFFFF"/>
          <w:lang w:val="fr-FR"/>
        </w:rPr>
        <w:t xml:space="preserve">loi </w:t>
      </w:r>
      <w:r w:rsidR="005118EF" w:rsidRPr="00494740">
        <w:rPr>
          <w:rFonts w:ascii="Arial" w:hAnsi="Arial" w:cs="Arial"/>
          <w:sz w:val="18"/>
          <w:szCs w:val="15"/>
          <w:shd w:val="clear" w:color="auto" w:fill="FFFFFF"/>
          <w:lang w:val="fr-FR"/>
        </w:rPr>
        <w:t xml:space="preserve">Pasqua-Méhaignerie, </w:t>
      </w:r>
      <w:r w:rsidR="005118EF">
        <w:rPr>
          <w:rFonts w:ascii="Arial" w:hAnsi="Arial" w:cs="Arial"/>
          <w:sz w:val="18"/>
          <w:szCs w:val="15"/>
          <w:shd w:val="clear" w:color="auto" w:fill="FFFFFF"/>
          <w:lang w:val="fr-FR"/>
        </w:rPr>
        <w:t xml:space="preserve">qui </w:t>
      </w:r>
      <w:r w:rsidR="005118EF" w:rsidRPr="00784CEA">
        <w:rPr>
          <w:rFonts w:ascii="Arial" w:hAnsi="Arial" w:cs="Arial"/>
          <w:sz w:val="18"/>
          <w:szCs w:val="18"/>
          <w:shd w:val="clear" w:color="auto" w:fill="FFFFFF"/>
          <w:lang w:val="fr-FR"/>
        </w:rPr>
        <w:t>a modifi</w:t>
      </w:r>
      <w:r w:rsidR="005118EF" w:rsidRPr="00784CEA">
        <w:rPr>
          <w:rFonts w:ascii="Arial" w:hAnsi="Arial" w:cs="Arial" w:hint="eastAsia"/>
          <w:sz w:val="18"/>
          <w:szCs w:val="18"/>
          <w:shd w:val="clear" w:color="auto" w:fill="FFFFFF"/>
          <w:lang w:val="fr-FR"/>
        </w:rPr>
        <w:t>é</w:t>
      </w:r>
      <w:r w:rsidR="005118EF" w:rsidRPr="00784CEA">
        <w:rPr>
          <w:rFonts w:ascii="Arial" w:hAnsi="Arial" w:cs="Arial"/>
          <w:sz w:val="18"/>
          <w:szCs w:val="18"/>
          <w:shd w:val="clear" w:color="auto" w:fill="FFFFFF"/>
          <w:lang w:val="fr-FR"/>
        </w:rPr>
        <w:t xml:space="preserve"> les</w:t>
      </w:r>
      <w:r w:rsidR="00784CEA">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voies d'acc</w:t>
      </w:r>
      <w:r w:rsidR="005118EF" w:rsidRPr="00784CEA">
        <w:rPr>
          <w:rFonts w:ascii="Arial" w:hAnsi="Arial" w:cs="Arial" w:hint="eastAsia"/>
          <w:sz w:val="18"/>
          <w:szCs w:val="18"/>
          <w:shd w:val="clear" w:color="auto" w:fill="FFFFFF"/>
          <w:lang w:val="fr-FR"/>
        </w:rPr>
        <w:t>è</w:t>
      </w:r>
      <w:r w:rsidR="005118EF" w:rsidRPr="00784CEA">
        <w:rPr>
          <w:rFonts w:ascii="Arial" w:hAnsi="Arial" w:cs="Arial"/>
          <w:sz w:val="18"/>
          <w:szCs w:val="18"/>
          <w:shd w:val="clear" w:color="auto" w:fill="FFFFFF"/>
          <w:lang w:val="fr-FR"/>
        </w:rPr>
        <w:t xml:space="preserve">s </w:t>
      </w:r>
      <w:r w:rsidR="005118EF" w:rsidRPr="00784CEA">
        <w:rPr>
          <w:rFonts w:ascii="Arial" w:hAnsi="Arial" w:cs="Arial" w:hint="eastAsia"/>
          <w:sz w:val="18"/>
          <w:szCs w:val="18"/>
          <w:shd w:val="clear" w:color="auto" w:fill="FFFFFF"/>
          <w:lang w:val="fr-FR"/>
        </w:rPr>
        <w:t>à</w:t>
      </w:r>
      <w:r w:rsidR="005118EF" w:rsidRPr="00784CEA">
        <w:rPr>
          <w:rFonts w:ascii="Arial" w:hAnsi="Arial" w:cs="Arial"/>
          <w:sz w:val="18"/>
          <w:szCs w:val="18"/>
          <w:shd w:val="clear" w:color="auto" w:fill="FFFFFF"/>
          <w:lang w:val="fr-FR"/>
        </w:rPr>
        <w:t xml:space="preserve"> la qualit</w:t>
      </w:r>
      <w:r w:rsidR="005118EF" w:rsidRPr="00784CEA">
        <w:rPr>
          <w:rFonts w:ascii="Arial" w:hAnsi="Arial" w:cs="Arial" w:hint="eastAsia"/>
          <w:sz w:val="18"/>
          <w:szCs w:val="18"/>
          <w:shd w:val="clear" w:color="auto" w:fill="FFFFFF"/>
          <w:lang w:val="fr-FR"/>
        </w:rPr>
        <w:t>é</w:t>
      </w:r>
      <w:r w:rsidR="005118EF" w:rsidRPr="00784CEA">
        <w:rPr>
          <w:rFonts w:ascii="Arial" w:hAnsi="Arial" w:cs="Arial"/>
          <w:sz w:val="18"/>
          <w:szCs w:val="18"/>
          <w:shd w:val="clear" w:color="auto" w:fill="FFFFFF"/>
          <w:lang w:val="fr-FR"/>
        </w:rPr>
        <w:t xml:space="preserve"> de Fran</w:t>
      </w:r>
      <w:r w:rsidR="005118EF" w:rsidRPr="00784CEA">
        <w:rPr>
          <w:rFonts w:ascii="Arial" w:hAnsi="Arial" w:cs="Arial" w:hint="eastAsia"/>
          <w:sz w:val="18"/>
          <w:szCs w:val="18"/>
          <w:shd w:val="clear" w:color="auto" w:fill="FFFFFF"/>
          <w:lang w:val="fr-FR"/>
        </w:rPr>
        <w:t>ç</w:t>
      </w:r>
      <w:r w:rsidR="005118EF" w:rsidRPr="00784CEA">
        <w:rPr>
          <w:rFonts w:ascii="Arial" w:hAnsi="Arial" w:cs="Arial"/>
          <w:sz w:val="18"/>
          <w:szCs w:val="18"/>
          <w:shd w:val="clear" w:color="auto" w:fill="FFFFFF"/>
          <w:lang w:val="fr-FR"/>
        </w:rPr>
        <w:t xml:space="preserve">ais </w:t>
      </w:r>
      <w:r w:rsidR="00943E61">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fa</w:t>
      </w:r>
      <w:r w:rsidR="005118EF" w:rsidRPr="00784CEA">
        <w:rPr>
          <w:rFonts w:ascii="Arial" w:hAnsi="Arial" w:cs="Arial" w:hint="eastAsia"/>
          <w:sz w:val="18"/>
          <w:szCs w:val="18"/>
          <w:shd w:val="clear" w:color="auto" w:fill="FFFFFF"/>
          <w:lang w:val="fr-FR"/>
        </w:rPr>
        <w:t>ç</w:t>
      </w:r>
      <w:r w:rsidR="005118EF" w:rsidRPr="00784CEA">
        <w:rPr>
          <w:rFonts w:ascii="Arial" w:hAnsi="Arial" w:cs="Arial"/>
          <w:sz w:val="18"/>
          <w:szCs w:val="18"/>
          <w:shd w:val="clear" w:color="auto" w:fill="FFFFFF"/>
          <w:lang w:val="fr-FR"/>
        </w:rPr>
        <w:t>on globalement restrictive.</w:t>
      </w:r>
    </w:p>
    <w:p w:rsidR="004F57CD" w:rsidRPr="00784CEA" w:rsidRDefault="00943E61" w:rsidP="00784CEA">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particulier, c</w:t>
      </w:r>
      <w:r w:rsidR="004F57CD" w:rsidRPr="00784CEA">
        <w:rPr>
          <w:rFonts w:ascii="Arial" w:hAnsi="Arial" w:cs="Arial"/>
          <w:sz w:val="18"/>
          <w:szCs w:val="18"/>
          <w:shd w:val="clear" w:color="auto" w:fill="FFFFFF"/>
          <w:lang w:val="fr-FR"/>
        </w:rPr>
        <w:t>e</w:t>
      </w:r>
      <w:r w:rsidR="00C2351A">
        <w:rPr>
          <w:rFonts w:ascii="Arial" w:hAnsi="Arial" w:cs="Arial"/>
          <w:sz w:val="18"/>
          <w:szCs w:val="18"/>
          <w:shd w:val="clear" w:color="auto" w:fill="FFFFFF"/>
          <w:lang w:val="fr-FR"/>
        </w:rPr>
        <w:t xml:space="preserve"> caractère restrictif </w:t>
      </w:r>
      <w:r w:rsidR="004F57CD" w:rsidRPr="00784CEA">
        <w:rPr>
          <w:rFonts w:ascii="Arial" w:hAnsi="Arial" w:cs="Arial"/>
          <w:sz w:val="18"/>
          <w:szCs w:val="18"/>
          <w:shd w:val="clear" w:color="auto" w:fill="FFFFFF"/>
          <w:lang w:val="fr-FR"/>
        </w:rPr>
        <w:t xml:space="preserve">est le produit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deux s</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ries de mesures. La premi</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re s</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rie affecte l'</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quilibre</w:t>
      </w:r>
      <w:r w:rsidR="005118EF"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qui s'</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tait </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tabli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pr</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s de deux si</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 xml:space="preserve">cles entre les principales </w:t>
      </w:r>
      <w:r w:rsidR="005118EF" w:rsidRPr="00784CEA">
        <w:rPr>
          <w:rFonts w:ascii="Arial" w:hAnsi="Arial" w:cs="Arial"/>
          <w:sz w:val="18"/>
          <w:szCs w:val="18"/>
          <w:shd w:val="clear" w:color="auto" w:fill="FFFFFF"/>
          <w:lang w:val="fr-FR"/>
        </w:rPr>
        <w:t xml:space="preserve">sources </w:t>
      </w:r>
      <w:r w:rsidR="004F57CD" w:rsidRPr="00784CEA">
        <w:rPr>
          <w:rFonts w:ascii="Arial" w:hAnsi="Arial" w:cs="Arial"/>
          <w:sz w:val="18"/>
          <w:szCs w:val="18"/>
          <w:shd w:val="clear" w:color="auto" w:fill="FFFFFF"/>
          <w:lang w:val="fr-FR"/>
        </w:rPr>
        <w:t>d'attribution de la nationalit</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fran</w:t>
      </w:r>
      <w:r w:rsidR="004F57CD" w:rsidRPr="00784CEA">
        <w:rPr>
          <w:rFonts w:ascii="Arial" w:hAnsi="Arial" w:cs="Arial" w:hint="eastAsia"/>
          <w:sz w:val="18"/>
          <w:szCs w:val="18"/>
          <w:shd w:val="clear" w:color="auto" w:fill="FFFFFF"/>
          <w:lang w:val="fr-FR"/>
        </w:rPr>
        <w:t>ç</w:t>
      </w:r>
      <w:r w:rsidR="004F57CD" w:rsidRPr="00784CEA">
        <w:rPr>
          <w:rFonts w:ascii="Arial" w:hAnsi="Arial" w:cs="Arial"/>
          <w:sz w:val="18"/>
          <w:szCs w:val="18"/>
          <w:shd w:val="clear" w:color="auto" w:fill="FFFFFF"/>
          <w:lang w:val="fr-FR"/>
        </w:rPr>
        <w:t>aise</w:t>
      </w:r>
      <w:r w:rsidR="005118EF"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 xml:space="preserve">le </w:t>
      </w:r>
      <w:proofErr w:type="spellStart"/>
      <w:r w:rsidR="005118EF" w:rsidRPr="00784CEA">
        <w:rPr>
          <w:rFonts w:ascii="Arial" w:hAnsi="Arial" w:cs="Arial"/>
          <w:i/>
          <w:sz w:val="18"/>
          <w:szCs w:val="18"/>
          <w:shd w:val="clear" w:color="auto" w:fill="FFFFFF"/>
          <w:lang w:val="fr-FR"/>
        </w:rPr>
        <w:t>i</w:t>
      </w:r>
      <w:r w:rsidR="004F57CD" w:rsidRPr="00784CEA">
        <w:rPr>
          <w:rFonts w:ascii="Arial" w:hAnsi="Arial" w:cs="Arial"/>
          <w:i/>
          <w:sz w:val="18"/>
          <w:szCs w:val="18"/>
          <w:shd w:val="clear" w:color="auto" w:fill="FFFFFF"/>
          <w:lang w:val="fr-FR"/>
        </w:rPr>
        <w:t>us</w:t>
      </w:r>
      <w:proofErr w:type="spellEnd"/>
      <w:r w:rsidR="004F57CD" w:rsidRPr="00784CEA">
        <w:rPr>
          <w:rFonts w:ascii="Arial" w:hAnsi="Arial" w:cs="Arial"/>
          <w:i/>
          <w:sz w:val="18"/>
          <w:szCs w:val="18"/>
          <w:shd w:val="clear" w:color="auto" w:fill="FFFFFF"/>
          <w:lang w:val="fr-FR"/>
        </w:rPr>
        <w:t xml:space="preserve"> </w:t>
      </w:r>
      <w:proofErr w:type="spellStart"/>
      <w:r w:rsidR="004F57CD" w:rsidRPr="00784CEA">
        <w:rPr>
          <w:rFonts w:ascii="Arial" w:hAnsi="Arial" w:cs="Arial"/>
          <w:i/>
          <w:sz w:val="18"/>
          <w:szCs w:val="18"/>
          <w:shd w:val="clear" w:color="auto" w:fill="FFFFFF"/>
          <w:lang w:val="fr-FR"/>
        </w:rPr>
        <w:t>sanguinis</w:t>
      </w:r>
      <w:proofErr w:type="spellEnd"/>
      <w:r w:rsidR="004F57CD" w:rsidRPr="00784CEA">
        <w:rPr>
          <w:rFonts w:ascii="Arial" w:hAnsi="Arial" w:cs="Arial"/>
          <w:sz w:val="18"/>
          <w:szCs w:val="18"/>
          <w:shd w:val="clear" w:color="auto" w:fill="FFFFFF"/>
          <w:lang w:val="fr-FR"/>
        </w:rPr>
        <w:t xml:space="preserve"> ou </w:t>
      </w:r>
      <w:r w:rsidR="004F57CD" w:rsidRPr="00784CEA">
        <w:rPr>
          <w:rFonts w:ascii="Arial" w:hAnsi="Arial" w:cs="Arial" w:hint="eastAsia"/>
          <w:sz w:val="18"/>
          <w:szCs w:val="18"/>
          <w:shd w:val="clear" w:color="auto" w:fill="FFFFFF"/>
          <w:lang w:val="fr-FR"/>
        </w:rPr>
        <w:t>«</w:t>
      </w:r>
      <w:r w:rsidR="004F57CD" w:rsidRPr="00784CEA">
        <w:rPr>
          <w:rFonts w:ascii="Arial" w:hAnsi="Arial" w:cs="Arial"/>
          <w:sz w:val="18"/>
          <w:szCs w:val="18"/>
          <w:shd w:val="clear" w:color="auto" w:fill="FFFFFF"/>
          <w:lang w:val="fr-FR"/>
        </w:rPr>
        <w:t>droit du sang</w:t>
      </w:r>
      <w:r w:rsidR="004F57CD" w:rsidRPr="00784CEA">
        <w:rPr>
          <w:rFonts w:ascii="Arial" w:hAnsi="Arial" w:cs="Arial" w:hint="eastAsia"/>
          <w:sz w:val="18"/>
          <w:szCs w:val="18"/>
          <w:shd w:val="clear" w:color="auto" w:fill="FFFFFF"/>
          <w:lang w:val="fr-FR"/>
        </w:rPr>
        <w:t>»</w:t>
      </w:r>
      <w:r w:rsidR="005118EF" w:rsidRPr="00784CEA">
        <w:rPr>
          <w:rFonts w:ascii="Arial" w:hAnsi="Arial" w:cs="Arial"/>
          <w:sz w:val="18"/>
          <w:szCs w:val="18"/>
          <w:shd w:val="clear" w:color="auto" w:fill="FFFFFF"/>
          <w:lang w:val="fr-FR"/>
        </w:rPr>
        <w:t>,</w:t>
      </w:r>
      <w:r w:rsidR="004F57CD" w:rsidRPr="00784CEA">
        <w:rPr>
          <w:rFonts w:ascii="Arial" w:hAnsi="Arial" w:cs="Arial"/>
          <w:sz w:val="18"/>
          <w:szCs w:val="18"/>
          <w:shd w:val="clear" w:color="auto" w:fill="FFFFFF"/>
          <w:lang w:val="fr-FR"/>
        </w:rPr>
        <w:t xml:space="preserve"> qui</w:t>
      </w:r>
      <w:r w:rsidR="005118EF"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la </w:t>
      </w:r>
      <w:r w:rsidR="004F57CD" w:rsidRPr="00784CEA">
        <w:rPr>
          <w:rFonts w:ascii="Arial" w:hAnsi="Arial" w:cs="Arial"/>
          <w:sz w:val="18"/>
          <w:szCs w:val="18"/>
          <w:shd w:val="clear" w:color="auto" w:fill="FFFFFF"/>
          <w:lang w:val="fr-FR"/>
        </w:rPr>
        <w:t>fait d</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river d'une filiation juridiquement </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tablie</w:t>
      </w:r>
      <w:r w:rsidR="005118EF" w:rsidRPr="00784CEA">
        <w:rPr>
          <w:rFonts w:ascii="Arial" w:hAnsi="Arial" w:cs="Arial"/>
          <w:sz w:val="18"/>
          <w:szCs w:val="18"/>
          <w:shd w:val="clear" w:color="auto" w:fill="FFFFFF"/>
          <w:lang w:val="fr-FR"/>
        </w:rPr>
        <w:t>, et</w:t>
      </w:r>
      <w:r w:rsidR="004F57CD" w:rsidRPr="00784CEA">
        <w:rPr>
          <w:rFonts w:ascii="Arial" w:hAnsi="Arial" w:cs="Arial"/>
          <w:sz w:val="18"/>
          <w:szCs w:val="18"/>
          <w:shd w:val="clear" w:color="auto" w:fill="FFFFFF"/>
          <w:lang w:val="fr-FR"/>
        </w:rPr>
        <w:t xml:space="preserve"> le </w:t>
      </w:r>
      <w:proofErr w:type="spellStart"/>
      <w:r w:rsidR="005118EF" w:rsidRPr="00784CEA">
        <w:rPr>
          <w:rFonts w:ascii="Arial" w:hAnsi="Arial" w:cs="Arial"/>
          <w:i/>
          <w:sz w:val="18"/>
          <w:szCs w:val="18"/>
          <w:shd w:val="clear" w:color="auto" w:fill="FFFFFF"/>
          <w:lang w:val="fr-FR"/>
        </w:rPr>
        <w:t>i</w:t>
      </w:r>
      <w:r w:rsidR="004F57CD" w:rsidRPr="00784CEA">
        <w:rPr>
          <w:rFonts w:ascii="Arial" w:hAnsi="Arial" w:cs="Arial"/>
          <w:i/>
          <w:sz w:val="18"/>
          <w:szCs w:val="18"/>
          <w:shd w:val="clear" w:color="auto" w:fill="FFFFFF"/>
          <w:lang w:val="fr-FR"/>
        </w:rPr>
        <w:t>us</w:t>
      </w:r>
      <w:proofErr w:type="spellEnd"/>
      <w:r w:rsidR="004F57CD" w:rsidRPr="00784CEA">
        <w:rPr>
          <w:rFonts w:ascii="Arial" w:hAnsi="Arial" w:cs="Arial"/>
          <w:i/>
          <w:sz w:val="18"/>
          <w:szCs w:val="18"/>
          <w:shd w:val="clear" w:color="auto" w:fill="FFFFFF"/>
          <w:lang w:val="fr-FR"/>
        </w:rPr>
        <w:t xml:space="preserve"> soli</w:t>
      </w:r>
      <w:r w:rsidR="004F57CD" w:rsidRPr="00784CEA">
        <w:rPr>
          <w:rFonts w:ascii="Arial" w:hAnsi="Arial" w:cs="Arial"/>
          <w:sz w:val="18"/>
          <w:szCs w:val="18"/>
          <w:shd w:val="clear" w:color="auto" w:fill="FFFFFF"/>
          <w:lang w:val="fr-FR"/>
        </w:rPr>
        <w:t xml:space="preserve"> ou </w:t>
      </w:r>
      <w:r w:rsidR="004F57CD" w:rsidRPr="00784CEA">
        <w:rPr>
          <w:rFonts w:ascii="Arial" w:hAnsi="Arial" w:cs="Arial" w:hint="eastAsia"/>
          <w:sz w:val="18"/>
          <w:szCs w:val="18"/>
          <w:shd w:val="clear" w:color="auto" w:fill="FFFFFF"/>
          <w:lang w:val="fr-FR"/>
        </w:rPr>
        <w:t>«</w:t>
      </w:r>
      <w:r w:rsidR="004F57CD" w:rsidRPr="00784CEA">
        <w:rPr>
          <w:rFonts w:ascii="Arial" w:hAnsi="Arial" w:cs="Arial"/>
          <w:sz w:val="18"/>
          <w:szCs w:val="18"/>
          <w:shd w:val="clear" w:color="auto" w:fill="FFFFFF"/>
          <w:lang w:val="fr-FR"/>
        </w:rPr>
        <w:t>droit du</w:t>
      </w:r>
      <w:r w:rsidR="005118EF"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sol</w:t>
      </w:r>
      <w:r w:rsidR="004F57CD" w:rsidRPr="00784CEA">
        <w:rPr>
          <w:rFonts w:ascii="Arial" w:hAnsi="Arial" w:cs="Arial" w:hint="eastAsia"/>
          <w:sz w:val="18"/>
          <w:szCs w:val="18"/>
          <w:shd w:val="clear" w:color="auto" w:fill="FFFFFF"/>
          <w:lang w:val="fr-FR"/>
        </w:rPr>
        <w:t>»</w:t>
      </w:r>
      <w:r w:rsidR="005118EF" w:rsidRPr="00784CEA">
        <w:rPr>
          <w:rFonts w:ascii="Arial" w:hAnsi="Arial" w:cs="Arial"/>
          <w:sz w:val="18"/>
          <w:szCs w:val="18"/>
          <w:shd w:val="clear" w:color="auto" w:fill="FFFFFF"/>
          <w:lang w:val="fr-FR"/>
        </w:rPr>
        <w:t>,</w:t>
      </w:r>
      <w:r w:rsidR="004F57CD" w:rsidRPr="00784CEA">
        <w:rPr>
          <w:rFonts w:ascii="Arial" w:hAnsi="Arial" w:cs="Arial"/>
          <w:sz w:val="18"/>
          <w:szCs w:val="18"/>
          <w:shd w:val="clear" w:color="auto" w:fill="FFFFFF"/>
          <w:lang w:val="fr-FR"/>
        </w:rPr>
        <w:t xml:space="preserve"> qui la conf</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 xml:space="preserve">re </w:t>
      </w:r>
      <w:r w:rsidR="004F57CD" w:rsidRPr="00784CEA">
        <w:rPr>
          <w:rFonts w:ascii="Arial" w:hAnsi="Arial" w:cs="Arial" w:hint="eastAsia"/>
          <w:sz w:val="18"/>
          <w:szCs w:val="18"/>
          <w:shd w:val="clear" w:color="auto" w:fill="FFFFFF"/>
          <w:lang w:val="fr-FR"/>
        </w:rPr>
        <w:t>à</w:t>
      </w:r>
      <w:r w:rsidR="004F57CD" w:rsidRPr="00784CEA">
        <w:rPr>
          <w:rFonts w:ascii="Arial" w:hAnsi="Arial" w:cs="Arial"/>
          <w:sz w:val="18"/>
          <w:szCs w:val="18"/>
          <w:shd w:val="clear" w:color="auto" w:fill="FFFFFF"/>
          <w:lang w:val="fr-FR"/>
        </w:rPr>
        <w:t xml:space="preserve"> raison du lieu de naissance et, le cas </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ch</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ant, de</w:t>
      </w:r>
      <w:r w:rsidR="005118EF"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sidence.</w:t>
      </w:r>
      <w:r w:rsid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 xml:space="preserve">La loi </w:t>
      </w:r>
      <w:r w:rsidR="00784CEA">
        <w:rPr>
          <w:rFonts w:ascii="Arial" w:hAnsi="Arial" w:cs="Arial"/>
          <w:sz w:val="18"/>
          <w:szCs w:val="18"/>
          <w:shd w:val="clear" w:color="auto" w:fill="FFFFFF"/>
          <w:lang w:val="fr-FR"/>
        </w:rPr>
        <w:t xml:space="preserve">de 1993 </w:t>
      </w:r>
      <w:r w:rsidR="004F57CD" w:rsidRPr="00784CEA">
        <w:rPr>
          <w:rFonts w:ascii="Arial" w:hAnsi="Arial" w:cs="Arial"/>
          <w:sz w:val="18"/>
          <w:szCs w:val="18"/>
          <w:shd w:val="clear" w:color="auto" w:fill="FFFFFF"/>
          <w:lang w:val="fr-FR"/>
        </w:rPr>
        <w:t>a modifi</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les poids respectifs de ces sources.</w:t>
      </w:r>
    </w:p>
    <w:p w:rsidR="004F57CD" w:rsidRPr="00784CEA" w:rsidRDefault="00943E61" w:rsidP="00784CEA">
      <w:pPr>
        <w:autoSpaceDE w:val="0"/>
        <w:autoSpaceDN w:val="0"/>
        <w:adjustRightInd w:val="0"/>
        <w:spacing w:after="0" w:line="240" w:lineRule="auto"/>
        <w:jc w:val="both"/>
        <w:rPr>
          <w:rFonts w:ascii="Arial" w:hAnsi="Arial" w:cs="Arial"/>
          <w:sz w:val="18"/>
          <w:szCs w:val="18"/>
          <w:shd w:val="clear" w:color="auto" w:fill="FFFFFF"/>
          <w:lang w:val="fr-FR"/>
        </w:rPr>
      </w:pP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effet, elle n'a pratiquement pas chang</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les r</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 xml:space="preserve">gles du </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droit du sang</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revanche, elle a restreint l</w:t>
      </w:r>
      <w:r w:rsidR="005118EF" w:rsidRPr="00784CEA">
        <w:rPr>
          <w:rFonts w:ascii="Arial" w:hAnsi="Arial" w:cs="Arial"/>
          <w:sz w:val="18"/>
          <w:szCs w:val="18"/>
          <w:shd w:val="clear" w:color="auto" w:fill="FFFFFF"/>
          <w:lang w:val="fr-FR"/>
        </w:rPr>
        <w:t>e</w:t>
      </w:r>
      <w:r w:rsidR="004F57CD" w:rsidRPr="00784CEA">
        <w:rPr>
          <w:rFonts w:ascii="Arial" w:hAnsi="Arial" w:cs="Arial"/>
          <w:sz w:val="18"/>
          <w:szCs w:val="18"/>
          <w:shd w:val="clear" w:color="auto" w:fill="FFFFFF"/>
          <w:lang w:val="fr-FR"/>
        </w:rPr>
        <w:t xml:space="preserve"> </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droit du sol</w:t>
      </w:r>
      <w:r w:rsidR="00784CEA">
        <w:rPr>
          <w:rFonts w:ascii="Arial" w:hAnsi="Arial" w:cs="Arial"/>
          <w:sz w:val="18"/>
          <w:szCs w:val="18"/>
          <w:shd w:val="clear" w:color="auto" w:fill="FFFFFF"/>
          <w:lang w:val="fr-FR"/>
        </w:rPr>
        <w:t> »</w:t>
      </w:r>
      <w:r w:rsidR="004F57CD" w:rsidRPr="00784CEA">
        <w:rPr>
          <w:rFonts w:ascii="Arial" w:hAnsi="Arial" w:cs="Arial"/>
          <w:sz w:val="18"/>
          <w:szCs w:val="18"/>
          <w:shd w:val="clear" w:color="auto" w:fill="FFFFFF"/>
          <w:lang w:val="fr-FR"/>
        </w:rPr>
        <w:t>.</w:t>
      </w:r>
      <w:r w:rsid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D'abord, l'</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tranger n</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w:t>
      </w:r>
      <w:r>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France et y 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sidant, devenait </w:t>
      </w:r>
      <w:r w:rsidR="00C22D6E">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plein droit Fran</w:t>
      </w:r>
      <w:r w:rsidR="004F57CD" w:rsidRPr="00784CEA">
        <w:rPr>
          <w:rFonts w:ascii="Arial" w:hAnsi="Arial" w:cs="Arial" w:hint="eastAsia"/>
          <w:sz w:val="18"/>
          <w:szCs w:val="18"/>
          <w:shd w:val="clear" w:color="auto" w:fill="FFFFFF"/>
          <w:lang w:val="fr-FR"/>
        </w:rPr>
        <w:t>ç</w:t>
      </w:r>
      <w:r w:rsidR="004F57CD" w:rsidRPr="00784CEA">
        <w:rPr>
          <w:rFonts w:ascii="Arial" w:hAnsi="Arial" w:cs="Arial"/>
          <w:sz w:val="18"/>
          <w:szCs w:val="18"/>
          <w:shd w:val="clear" w:color="auto" w:fill="FFFFFF"/>
          <w:lang w:val="fr-FR"/>
        </w:rPr>
        <w:t>ais</w:t>
      </w:r>
      <w:r w:rsid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sa majorit</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la loi de 1993,</w:t>
      </w:r>
      <w:r w:rsidR="004F57CD" w:rsidRPr="00784CEA">
        <w:rPr>
          <w:rFonts w:ascii="Arial" w:hAnsi="Arial" w:cs="Arial"/>
          <w:sz w:val="18"/>
          <w:szCs w:val="18"/>
          <w:shd w:val="clear" w:color="auto" w:fill="FFFFFF"/>
          <w:lang w:val="fr-FR"/>
        </w:rPr>
        <w:t xml:space="preserve"> il lui faut d</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sormais 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clamer cette qualit</w:t>
      </w:r>
      <w:r w:rsidR="004F57CD" w:rsidRPr="00784CEA">
        <w:rPr>
          <w:rFonts w:ascii="Arial" w:hAnsi="Arial" w:cs="Arial" w:hint="eastAsia"/>
          <w:sz w:val="18"/>
          <w:szCs w:val="18"/>
          <w:shd w:val="clear" w:color="auto" w:fill="FFFFFF"/>
          <w:lang w:val="fr-FR"/>
        </w:rPr>
        <w:t>é</w:t>
      </w:r>
      <w:r w:rsid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5118EF" w:rsidRPr="00784CEA">
        <w:rPr>
          <w:rFonts w:ascii="Arial" w:hAnsi="Arial" w:cs="Arial"/>
          <w:sz w:val="18"/>
          <w:szCs w:val="18"/>
          <w:shd w:val="clear" w:color="auto" w:fill="FFFFFF"/>
          <w:lang w:val="fr-FR"/>
        </w:rPr>
        <w:t>16</w:t>
      </w:r>
      <w:r w:rsidR="004F57CD" w:rsidRPr="00784CEA">
        <w:rPr>
          <w:rFonts w:ascii="Arial" w:hAnsi="Arial" w:cs="Arial"/>
          <w:sz w:val="18"/>
          <w:szCs w:val="18"/>
          <w:shd w:val="clear" w:color="auto" w:fill="FFFFFF"/>
          <w:lang w:val="fr-FR"/>
        </w:rPr>
        <w:t xml:space="preserve"> et </w:t>
      </w:r>
      <w:r w:rsidR="005118EF" w:rsidRPr="00784CEA">
        <w:rPr>
          <w:rFonts w:ascii="Arial" w:hAnsi="Arial" w:cs="Arial"/>
          <w:sz w:val="18"/>
          <w:szCs w:val="18"/>
          <w:shd w:val="clear" w:color="auto" w:fill="FFFFFF"/>
          <w:lang w:val="fr-FR"/>
        </w:rPr>
        <w:t>21 ans</w:t>
      </w:r>
      <w:r w:rsidR="004F57CD" w:rsidRPr="00784CEA">
        <w:rPr>
          <w:rFonts w:ascii="Arial" w:hAnsi="Arial" w:cs="Arial"/>
          <w:sz w:val="18"/>
          <w:szCs w:val="18"/>
          <w:shd w:val="clear" w:color="auto" w:fill="FFFFFF"/>
          <w:lang w:val="fr-FR"/>
        </w:rPr>
        <w:t xml:space="preserve">. </w:t>
      </w:r>
      <w:r w:rsidR="00C22D6E">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surcro</w:t>
      </w:r>
      <w:r w:rsidR="004F57CD" w:rsidRPr="00784CEA">
        <w:rPr>
          <w:rFonts w:ascii="Arial" w:hAnsi="Arial" w:cs="Arial" w:hint="eastAsia"/>
          <w:sz w:val="18"/>
          <w:szCs w:val="18"/>
          <w:shd w:val="clear" w:color="auto" w:fill="FFFFFF"/>
          <w:lang w:val="fr-FR"/>
        </w:rPr>
        <w:t>î</w:t>
      </w:r>
      <w:r w:rsidR="004F57CD" w:rsidRPr="00784CEA">
        <w:rPr>
          <w:rFonts w:ascii="Arial" w:hAnsi="Arial" w:cs="Arial"/>
          <w:sz w:val="18"/>
          <w:szCs w:val="18"/>
          <w:shd w:val="clear" w:color="auto" w:fill="FFFFFF"/>
          <w:lang w:val="fr-FR"/>
        </w:rPr>
        <w:t>t, on ne peut plus, comme nagu</w:t>
      </w:r>
      <w:r w:rsidR="004F57CD" w:rsidRPr="00784CEA">
        <w:rPr>
          <w:rFonts w:ascii="Arial" w:hAnsi="Arial" w:cs="Arial" w:hint="eastAsia"/>
          <w:sz w:val="18"/>
          <w:szCs w:val="18"/>
          <w:shd w:val="clear" w:color="auto" w:fill="FFFFFF"/>
          <w:lang w:val="fr-FR"/>
        </w:rPr>
        <w:t>è</w:t>
      </w:r>
      <w:r w:rsidR="004F57CD" w:rsidRPr="00784CEA">
        <w:rPr>
          <w:rFonts w:ascii="Arial" w:hAnsi="Arial" w:cs="Arial"/>
          <w:sz w:val="18"/>
          <w:szCs w:val="18"/>
          <w:shd w:val="clear" w:color="auto" w:fill="FFFFFF"/>
          <w:lang w:val="fr-FR"/>
        </w:rPr>
        <w:t>re, la</w:t>
      </w:r>
      <w:r w:rsidR="00784CEA" w:rsidRPr="00784CEA">
        <w:rPr>
          <w:rFonts w:ascii="Arial" w:hAnsi="Arial" w:cs="Arial"/>
          <w:sz w:val="18"/>
          <w:szCs w:val="18"/>
          <w:shd w:val="clear" w:color="auto" w:fill="FFFFFF"/>
          <w:lang w:val="fr-FR"/>
        </w:rPr>
        <w:t xml:space="preserve"> </w:t>
      </w:r>
      <w:r w:rsidR="004F57CD" w:rsidRPr="00784CEA">
        <w:rPr>
          <w:rFonts w:ascii="Arial" w:hAnsi="Arial" w:cs="Arial"/>
          <w:sz w:val="18"/>
          <w:szCs w:val="18"/>
          <w:shd w:val="clear" w:color="auto" w:fill="FFFFFF"/>
          <w:lang w:val="fr-FR"/>
        </w:rPr>
        <w:t>r</w:t>
      </w:r>
      <w:r w:rsidR="004F57CD" w:rsidRPr="00784CEA">
        <w:rPr>
          <w:rFonts w:ascii="Arial" w:hAnsi="Arial" w:cs="Arial" w:hint="eastAsia"/>
          <w:sz w:val="18"/>
          <w:szCs w:val="18"/>
          <w:shd w:val="clear" w:color="auto" w:fill="FFFFFF"/>
          <w:lang w:val="fr-FR"/>
        </w:rPr>
        <w:t>é</w:t>
      </w:r>
      <w:r w:rsidR="004F57CD" w:rsidRPr="00784CEA">
        <w:rPr>
          <w:rFonts w:ascii="Arial" w:hAnsi="Arial" w:cs="Arial"/>
          <w:sz w:val="18"/>
          <w:szCs w:val="18"/>
          <w:shd w:val="clear" w:color="auto" w:fill="FFFFFF"/>
          <w:lang w:val="fr-FR"/>
        </w:rPr>
        <w:t>clamer en son nom av</w:t>
      </w:r>
      <w:r w:rsidR="00784CEA" w:rsidRPr="00784CEA">
        <w:rPr>
          <w:rFonts w:ascii="Arial" w:hAnsi="Arial" w:cs="Arial"/>
          <w:sz w:val="18"/>
          <w:szCs w:val="18"/>
          <w:shd w:val="clear" w:color="auto" w:fill="FFFFFF"/>
          <w:lang w:val="fr-FR"/>
        </w:rPr>
        <w:t>ant qu'il ait atteint 16 ans</w:t>
      </w:r>
      <w:r w:rsidR="004F57CD" w:rsidRPr="00784CEA">
        <w:rPr>
          <w:rFonts w:ascii="Arial" w:hAnsi="Arial" w:cs="Arial"/>
          <w:sz w:val="18"/>
          <w:szCs w:val="18"/>
          <w:shd w:val="clear" w:color="auto" w:fill="FFFFFF"/>
          <w:lang w:val="fr-FR"/>
        </w:rPr>
        <w:t>.</w:t>
      </w:r>
    </w:p>
    <w:p w:rsidR="004F57CD" w:rsidRPr="00784CEA" w:rsidRDefault="004F57CD" w:rsidP="00784CEA">
      <w:pPr>
        <w:autoSpaceDE w:val="0"/>
        <w:autoSpaceDN w:val="0"/>
        <w:adjustRightInd w:val="0"/>
        <w:spacing w:after="0" w:line="240" w:lineRule="auto"/>
        <w:jc w:val="both"/>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Ensuite, l'enfant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en France dont l'un des parents est lui-m</w:t>
      </w:r>
      <w:r w:rsidRPr="00784CEA">
        <w:rPr>
          <w:rFonts w:ascii="Arial" w:hAnsi="Arial" w:cs="Arial" w:hint="eastAsia"/>
          <w:sz w:val="18"/>
          <w:szCs w:val="18"/>
          <w:shd w:val="clear" w:color="auto" w:fill="FFFFFF"/>
          <w:lang w:val="fr-FR"/>
        </w:rPr>
        <w:t>ê</w:t>
      </w:r>
      <w:r w:rsidRPr="00784CEA">
        <w:rPr>
          <w:rFonts w:ascii="Arial" w:hAnsi="Arial" w:cs="Arial"/>
          <w:sz w:val="18"/>
          <w:szCs w:val="18"/>
          <w:shd w:val="clear" w:color="auto" w:fill="FFFFFF"/>
          <w:lang w:val="fr-FR"/>
        </w:rPr>
        <w:t>me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en France,</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est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principe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 d</w:t>
      </w:r>
      <w:r w:rsidRPr="00784CEA">
        <w:rPr>
          <w:rFonts w:ascii="Arial" w:hAnsi="Arial" w:cs="Arial" w:hint="eastAsia"/>
          <w:sz w:val="18"/>
          <w:szCs w:val="18"/>
          <w:shd w:val="clear" w:color="auto" w:fill="FFFFFF"/>
          <w:lang w:val="fr-FR"/>
        </w:rPr>
        <w:t>è</w:t>
      </w:r>
      <w:r w:rsidRPr="00784CEA">
        <w:rPr>
          <w:rFonts w:ascii="Arial" w:hAnsi="Arial" w:cs="Arial"/>
          <w:sz w:val="18"/>
          <w:szCs w:val="18"/>
          <w:shd w:val="clear" w:color="auto" w:fill="FFFFFF"/>
          <w:lang w:val="fr-FR"/>
        </w:rPr>
        <w:t xml:space="preserve">s sa naissance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vertu d'un </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double droit du sol</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Ce </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double droit du sol</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 xml:space="preserve"> ne concerne plus les personnes originaires </w:t>
      </w:r>
      <w:r w:rsidR="00784CEA">
        <w:rPr>
          <w:rFonts w:ascii="Arial" w:hAnsi="Arial" w:cs="Arial"/>
          <w:sz w:val="18"/>
          <w:szCs w:val="18"/>
          <w:shd w:val="clear" w:color="auto" w:fill="FFFFFF"/>
          <w:lang w:val="fr-FR"/>
        </w:rPr>
        <w:t>des anciennes colonies :</w:t>
      </w:r>
      <w:r w:rsidR="00784CEA" w:rsidRPr="00784CEA">
        <w:rPr>
          <w:rFonts w:ascii="Arial" w:hAnsi="Arial" w:cs="Arial"/>
          <w:sz w:val="18"/>
          <w:szCs w:val="18"/>
          <w:shd w:val="clear" w:color="auto" w:fill="FFFFFF"/>
          <w:lang w:val="fr-FR"/>
        </w:rPr>
        <w:t xml:space="preserve"> l</w:t>
      </w:r>
      <w:r w:rsidRPr="00784CEA">
        <w:rPr>
          <w:rFonts w:ascii="Arial" w:hAnsi="Arial" w:cs="Arial"/>
          <w:sz w:val="18"/>
          <w:szCs w:val="18"/>
          <w:shd w:val="clear" w:color="auto" w:fill="FFFFFF"/>
          <w:lang w:val="fr-FR"/>
        </w:rPr>
        <w:t>es enfants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s en France apr</w:t>
      </w:r>
      <w:r w:rsidRPr="00784CEA">
        <w:rPr>
          <w:rFonts w:ascii="Arial" w:hAnsi="Arial" w:cs="Arial" w:hint="eastAsia"/>
          <w:sz w:val="18"/>
          <w:szCs w:val="18"/>
          <w:shd w:val="clear" w:color="auto" w:fill="FFFFFF"/>
          <w:lang w:val="fr-FR"/>
        </w:rPr>
        <w:t>è</w:t>
      </w:r>
      <w:r w:rsidRPr="00784CEA">
        <w:rPr>
          <w:rFonts w:ascii="Arial" w:hAnsi="Arial" w:cs="Arial"/>
          <w:sz w:val="18"/>
          <w:szCs w:val="18"/>
          <w:shd w:val="clear" w:color="auto" w:fill="FFFFFF"/>
          <w:lang w:val="fr-FR"/>
        </w:rPr>
        <w:t>s le 31 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cembre 1994, dont l'un des</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parents est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avant l'ind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pendance,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un </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tat issu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l'ancien Empire </w:t>
      </w:r>
      <w:r w:rsidRPr="00784CEA">
        <w:rPr>
          <w:rFonts w:ascii="Arial" w:hAnsi="Arial" w:cs="Arial" w:hint="eastAsia"/>
          <w:sz w:val="18"/>
          <w:szCs w:val="18"/>
          <w:shd w:val="clear" w:color="auto" w:fill="FFFFFF"/>
          <w:lang w:val="fr-FR"/>
        </w:rPr>
        <w: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donc, en territoire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 xml:space="preserve">ais </w:t>
      </w:r>
      <w:r w:rsidRPr="00784CEA">
        <w:rPr>
          <w:rFonts w:ascii="Arial" w:hAnsi="Arial" w:cs="Arial" w:hint="eastAsia"/>
          <w:sz w:val="18"/>
          <w:szCs w:val="18"/>
          <w:shd w:val="clear" w:color="auto" w:fill="FFFFFF"/>
          <w:lang w:val="fr-FR"/>
        </w:rPr>
        <w:t>—</w:t>
      </w:r>
      <w:r w:rsidRPr="00784CEA">
        <w:rPr>
          <w:rFonts w:ascii="Arial" w:hAnsi="Arial" w:cs="Arial"/>
          <w:sz w:val="18"/>
          <w:szCs w:val="18"/>
          <w:shd w:val="clear" w:color="auto" w:fill="FFFFFF"/>
          <w:lang w:val="fr-FR"/>
        </w:rPr>
        <w:t xml:space="preserve"> ne sont plus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 de ce chef. Sans doute, le</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principe est-il maintenu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les enfants originaires d'Alg</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rie, mais seulement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si celui de leurs parents qui est n</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dans ce pays avant 1962 a 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j</w:t>
      </w:r>
      <w:r w:rsidRPr="00784CEA">
        <w:rPr>
          <w:rFonts w:ascii="Arial" w:hAnsi="Arial" w:cs="Arial" w:hint="eastAsia"/>
          <w:sz w:val="18"/>
          <w:szCs w:val="18"/>
          <w:shd w:val="clear" w:color="auto" w:fill="FFFFFF"/>
          <w:lang w:val="fr-FR"/>
        </w:rPr>
        <w:t>à</w:t>
      </w:r>
      <w:r w:rsidRPr="00784CEA">
        <w:rPr>
          <w:rFonts w:ascii="Arial" w:hAnsi="Arial" w:cs="Arial"/>
          <w:sz w:val="18"/>
          <w:szCs w:val="18"/>
          <w:shd w:val="clear" w:color="auto" w:fill="FFFFFF"/>
          <w:lang w:val="fr-FR"/>
        </w:rPr>
        <w:t xml:space="preserve"> cinq ans de r</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sidence r</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guli</w:t>
      </w:r>
      <w:r w:rsidRPr="00784CEA">
        <w:rPr>
          <w:rFonts w:ascii="Arial" w:hAnsi="Arial" w:cs="Arial" w:hint="eastAsia"/>
          <w:sz w:val="18"/>
          <w:szCs w:val="18"/>
          <w:shd w:val="clear" w:color="auto" w:fill="FFFFFF"/>
          <w:lang w:val="fr-FR"/>
        </w:rPr>
        <w:t>è</w:t>
      </w:r>
      <w:r w:rsidRPr="00784CEA">
        <w:rPr>
          <w:rFonts w:ascii="Arial" w:hAnsi="Arial" w:cs="Arial"/>
          <w:sz w:val="18"/>
          <w:szCs w:val="18"/>
          <w:shd w:val="clear" w:color="auto" w:fill="FFFFFF"/>
          <w:lang w:val="fr-FR"/>
        </w:rPr>
        <w:t>re en France.</w:t>
      </w:r>
    </w:p>
    <w:p w:rsidR="004F57CD" w:rsidRPr="00784CEA" w:rsidRDefault="004F57CD" w:rsidP="00784CEA">
      <w:pPr>
        <w:autoSpaceDE w:val="0"/>
        <w:autoSpaceDN w:val="0"/>
        <w:adjustRightInd w:val="0"/>
        <w:spacing w:after="0" w:line="240" w:lineRule="auto"/>
        <w:jc w:val="both"/>
        <w:rPr>
          <w:rFonts w:ascii="Arial" w:hAnsi="Arial" w:cs="Arial"/>
          <w:sz w:val="18"/>
          <w:szCs w:val="18"/>
          <w:shd w:val="clear" w:color="auto" w:fill="FFFFFF"/>
          <w:lang w:val="fr-FR"/>
        </w:rPr>
      </w:pPr>
      <w:r w:rsidRPr="00784CEA">
        <w:rPr>
          <w:rFonts w:ascii="Arial" w:hAnsi="Arial" w:cs="Arial"/>
          <w:sz w:val="18"/>
          <w:szCs w:val="18"/>
          <w:shd w:val="clear" w:color="auto" w:fill="FFFFFF"/>
          <w:lang w:val="fr-FR"/>
        </w:rPr>
        <w:t>Une autre s</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rie de mesures multiplie les obstacles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l'acquisition de la</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nationalit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 xml:space="preserve">aise par le conjoint </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tranger d'un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 ou d'une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aise.</w:t>
      </w:r>
      <w:r w:rsidR="00784CEA">
        <w:rPr>
          <w:rFonts w:ascii="Arial" w:hAnsi="Arial" w:cs="Arial"/>
          <w:sz w:val="18"/>
          <w:szCs w:val="18"/>
          <w:shd w:val="clear" w:color="auto" w:fill="FFFFFF"/>
          <w:lang w:val="fr-FR"/>
        </w:rPr>
        <w:t xml:space="preserve"> </w:t>
      </w:r>
      <w:r w:rsidR="00784CEA" w:rsidRPr="00784CEA">
        <w:rPr>
          <w:rFonts w:ascii="Arial" w:hAnsi="Arial" w:cs="Arial"/>
          <w:sz w:val="18"/>
          <w:szCs w:val="18"/>
          <w:shd w:val="clear" w:color="auto" w:fill="FFFFFF"/>
          <w:lang w:val="fr-FR"/>
        </w:rPr>
        <w:t>En principe, u</w:t>
      </w:r>
      <w:r w:rsidRPr="00784CEA">
        <w:rPr>
          <w:rFonts w:ascii="Arial" w:hAnsi="Arial" w:cs="Arial"/>
          <w:sz w:val="18"/>
          <w:szCs w:val="18"/>
          <w:shd w:val="clear" w:color="auto" w:fill="FFFFFF"/>
          <w:lang w:val="fr-FR"/>
        </w:rPr>
        <w:t>ne simple 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claration suffit, </w:t>
      </w:r>
      <w:r w:rsidR="00784CEA" w:rsidRPr="00784CEA">
        <w:rPr>
          <w:rFonts w:ascii="Arial" w:hAnsi="Arial" w:cs="Arial"/>
          <w:sz w:val="18"/>
          <w:szCs w:val="18"/>
          <w:shd w:val="clear" w:color="auto" w:fill="FFFFFF"/>
          <w:lang w:val="fr-FR"/>
        </w:rPr>
        <w:t>m</w:t>
      </w:r>
      <w:r w:rsidRPr="00784CEA">
        <w:rPr>
          <w:rFonts w:ascii="Arial" w:hAnsi="Arial" w:cs="Arial"/>
          <w:sz w:val="18"/>
          <w:szCs w:val="18"/>
          <w:shd w:val="clear" w:color="auto" w:fill="FFFFFF"/>
          <w:lang w:val="fr-FR"/>
        </w:rPr>
        <w:t>ais cette</w:t>
      </w:r>
      <w:r w:rsidR="00784CEA" w:rsidRP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claration </w:t>
      </w:r>
      <w:r w:rsidR="00784CEA" w:rsidRPr="00784CEA">
        <w:rPr>
          <w:rFonts w:ascii="Arial" w:hAnsi="Arial" w:cs="Arial"/>
          <w:sz w:val="18"/>
          <w:szCs w:val="18"/>
          <w:shd w:val="clear" w:color="auto" w:fill="FFFFFF"/>
          <w:lang w:val="fr-FR"/>
        </w:rPr>
        <w:t>n’est</w:t>
      </w:r>
      <w:r w:rsidRPr="00784CEA">
        <w:rPr>
          <w:rFonts w:ascii="Arial" w:hAnsi="Arial" w:cs="Arial"/>
          <w:sz w:val="18"/>
          <w:szCs w:val="18"/>
          <w:shd w:val="clear" w:color="auto" w:fill="FFFFFF"/>
          <w:lang w:val="fr-FR"/>
        </w:rPr>
        <w:t xml:space="preserve"> souscrite </w:t>
      </w:r>
      <w:r w:rsidR="00784CEA" w:rsidRPr="00784CEA">
        <w:rPr>
          <w:rFonts w:ascii="Arial" w:hAnsi="Arial" w:cs="Arial"/>
          <w:sz w:val="18"/>
          <w:szCs w:val="18"/>
          <w:shd w:val="clear" w:color="auto" w:fill="FFFFFF"/>
          <w:lang w:val="fr-FR"/>
        </w:rPr>
        <w:t>qu’après</w:t>
      </w:r>
      <w:r w:rsidRPr="00784CEA">
        <w:rPr>
          <w:rFonts w:ascii="Arial" w:hAnsi="Arial" w:cs="Arial"/>
          <w:sz w:val="18"/>
          <w:szCs w:val="18"/>
          <w:shd w:val="clear" w:color="auto" w:fill="FFFFFF"/>
          <w:lang w:val="fr-FR"/>
        </w:rPr>
        <w:t xml:space="preserve"> l'expiration d'un temps</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de vie commune</w:t>
      </w:r>
      <w:r w:rsidR="00784CEA" w:rsidRPr="00784CEA">
        <w:rPr>
          <w:rFonts w:ascii="Arial" w:hAnsi="Arial" w:cs="Arial"/>
          <w:sz w:val="18"/>
          <w:szCs w:val="18"/>
          <w:shd w:val="clear" w:color="auto" w:fill="FFFFFF"/>
          <w:lang w:val="fr-FR"/>
        </w:rPr>
        <w:t xml:space="preserve">, qui est </w:t>
      </w:r>
      <w:r w:rsidRPr="00784CEA">
        <w:rPr>
          <w:rFonts w:ascii="Arial" w:hAnsi="Arial" w:cs="Arial"/>
          <w:sz w:val="18"/>
          <w:szCs w:val="18"/>
          <w:shd w:val="clear" w:color="auto" w:fill="FFFFFF"/>
          <w:lang w:val="fr-FR"/>
        </w:rPr>
        <w:t>port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de un </w:t>
      </w:r>
      <w:r w:rsidR="00C22D6E">
        <w:rPr>
          <w:rFonts w:ascii="Arial" w:hAnsi="Arial" w:cs="Arial"/>
          <w:sz w:val="18"/>
          <w:szCs w:val="18"/>
          <w:shd w:val="clear" w:color="auto" w:fill="FFFFFF"/>
          <w:lang w:val="fr-FR"/>
        </w:rPr>
        <w:t xml:space="preserve">……………… </w:t>
      </w:r>
      <w:r w:rsidR="00784CEA" w:rsidRPr="00784CEA">
        <w:rPr>
          <w:rFonts w:ascii="Arial" w:hAnsi="Arial" w:cs="Arial"/>
          <w:sz w:val="18"/>
          <w:szCs w:val="18"/>
          <w:shd w:val="clear" w:color="auto" w:fill="FFFFFF"/>
          <w:lang w:val="fr-FR"/>
        </w:rPr>
        <w:t>deux ans</w:t>
      </w:r>
      <w:r w:rsidRPr="00784CEA">
        <w:rPr>
          <w:rFonts w:ascii="Arial" w:hAnsi="Arial" w:cs="Arial"/>
          <w:sz w:val="18"/>
          <w:szCs w:val="18"/>
          <w:shd w:val="clear" w:color="auto" w:fill="FFFFFF"/>
          <w:lang w:val="fr-FR"/>
        </w:rPr>
        <w:t>. De plus, la</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d</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claration peut </w:t>
      </w:r>
      <w:r w:rsidRPr="00784CEA">
        <w:rPr>
          <w:rFonts w:ascii="Arial" w:hAnsi="Arial" w:cs="Arial" w:hint="eastAsia"/>
          <w:sz w:val="18"/>
          <w:szCs w:val="18"/>
          <w:shd w:val="clear" w:color="auto" w:fill="FFFFFF"/>
          <w:lang w:val="fr-FR"/>
        </w:rPr>
        <w:t>ê</w:t>
      </w:r>
      <w:r w:rsidRPr="00784CEA">
        <w:rPr>
          <w:rFonts w:ascii="Arial" w:hAnsi="Arial" w:cs="Arial"/>
          <w:sz w:val="18"/>
          <w:szCs w:val="18"/>
          <w:shd w:val="clear" w:color="auto" w:fill="FFFFFF"/>
          <w:lang w:val="fr-FR"/>
        </w:rPr>
        <w:t>tre contest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e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le Parquet </w:t>
      </w:r>
      <w:r w:rsidR="00784CEA">
        <w:rPr>
          <w:rFonts w:ascii="Arial" w:hAnsi="Arial" w:cs="Arial"/>
          <w:sz w:val="18"/>
          <w:szCs w:val="18"/>
          <w:shd w:val="clear" w:color="auto" w:fill="FFFFFF"/>
          <w:lang w:val="fr-FR"/>
        </w:rPr>
        <w:t>si la vie commune cesse au bout d</w:t>
      </w:r>
      <w:r w:rsidRPr="00784CEA">
        <w:rPr>
          <w:rFonts w:ascii="Arial" w:hAnsi="Arial" w:cs="Arial"/>
          <w:sz w:val="18"/>
          <w:szCs w:val="18"/>
          <w:shd w:val="clear" w:color="auto" w:fill="FFFFFF"/>
          <w:lang w:val="fr-FR"/>
        </w:rPr>
        <w:t>'un an</w:t>
      </w:r>
      <w:r w:rsidR="00784CEA">
        <w:rPr>
          <w:rFonts w:ascii="Arial" w:hAnsi="Arial" w:cs="Arial"/>
          <w:sz w:val="18"/>
          <w:szCs w:val="18"/>
          <w:shd w:val="clear" w:color="auto" w:fill="FFFFFF"/>
          <w:lang w:val="fr-FR"/>
        </w:rPr>
        <w:t xml:space="preserve">, ce qui ferait </w:t>
      </w:r>
      <w:r w:rsidRPr="00784CEA">
        <w:rPr>
          <w:rFonts w:ascii="Arial" w:hAnsi="Arial" w:cs="Arial"/>
          <w:sz w:val="18"/>
          <w:szCs w:val="18"/>
          <w:shd w:val="clear" w:color="auto" w:fill="FFFFFF"/>
          <w:lang w:val="fr-FR"/>
        </w:rPr>
        <w:t>pr</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sumer </w:t>
      </w:r>
      <w:r w:rsidR="00784CEA">
        <w:rPr>
          <w:rFonts w:ascii="Arial" w:hAnsi="Arial" w:cs="Arial"/>
          <w:sz w:val="18"/>
          <w:szCs w:val="18"/>
          <w:shd w:val="clear" w:color="auto" w:fill="FFFFFF"/>
          <w:lang w:val="fr-FR"/>
        </w:rPr>
        <w:t xml:space="preserve">une </w:t>
      </w:r>
      <w:r w:rsidRPr="00784CEA">
        <w:rPr>
          <w:rFonts w:ascii="Arial" w:hAnsi="Arial" w:cs="Arial"/>
          <w:sz w:val="18"/>
          <w:szCs w:val="18"/>
          <w:shd w:val="clear" w:color="auto" w:fill="FFFFFF"/>
          <w:lang w:val="fr-FR"/>
        </w:rPr>
        <w:t>fraude. Le gouvernement conserve ici</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le pouvoir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s'opposer </w:t>
      </w:r>
      <w:r w:rsidRPr="00784CEA">
        <w:rPr>
          <w:rFonts w:ascii="Arial" w:hAnsi="Arial" w:cs="Arial" w:hint="eastAsia"/>
          <w:sz w:val="18"/>
          <w:szCs w:val="18"/>
          <w:shd w:val="clear" w:color="auto" w:fill="FFFFFF"/>
          <w:lang w:val="fr-FR"/>
        </w:rPr>
        <w:t>à</w:t>
      </w:r>
      <w:r w:rsidRPr="00784CEA">
        <w:rPr>
          <w:rFonts w:ascii="Arial" w:hAnsi="Arial" w:cs="Arial"/>
          <w:sz w:val="18"/>
          <w:szCs w:val="18"/>
          <w:shd w:val="clear" w:color="auto" w:fill="FFFFFF"/>
          <w:lang w:val="fr-FR"/>
        </w:rPr>
        <w:t xml:space="preserve"> l'acquisition de la nationalit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Enfin, on doit</w:t>
      </w:r>
      <w:r w:rsid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rapprocher ces dispositions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 xml:space="preserve">celles qui, introduites par les lois </w:t>
      </w:r>
      <w:r w:rsidR="00784CEA">
        <w:rPr>
          <w:rFonts w:ascii="Arial" w:hAnsi="Arial" w:cs="Arial"/>
          <w:sz w:val="18"/>
          <w:szCs w:val="18"/>
          <w:shd w:val="clear" w:color="auto" w:fill="FFFFFF"/>
          <w:lang w:val="fr-FR"/>
        </w:rPr>
        <w:t>« </w:t>
      </w:r>
      <w:r w:rsidRPr="00784CEA">
        <w:rPr>
          <w:rFonts w:ascii="Arial" w:hAnsi="Arial" w:cs="Arial"/>
          <w:sz w:val="18"/>
          <w:szCs w:val="18"/>
          <w:shd w:val="clear" w:color="auto" w:fill="FFFFFF"/>
          <w:lang w:val="fr-FR"/>
        </w:rPr>
        <w:t xml:space="preserve">relatives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la</w:t>
      </w:r>
      <w:r w:rsidR="00784CEA" w:rsidRPr="00784CEA">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ma</w:t>
      </w:r>
      <w:r w:rsidRPr="00784CEA">
        <w:rPr>
          <w:rFonts w:ascii="Arial" w:hAnsi="Arial" w:cs="Arial" w:hint="eastAsia"/>
          <w:sz w:val="18"/>
          <w:szCs w:val="18"/>
          <w:shd w:val="clear" w:color="auto" w:fill="FFFFFF"/>
          <w:lang w:val="fr-FR"/>
        </w:rPr>
        <w:t>î</w:t>
      </w:r>
      <w:r w:rsidRPr="00784CEA">
        <w:rPr>
          <w:rFonts w:ascii="Arial" w:hAnsi="Arial" w:cs="Arial"/>
          <w:sz w:val="18"/>
          <w:szCs w:val="18"/>
          <w:shd w:val="clear" w:color="auto" w:fill="FFFFFF"/>
          <w:lang w:val="fr-FR"/>
        </w:rPr>
        <w:t>trise de l'immigration</w:t>
      </w:r>
      <w:r w:rsidR="00784CEA">
        <w:rPr>
          <w:rFonts w:ascii="Arial" w:hAnsi="Arial" w:cs="Arial"/>
          <w:sz w:val="18"/>
          <w:szCs w:val="18"/>
          <w:shd w:val="clear" w:color="auto" w:fill="FFFFFF"/>
          <w:lang w:val="fr-FR"/>
        </w:rPr>
        <w:t> »</w:t>
      </w:r>
      <w:r w:rsidRPr="00784CEA">
        <w:rPr>
          <w:rFonts w:ascii="Arial" w:hAnsi="Arial" w:cs="Arial"/>
          <w:sz w:val="18"/>
          <w:szCs w:val="18"/>
          <w:shd w:val="clear" w:color="auto" w:fill="FFFFFF"/>
          <w:lang w:val="fr-FR"/>
        </w:rPr>
        <w:t>, permettent d'emp</w:t>
      </w:r>
      <w:r w:rsidRPr="00784CEA">
        <w:rPr>
          <w:rFonts w:ascii="Arial" w:hAnsi="Arial" w:cs="Arial" w:hint="eastAsia"/>
          <w:sz w:val="18"/>
          <w:szCs w:val="18"/>
          <w:shd w:val="clear" w:color="auto" w:fill="FFFFFF"/>
          <w:lang w:val="fr-FR"/>
        </w:rPr>
        <w:t>ê</w:t>
      </w:r>
      <w:r w:rsidRPr="00784CEA">
        <w:rPr>
          <w:rFonts w:ascii="Arial" w:hAnsi="Arial" w:cs="Arial"/>
          <w:sz w:val="18"/>
          <w:szCs w:val="18"/>
          <w:shd w:val="clear" w:color="auto" w:fill="FFFFFF"/>
          <w:lang w:val="fr-FR"/>
        </w:rPr>
        <w:t>cher ou d'annuler les mariages</w:t>
      </w:r>
      <w:r w:rsidR="00784CEA">
        <w:rPr>
          <w:rFonts w:ascii="Arial" w:hAnsi="Arial" w:cs="Arial"/>
          <w:sz w:val="18"/>
          <w:szCs w:val="18"/>
          <w:shd w:val="clear" w:color="auto" w:fill="FFFFFF"/>
          <w:lang w:val="fr-FR"/>
        </w:rPr>
        <w:t xml:space="preserve"> de complaisance, </w:t>
      </w:r>
      <w:r w:rsidRPr="00784CEA">
        <w:rPr>
          <w:rFonts w:ascii="Arial" w:hAnsi="Arial" w:cs="Arial"/>
          <w:sz w:val="18"/>
          <w:szCs w:val="18"/>
          <w:shd w:val="clear" w:color="auto" w:fill="FFFFFF"/>
          <w:lang w:val="fr-FR"/>
        </w:rPr>
        <w:t>contract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s </w:t>
      </w:r>
      <w:r w:rsidR="00C22D6E">
        <w:rPr>
          <w:rFonts w:ascii="Arial" w:hAnsi="Arial" w:cs="Arial"/>
          <w:sz w:val="18"/>
          <w:szCs w:val="18"/>
          <w:shd w:val="clear" w:color="auto" w:fill="FFFFFF"/>
          <w:lang w:val="fr-FR"/>
        </w:rPr>
        <w:t xml:space="preserve">………………… </w:t>
      </w:r>
      <w:r w:rsidRPr="00784CEA">
        <w:rPr>
          <w:rFonts w:ascii="Arial" w:hAnsi="Arial" w:cs="Arial"/>
          <w:sz w:val="18"/>
          <w:szCs w:val="18"/>
          <w:shd w:val="clear" w:color="auto" w:fill="FFFFFF"/>
          <w:lang w:val="fr-FR"/>
        </w:rPr>
        <w:t>le but de procurer la nationalit</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 xml:space="preserve"> fran</w:t>
      </w:r>
      <w:r w:rsidRPr="00784CEA">
        <w:rPr>
          <w:rFonts w:ascii="Arial" w:hAnsi="Arial" w:cs="Arial" w:hint="eastAsia"/>
          <w:sz w:val="18"/>
          <w:szCs w:val="18"/>
          <w:shd w:val="clear" w:color="auto" w:fill="FFFFFF"/>
          <w:lang w:val="fr-FR"/>
        </w:rPr>
        <w:t>ç</w:t>
      </w:r>
      <w:r w:rsidRPr="00784CEA">
        <w:rPr>
          <w:rFonts w:ascii="Arial" w:hAnsi="Arial" w:cs="Arial"/>
          <w:sz w:val="18"/>
          <w:szCs w:val="18"/>
          <w:shd w:val="clear" w:color="auto" w:fill="FFFFFF"/>
          <w:lang w:val="fr-FR"/>
        </w:rPr>
        <w:t>aise au conjoint</w:t>
      </w:r>
      <w:r w:rsidR="00784CEA">
        <w:rPr>
          <w:rFonts w:ascii="Arial" w:hAnsi="Arial" w:cs="Arial"/>
          <w:sz w:val="18"/>
          <w:szCs w:val="18"/>
          <w:shd w:val="clear" w:color="auto" w:fill="FFFFFF"/>
          <w:lang w:val="fr-FR"/>
        </w:rPr>
        <w:t xml:space="preserve"> </w:t>
      </w:r>
      <w:r w:rsidRPr="00784CEA">
        <w:rPr>
          <w:rFonts w:ascii="Arial" w:hAnsi="Arial" w:cs="Arial" w:hint="eastAsia"/>
          <w:sz w:val="18"/>
          <w:szCs w:val="18"/>
          <w:shd w:val="clear" w:color="auto" w:fill="FFFFFF"/>
          <w:lang w:val="fr-FR"/>
        </w:rPr>
        <w:t>é</w:t>
      </w:r>
      <w:r w:rsidRPr="00784CEA">
        <w:rPr>
          <w:rFonts w:ascii="Arial" w:hAnsi="Arial" w:cs="Arial"/>
          <w:sz w:val="18"/>
          <w:szCs w:val="18"/>
          <w:shd w:val="clear" w:color="auto" w:fill="FFFFFF"/>
          <w:lang w:val="fr-FR"/>
        </w:rPr>
        <w:t>tranger.</w:t>
      </w:r>
    </w:p>
    <w:p w:rsidR="00BB5A89" w:rsidRPr="00784CEA" w:rsidRDefault="00BB5A89" w:rsidP="00784CEA">
      <w:pPr>
        <w:autoSpaceDE w:val="0"/>
        <w:autoSpaceDN w:val="0"/>
        <w:adjustRightInd w:val="0"/>
        <w:spacing w:after="0" w:line="240" w:lineRule="auto"/>
        <w:jc w:val="both"/>
        <w:rPr>
          <w:rFonts w:ascii="Arial" w:hAnsi="Arial" w:cs="Arial"/>
          <w:sz w:val="18"/>
          <w:szCs w:val="18"/>
          <w:shd w:val="clear" w:color="auto" w:fill="FFFFFF"/>
          <w:lang w:val="fr-FR"/>
        </w:rPr>
      </w:pPr>
    </w:p>
    <w:p w:rsidR="00784CEA" w:rsidRPr="00DD6BD1" w:rsidRDefault="00E309E0" w:rsidP="00DD6BD1">
      <w:pPr>
        <w:rPr>
          <w:lang w:val="fr-FR"/>
        </w:rPr>
      </w:pPr>
      <w:r w:rsidRPr="005421E2">
        <w:rPr>
          <w:rFonts w:ascii="Arial" w:hAnsi="Arial" w:cs="Arial"/>
          <w:sz w:val="14"/>
          <w:szCs w:val="14"/>
          <w:lang w:val="fr-FR"/>
        </w:rPr>
        <w:t>Source:  </w:t>
      </w:r>
      <w:hyperlink r:id="rId9" w:history="1">
        <w:r w:rsidRPr="005421E2">
          <w:rPr>
            <w:rStyle w:val="Collegamentoipertestuale"/>
            <w:rFonts w:ascii="Arial" w:hAnsi="Arial" w:cs="Arial"/>
            <w:sz w:val="14"/>
            <w:szCs w:val="14"/>
            <w:lang w:val="fr-FR"/>
          </w:rPr>
          <w:t>http://melting-post.fr/post/23281348221/la-loi-pasqua-mehaignerie-et-la-remise-en-cause</w:t>
        </w:r>
      </w:hyperlink>
      <w:r w:rsidRPr="005421E2">
        <w:rPr>
          <w:rStyle w:val="Collegamentoipertestuale"/>
          <w:rFonts w:ascii="Arial" w:hAnsi="Arial" w:cs="Arial"/>
          <w:sz w:val="14"/>
          <w:szCs w:val="14"/>
          <w:lang w:val="fr-FR"/>
        </w:rPr>
        <w:t>; </w:t>
      </w:r>
      <w:hyperlink r:id="rId10" w:history="1">
        <w:r w:rsidRPr="005421E2">
          <w:rPr>
            <w:rStyle w:val="Collegamentoipertestuale"/>
            <w:rFonts w:ascii="Arial" w:hAnsi="Arial" w:cs="Arial"/>
            <w:sz w:val="14"/>
            <w:szCs w:val="14"/>
            <w:lang w:val="fr-FR"/>
          </w:rPr>
          <w:t>http://confluences.ifrance.com/textes/14withol.htm </w:t>
        </w:r>
      </w:hyperlink>
      <w:r w:rsidRPr="004F57CD">
        <w:rPr>
          <w:rStyle w:val="Collegamentoipertestuale"/>
          <w:rFonts w:ascii="Arial" w:hAnsi="Arial" w:cs="Arial"/>
          <w:sz w:val="14"/>
          <w:szCs w:val="14"/>
          <w:lang w:val="fr-FR"/>
        </w:rPr>
        <w:t>; :</w:t>
      </w:r>
      <w:hyperlink r:id="rId11" w:history="1">
        <w:r w:rsidRPr="004F57CD">
          <w:rPr>
            <w:rStyle w:val="Collegamentoipertestuale"/>
            <w:rFonts w:ascii="Arial" w:hAnsi="Arial" w:cs="Arial"/>
            <w:sz w:val="14"/>
            <w:szCs w:val="14"/>
            <w:lang w:val="fr-FR"/>
          </w:rPr>
          <w:t>http://www.persee.fr/web/revues/home/prescript/article/polix_0295-2319_1995_num_8_32_2095</w:t>
        </w:r>
      </w:hyperlink>
    </w:p>
    <w:p w:rsidR="00784CEA" w:rsidRDefault="00784CEA">
      <w:pPr>
        <w:rPr>
          <w:lang w:val="fr-FR"/>
        </w:rPr>
      </w:pPr>
    </w:p>
    <w:p w:rsidR="00784CEA" w:rsidRDefault="00784CEA">
      <w:pPr>
        <w:rPr>
          <w:lang w:val="fr-FR"/>
        </w:rPr>
      </w:pPr>
    </w:p>
    <w:p w:rsidR="00784CEA" w:rsidRDefault="00784CEA">
      <w:pPr>
        <w:rPr>
          <w:lang w:val="fr-FR"/>
        </w:rPr>
      </w:pPr>
    </w:p>
    <w:p w:rsidR="00784CEA" w:rsidRPr="005144C6" w:rsidRDefault="00784CEA">
      <w:pPr>
        <w:rPr>
          <w:lang w:val="fr-FR"/>
        </w:rPr>
      </w:pPr>
    </w:p>
    <w:sectPr w:rsidR="00784CEA" w:rsidRPr="005144C6" w:rsidSect="00A410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6162FD9"/>
    <w:multiLevelType w:val="hybridMultilevel"/>
    <w:tmpl w:val="E26E11C4"/>
    <w:lvl w:ilvl="0" w:tplc="B0F88F0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45D1249F"/>
    <w:multiLevelType w:val="multilevel"/>
    <w:tmpl w:val="3A5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915AD5"/>
    <w:multiLevelType w:val="multilevel"/>
    <w:tmpl w:val="E13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7BC91C44"/>
    <w:multiLevelType w:val="hybridMultilevel"/>
    <w:tmpl w:val="46082956"/>
    <w:lvl w:ilvl="0" w:tplc="8334CD6C">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9"/>
  </w:num>
  <w:num w:numId="6">
    <w:abstractNumId w:val="0"/>
  </w:num>
  <w:num w:numId="7">
    <w:abstractNumId w:val="6"/>
  </w:num>
  <w:num w:numId="8">
    <w:abstractNumId w:val="7"/>
  </w:num>
  <w:num w:numId="9">
    <w:abstractNumId w:val="1"/>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0F3CA5"/>
    <w:rsid w:val="00015E39"/>
    <w:rsid w:val="000F3CA5"/>
    <w:rsid w:val="00153DA2"/>
    <w:rsid w:val="0018764A"/>
    <w:rsid w:val="001C4B81"/>
    <w:rsid w:val="0025149D"/>
    <w:rsid w:val="002558B5"/>
    <w:rsid w:val="00290CCC"/>
    <w:rsid w:val="003D1875"/>
    <w:rsid w:val="00452E79"/>
    <w:rsid w:val="00494740"/>
    <w:rsid w:val="004F57CD"/>
    <w:rsid w:val="005118EF"/>
    <w:rsid w:val="005144C6"/>
    <w:rsid w:val="005154D7"/>
    <w:rsid w:val="005363FD"/>
    <w:rsid w:val="005421E2"/>
    <w:rsid w:val="005A4DAE"/>
    <w:rsid w:val="00784CEA"/>
    <w:rsid w:val="00800CD1"/>
    <w:rsid w:val="00881AE8"/>
    <w:rsid w:val="008D68D8"/>
    <w:rsid w:val="008E7C16"/>
    <w:rsid w:val="00921AAF"/>
    <w:rsid w:val="009409C4"/>
    <w:rsid w:val="00943E61"/>
    <w:rsid w:val="00A410D5"/>
    <w:rsid w:val="00A427C6"/>
    <w:rsid w:val="00AB37AE"/>
    <w:rsid w:val="00B0008E"/>
    <w:rsid w:val="00BB5A89"/>
    <w:rsid w:val="00C22D6E"/>
    <w:rsid w:val="00C2351A"/>
    <w:rsid w:val="00D25E50"/>
    <w:rsid w:val="00DD6BD1"/>
    <w:rsid w:val="00E0484F"/>
    <w:rsid w:val="00E073F6"/>
    <w:rsid w:val="00E309E0"/>
    <w:rsid w:val="00F853A2"/>
    <w:rsid w:val="00FB64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CA5"/>
  </w:style>
  <w:style w:type="paragraph" w:styleId="Titolo2">
    <w:name w:val="heading 2"/>
    <w:basedOn w:val="Normale"/>
    <w:next w:val="Normale"/>
    <w:link w:val="Titolo2Carattere"/>
    <w:uiPriority w:val="9"/>
    <w:semiHidden/>
    <w:unhideWhenUsed/>
    <w:qFormat/>
    <w:rsid w:val="008D6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409C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3CA5"/>
    <w:rPr>
      <w:color w:val="0000FF"/>
      <w:u w:val="single"/>
    </w:rPr>
  </w:style>
  <w:style w:type="paragraph" w:styleId="NormaleWeb">
    <w:name w:val="Normal (Web)"/>
    <w:basedOn w:val="Normale"/>
    <w:uiPriority w:val="99"/>
    <w:semiHidden/>
    <w:unhideWhenUsed/>
    <w:rsid w:val="009409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409C4"/>
  </w:style>
  <w:style w:type="character" w:customStyle="1" w:styleId="Titolo3Carattere">
    <w:name w:val="Titolo 3 Carattere"/>
    <w:basedOn w:val="Carpredefinitoparagrafo"/>
    <w:link w:val="Titolo3"/>
    <w:uiPriority w:val="9"/>
    <w:rsid w:val="009409C4"/>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8D68D8"/>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5421E2"/>
    <w:rPr>
      <w:b/>
      <w:bCs/>
    </w:rPr>
  </w:style>
  <w:style w:type="paragraph" w:styleId="Paragrafoelenco">
    <w:name w:val="List Paragraph"/>
    <w:basedOn w:val="Normale"/>
    <w:uiPriority w:val="34"/>
    <w:qFormat/>
    <w:rsid w:val="00494740"/>
    <w:pPr>
      <w:ind w:left="720"/>
      <w:contextualSpacing/>
    </w:pPr>
  </w:style>
</w:styles>
</file>

<file path=word/webSettings.xml><?xml version="1.0" encoding="utf-8"?>
<w:webSettings xmlns:r="http://schemas.openxmlformats.org/officeDocument/2006/relationships" xmlns:w="http://schemas.openxmlformats.org/wordprocessingml/2006/main">
  <w:divs>
    <w:div w:id="276318">
      <w:bodyDiv w:val="1"/>
      <w:marLeft w:val="0"/>
      <w:marRight w:val="0"/>
      <w:marTop w:val="0"/>
      <w:marBottom w:val="0"/>
      <w:divBdr>
        <w:top w:val="none" w:sz="0" w:space="0" w:color="auto"/>
        <w:left w:val="none" w:sz="0" w:space="0" w:color="auto"/>
        <w:bottom w:val="none" w:sz="0" w:space="0" w:color="auto"/>
        <w:right w:val="none" w:sz="0" w:space="0" w:color="auto"/>
      </w:divBdr>
    </w:div>
    <w:div w:id="90009878">
      <w:bodyDiv w:val="1"/>
      <w:marLeft w:val="0"/>
      <w:marRight w:val="0"/>
      <w:marTop w:val="0"/>
      <w:marBottom w:val="0"/>
      <w:divBdr>
        <w:top w:val="none" w:sz="0" w:space="0" w:color="auto"/>
        <w:left w:val="none" w:sz="0" w:space="0" w:color="auto"/>
        <w:bottom w:val="none" w:sz="0" w:space="0" w:color="auto"/>
        <w:right w:val="none" w:sz="0" w:space="0" w:color="auto"/>
      </w:divBdr>
    </w:div>
    <w:div w:id="350111934">
      <w:bodyDiv w:val="1"/>
      <w:marLeft w:val="0"/>
      <w:marRight w:val="0"/>
      <w:marTop w:val="0"/>
      <w:marBottom w:val="0"/>
      <w:divBdr>
        <w:top w:val="none" w:sz="0" w:space="0" w:color="auto"/>
        <w:left w:val="none" w:sz="0" w:space="0" w:color="auto"/>
        <w:bottom w:val="none" w:sz="0" w:space="0" w:color="auto"/>
        <w:right w:val="none" w:sz="0" w:space="0" w:color="auto"/>
      </w:divBdr>
      <w:divsChild>
        <w:div w:id="625234313">
          <w:marLeft w:val="0"/>
          <w:marRight w:val="0"/>
          <w:marTop w:val="0"/>
          <w:marBottom w:val="109"/>
          <w:divBdr>
            <w:top w:val="none" w:sz="0" w:space="0" w:color="auto"/>
            <w:left w:val="none" w:sz="0" w:space="0" w:color="auto"/>
            <w:bottom w:val="none" w:sz="0" w:space="0" w:color="auto"/>
            <w:right w:val="none" w:sz="0" w:space="0" w:color="auto"/>
          </w:divBdr>
        </w:div>
      </w:divsChild>
    </w:div>
    <w:div w:id="365062599">
      <w:bodyDiv w:val="1"/>
      <w:marLeft w:val="0"/>
      <w:marRight w:val="0"/>
      <w:marTop w:val="0"/>
      <w:marBottom w:val="0"/>
      <w:divBdr>
        <w:top w:val="none" w:sz="0" w:space="0" w:color="auto"/>
        <w:left w:val="none" w:sz="0" w:space="0" w:color="auto"/>
        <w:bottom w:val="none" w:sz="0" w:space="0" w:color="auto"/>
        <w:right w:val="none" w:sz="0" w:space="0" w:color="auto"/>
      </w:divBdr>
    </w:div>
    <w:div w:id="426124234">
      <w:bodyDiv w:val="1"/>
      <w:marLeft w:val="0"/>
      <w:marRight w:val="0"/>
      <w:marTop w:val="0"/>
      <w:marBottom w:val="0"/>
      <w:divBdr>
        <w:top w:val="none" w:sz="0" w:space="0" w:color="auto"/>
        <w:left w:val="none" w:sz="0" w:space="0" w:color="auto"/>
        <w:bottom w:val="none" w:sz="0" w:space="0" w:color="auto"/>
        <w:right w:val="none" w:sz="0" w:space="0" w:color="auto"/>
      </w:divBdr>
    </w:div>
    <w:div w:id="1342774388">
      <w:bodyDiv w:val="1"/>
      <w:marLeft w:val="0"/>
      <w:marRight w:val="0"/>
      <w:marTop w:val="0"/>
      <w:marBottom w:val="0"/>
      <w:divBdr>
        <w:top w:val="none" w:sz="0" w:space="0" w:color="auto"/>
        <w:left w:val="none" w:sz="0" w:space="0" w:color="auto"/>
        <w:bottom w:val="none" w:sz="0" w:space="0" w:color="auto"/>
        <w:right w:val="none" w:sz="0" w:space="0" w:color="auto"/>
      </w:divBdr>
      <w:divsChild>
        <w:div w:id="377435680">
          <w:marLeft w:val="0"/>
          <w:marRight w:val="0"/>
          <w:marTop w:val="0"/>
          <w:marBottom w:val="0"/>
          <w:divBdr>
            <w:top w:val="none" w:sz="0" w:space="0" w:color="auto"/>
            <w:left w:val="none" w:sz="0" w:space="0" w:color="auto"/>
            <w:bottom w:val="none" w:sz="0" w:space="0" w:color="auto"/>
            <w:right w:val="none" w:sz="0" w:space="0" w:color="auto"/>
          </w:divBdr>
          <w:divsChild>
            <w:div w:id="91437804">
              <w:marLeft w:val="0"/>
              <w:marRight w:val="0"/>
              <w:marTop w:val="0"/>
              <w:marBottom w:val="0"/>
              <w:divBdr>
                <w:top w:val="none" w:sz="0" w:space="0" w:color="auto"/>
                <w:left w:val="none" w:sz="0" w:space="0" w:color="auto"/>
                <w:bottom w:val="none" w:sz="0" w:space="0" w:color="auto"/>
                <w:right w:val="none" w:sz="0" w:space="0" w:color="auto"/>
              </w:divBdr>
            </w:div>
          </w:divsChild>
        </w:div>
        <w:div w:id="327441566">
          <w:marLeft w:val="0"/>
          <w:marRight w:val="0"/>
          <w:marTop w:val="0"/>
          <w:marBottom w:val="0"/>
          <w:divBdr>
            <w:top w:val="none" w:sz="0" w:space="0" w:color="auto"/>
            <w:left w:val="none" w:sz="0" w:space="0" w:color="auto"/>
            <w:bottom w:val="none" w:sz="0" w:space="0" w:color="auto"/>
            <w:right w:val="none" w:sz="0" w:space="0" w:color="auto"/>
          </w:divBdr>
        </w:div>
      </w:divsChild>
    </w:div>
    <w:div w:id="14994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naire3.com/uploads/tx_ressm3/Poli_Ville_Ans_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ee.fr/web/revues/home/prescript/article/polix_0295-2319_1995_num_8_32_2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luences.ifrance.com/textes/14withol.htm" TargetMode="External"/><Relationship Id="rId11" Type="http://schemas.openxmlformats.org/officeDocument/2006/relationships/hyperlink" Target="http://www.persee.fr/web/revues/home/prescript/article/polix_0295-2319_1995_num_8_32_2095" TargetMode="External"/><Relationship Id="rId5" Type="http://schemas.openxmlformats.org/officeDocument/2006/relationships/hyperlink" Target="http://melting-post.fr/post/23281348221/la-loi-pasqua-mehaignerie-et-la-remise-en-cause" TargetMode="External"/><Relationship Id="rId10" Type="http://schemas.openxmlformats.org/officeDocument/2006/relationships/hyperlink" Target="http://confluences.ifrance.com/textes/14withol.htm" TargetMode="External"/><Relationship Id="rId4" Type="http://schemas.openxmlformats.org/officeDocument/2006/relationships/webSettings" Target="webSettings.xml"/><Relationship Id="rId9" Type="http://schemas.openxmlformats.org/officeDocument/2006/relationships/hyperlink" Target="http://melting-post.fr/post/23281348221/la-loi-pasqua-mehaignerie-et-la-remise-en-cau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2310</Words>
  <Characters>13172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admin</cp:lastModifiedBy>
  <cp:revision>3</cp:revision>
  <cp:lastPrinted>2014-01-04T08:25:00Z</cp:lastPrinted>
  <dcterms:created xsi:type="dcterms:W3CDTF">2014-01-25T08:32:00Z</dcterms:created>
  <dcterms:modified xsi:type="dcterms:W3CDTF">2014-01-25T14:20:00Z</dcterms:modified>
</cp:coreProperties>
</file>