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2D" w:rsidRPr="00ED3B9F" w:rsidRDefault="007F4378" w:rsidP="007F4378">
      <w:pPr>
        <w:jc w:val="center"/>
        <w:rPr>
          <w:rFonts w:ascii="Arial" w:hAnsi="Arial" w:cs="Arial"/>
          <w:b/>
          <w:sz w:val="28"/>
          <w:szCs w:val="32"/>
          <w:lang w:val="fr-FR"/>
        </w:rPr>
      </w:pPr>
      <w:r w:rsidRPr="00ED3B9F">
        <w:rPr>
          <w:rFonts w:ascii="Arial" w:hAnsi="Arial" w:cs="Arial"/>
          <w:b/>
          <w:sz w:val="28"/>
          <w:szCs w:val="32"/>
          <w:lang w:val="fr-FR"/>
        </w:rPr>
        <w:t>Le français aujourd’hui</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 xml:space="preserve">Le français est une langue romane. Sa grammaire et la plus grande partie de son vocabulaire sont issues des formes orales et populaires du latin, telles que l’usage les a transformées depuis l’époque de la Gaule romaine. Les </w:t>
      </w:r>
      <w:r w:rsidRPr="00203770">
        <w:rPr>
          <w:rFonts w:ascii="Arial" w:hAnsi="Arial" w:cs="Arial"/>
          <w:i/>
          <w:iCs/>
          <w:sz w:val="18"/>
          <w:szCs w:val="16"/>
          <w:lang w:val="fr-FR"/>
        </w:rPr>
        <w:t>Serments de Strasbourg</w:t>
      </w:r>
      <w:r w:rsidRPr="00203770">
        <w:rPr>
          <w:rFonts w:ascii="Arial" w:hAnsi="Arial" w:cs="Arial"/>
          <w:sz w:val="18"/>
          <w:szCs w:val="16"/>
          <w:lang w:val="fr-FR"/>
        </w:rPr>
        <w:t>, qui scellent en 842 l’alliance entre Charles le Chauve et Louis le Germanique, rédigés en langue romane et en langue germanique, sont considérés comme le plus ancien document écrit en français.</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Au Moyen Âge, la langue française est faite d’une multitude de dialectes qui varient considérablement d’une région à une autre. On distingue principalement les parlers d’oïl (au Nord) et les parlers d’oc (au Sud). Avec l’établissement et l’affermissement de la monarchie capétienne, c’est la langue d’oïl qui s’impose progressivement.</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 xml:space="preserve">Mais on peut dire que la France est, comme tous les autres pays d’Europe à cette époque, un pays bilingue : d’une part, la grande masse de la population parle la langue vulgaire (ou vernaculaire), qui est aussi celle des chefs-d’œuvre de la littérature ancienne (la </w:t>
      </w:r>
      <w:r w:rsidRPr="00203770">
        <w:rPr>
          <w:rFonts w:ascii="Arial" w:hAnsi="Arial" w:cs="Arial"/>
          <w:i/>
          <w:iCs/>
          <w:sz w:val="18"/>
          <w:szCs w:val="16"/>
          <w:lang w:val="fr-FR"/>
        </w:rPr>
        <w:t>Chanson de Roland</w:t>
      </w:r>
      <w:r w:rsidRPr="00203770">
        <w:rPr>
          <w:rFonts w:ascii="Arial" w:hAnsi="Arial" w:cs="Arial"/>
          <w:sz w:val="18"/>
          <w:szCs w:val="16"/>
          <w:lang w:val="fr-FR"/>
        </w:rPr>
        <w:t xml:space="preserve">, le </w:t>
      </w:r>
      <w:r w:rsidRPr="00203770">
        <w:rPr>
          <w:rFonts w:ascii="Arial" w:hAnsi="Arial" w:cs="Arial"/>
          <w:i/>
          <w:iCs/>
          <w:sz w:val="18"/>
          <w:szCs w:val="16"/>
          <w:lang w:val="fr-FR"/>
        </w:rPr>
        <w:t>Roman de la rose</w:t>
      </w:r>
      <w:r w:rsidRPr="00203770">
        <w:rPr>
          <w:rFonts w:ascii="Arial" w:hAnsi="Arial" w:cs="Arial"/>
          <w:sz w:val="18"/>
          <w:szCs w:val="16"/>
          <w:lang w:val="fr-FR"/>
        </w:rPr>
        <w:t>...) ; d’autre part, le latin est la langue de l’Église, des clercs, des savants, de l’enseignement, et c’est aussi l’idiome commun qui permet la communication entre des peuples aux dialectes plus ou moins bien individualisés.</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Malgré la progression continue du français, cette coexistence se prolonge jusqu’au XVIIe siècle, et même bien plus tard dans le monde de l’Université et dans celui de l’Église.</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L’extension de l’usage du français (et, qui plus est, d’un français qui puisse être compris par tous) est proportionnelle, pour une large part, aux progrès de l’administration et de la justice royales dans le pays. Inversement, l’essor de la langue française et la généralisation de son emploi sont des facteurs déterminants dans la construction de la nation française.</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Deux articles de l’ordonnance de Villers-Cotterêts, signée par François Ier en août 1539, donnèrent</w:t>
      </w:r>
      <w:r w:rsidR="00ED3B9F" w:rsidRPr="00203770">
        <w:rPr>
          <w:rFonts w:ascii="Arial" w:hAnsi="Arial" w:cs="Arial"/>
          <w:sz w:val="18"/>
          <w:szCs w:val="16"/>
          <w:lang w:val="fr-FR"/>
        </w:rPr>
        <w:t xml:space="preserve"> </w:t>
      </w:r>
      <w:r w:rsidRPr="00203770">
        <w:rPr>
          <w:rFonts w:ascii="Arial" w:hAnsi="Arial" w:cs="Arial"/>
          <w:sz w:val="18"/>
          <w:szCs w:val="16"/>
          <w:lang w:val="fr-FR"/>
        </w:rPr>
        <w:t>une assise juridique à ce processus</w:t>
      </w:r>
      <w:r w:rsidR="00ED3B9F" w:rsidRPr="00203770">
        <w:rPr>
          <w:rFonts w:ascii="Arial" w:hAnsi="Arial" w:cs="Arial"/>
          <w:sz w:val="18"/>
          <w:szCs w:val="16"/>
          <w:lang w:val="fr-FR"/>
        </w:rPr>
        <w:t> :</w:t>
      </w:r>
    </w:p>
    <w:p w:rsidR="007F4378" w:rsidRPr="00203770" w:rsidRDefault="00ED3B9F" w:rsidP="00ED3B9F">
      <w:pPr>
        <w:autoSpaceDE w:val="0"/>
        <w:autoSpaceDN w:val="0"/>
        <w:adjustRightInd w:val="0"/>
        <w:spacing w:after="0" w:line="240" w:lineRule="auto"/>
        <w:ind w:left="567"/>
        <w:jc w:val="both"/>
        <w:rPr>
          <w:rFonts w:ascii="Arial" w:hAnsi="Arial" w:cs="Arial"/>
          <w:sz w:val="18"/>
          <w:szCs w:val="16"/>
          <w:lang w:val="fr-FR"/>
        </w:rPr>
      </w:pPr>
      <w:r w:rsidRPr="00203770">
        <w:rPr>
          <w:rFonts w:ascii="Arial" w:hAnsi="Arial" w:cs="Arial"/>
          <w:sz w:val="18"/>
          <w:szCs w:val="16"/>
          <w:lang w:val="fr-FR"/>
        </w:rPr>
        <w:t>Article 11</w:t>
      </w:r>
      <w:r w:rsidR="007F4378" w:rsidRPr="00203770">
        <w:rPr>
          <w:rFonts w:ascii="Arial" w:hAnsi="Arial" w:cs="Arial"/>
          <w:sz w:val="18"/>
          <w:szCs w:val="16"/>
          <w:lang w:val="fr-FR"/>
        </w:rPr>
        <w:t xml:space="preserve">0 : </w:t>
      </w:r>
      <w:r w:rsidR="007F4378" w:rsidRPr="00203770">
        <w:rPr>
          <w:rFonts w:ascii="Arial" w:hAnsi="Arial" w:cs="Arial"/>
          <w:i/>
          <w:sz w:val="18"/>
          <w:szCs w:val="16"/>
          <w:lang w:val="fr-FR"/>
        </w:rPr>
        <w:t>Afin qu’il n’y ait cause de douter sur l’intelligence des arrêts de justice, nous voulons</w:t>
      </w:r>
      <w:r w:rsidRPr="00203770">
        <w:rPr>
          <w:rFonts w:ascii="Arial" w:hAnsi="Arial" w:cs="Arial"/>
          <w:i/>
          <w:sz w:val="18"/>
          <w:szCs w:val="16"/>
          <w:lang w:val="fr-FR"/>
        </w:rPr>
        <w:t xml:space="preserve"> </w:t>
      </w:r>
      <w:r w:rsidR="007F4378" w:rsidRPr="00203770">
        <w:rPr>
          <w:rFonts w:ascii="Arial" w:hAnsi="Arial" w:cs="Arial"/>
          <w:i/>
          <w:sz w:val="18"/>
          <w:szCs w:val="16"/>
          <w:lang w:val="fr-FR"/>
        </w:rPr>
        <w:t>et ordonnons qu’ils soient faits et écrits si clairement, qu’il n’y ait, ni puisse avoir, aucune</w:t>
      </w:r>
      <w:r w:rsidRPr="00203770">
        <w:rPr>
          <w:rFonts w:ascii="Arial" w:hAnsi="Arial" w:cs="Arial"/>
          <w:i/>
          <w:sz w:val="18"/>
          <w:szCs w:val="16"/>
          <w:lang w:val="fr-FR"/>
        </w:rPr>
        <w:t xml:space="preserve"> </w:t>
      </w:r>
      <w:r w:rsidR="007F4378" w:rsidRPr="00203770">
        <w:rPr>
          <w:rFonts w:ascii="Arial" w:hAnsi="Arial" w:cs="Arial"/>
          <w:i/>
          <w:sz w:val="18"/>
          <w:szCs w:val="16"/>
          <w:lang w:val="fr-FR"/>
        </w:rPr>
        <w:t>ambiguïté ou incertitude, ni lieu à demander interprétation.</w:t>
      </w:r>
    </w:p>
    <w:p w:rsidR="00ED3B9F" w:rsidRPr="00203770" w:rsidRDefault="00ED3B9F" w:rsidP="00ED3B9F">
      <w:pPr>
        <w:autoSpaceDE w:val="0"/>
        <w:autoSpaceDN w:val="0"/>
        <w:adjustRightInd w:val="0"/>
        <w:spacing w:after="0" w:line="240" w:lineRule="auto"/>
        <w:ind w:left="567"/>
        <w:jc w:val="both"/>
        <w:rPr>
          <w:rFonts w:ascii="Arial" w:hAnsi="Arial" w:cs="Arial"/>
          <w:sz w:val="18"/>
          <w:szCs w:val="16"/>
          <w:lang w:val="fr-FR"/>
        </w:rPr>
      </w:pPr>
    </w:p>
    <w:p w:rsidR="007F4378" w:rsidRPr="00203770" w:rsidRDefault="00ED3B9F" w:rsidP="00ED3B9F">
      <w:pPr>
        <w:autoSpaceDE w:val="0"/>
        <w:autoSpaceDN w:val="0"/>
        <w:adjustRightInd w:val="0"/>
        <w:spacing w:after="0" w:line="240" w:lineRule="auto"/>
        <w:ind w:left="567"/>
        <w:jc w:val="both"/>
        <w:rPr>
          <w:rFonts w:ascii="Arial" w:hAnsi="Arial" w:cs="Arial"/>
          <w:i/>
          <w:sz w:val="18"/>
          <w:szCs w:val="16"/>
          <w:lang w:val="fr-FR"/>
        </w:rPr>
      </w:pPr>
      <w:r w:rsidRPr="00203770">
        <w:rPr>
          <w:rFonts w:ascii="Arial" w:hAnsi="Arial" w:cs="Arial"/>
          <w:sz w:val="18"/>
          <w:szCs w:val="16"/>
          <w:lang w:val="fr-FR"/>
        </w:rPr>
        <w:t>Articl</w:t>
      </w:r>
      <w:r w:rsidR="007F4378" w:rsidRPr="00203770">
        <w:rPr>
          <w:rFonts w:ascii="Arial" w:hAnsi="Arial" w:cs="Arial"/>
          <w:sz w:val="18"/>
          <w:szCs w:val="16"/>
          <w:lang w:val="fr-FR"/>
        </w:rPr>
        <w:t>e 1</w:t>
      </w:r>
      <w:r w:rsidRPr="00203770">
        <w:rPr>
          <w:rFonts w:ascii="Arial" w:hAnsi="Arial" w:cs="Arial"/>
          <w:sz w:val="18"/>
          <w:szCs w:val="16"/>
          <w:lang w:val="fr-FR"/>
        </w:rPr>
        <w:t>1</w:t>
      </w:r>
      <w:r w:rsidR="007F4378" w:rsidRPr="00203770">
        <w:rPr>
          <w:rFonts w:ascii="Arial" w:hAnsi="Arial" w:cs="Arial"/>
          <w:sz w:val="18"/>
          <w:szCs w:val="16"/>
          <w:lang w:val="fr-FR"/>
        </w:rPr>
        <w:t xml:space="preserve">1 : </w:t>
      </w:r>
      <w:r w:rsidR="007F4378" w:rsidRPr="00203770">
        <w:rPr>
          <w:rFonts w:ascii="Arial" w:hAnsi="Arial" w:cs="Arial"/>
          <w:i/>
          <w:sz w:val="18"/>
          <w:szCs w:val="16"/>
          <w:lang w:val="fr-FR"/>
        </w:rPr>
        <w:t>Et pour ce que telles choses sont souvent advenues sur l’intelligence des mots latins</w:t>
      </w:r>
      <w:r w:rsidRPr="00203770">
        <w:rPr>
          <w:rFonts w:ascii="Arial" w:hAnsi="Arial" w:cs="Arial"/>
          <w:i/>
          <w:sz w:val="18"/>
          <w:szCs w:val="16"/>
          <w:lang w:val="fr-FR"/>
        </w:rPr>
        <w:t xml:space="preserve"> </w:t>
      </w:r>
      <w:r w:rsidR="007F4378" w:rsidRPr="00203770">
        <w:rPr>
          <w:rFonts w:ascii="Arial" w:hAnsi="Arial" w:cs="Arial"/>
          <w:i/>
          <w:sz w:val="18"/>
          <w:szCs w:val="16"/>
          <w:lang w:val="fr-FR"/>
        </w:rPr>
        <w:t>contenus dans lesdits arrêts, nous voulons dorénavant que tous arrêts, ensemble toutes autres</w:t>
      </w:r>
      <w:r w:rsidRPr="00203770">
        <w:rPr>
          <w:rFonts w:ascii="Arial" w:hAnsi="Arial" w:cs="Arial"/>
          <w:i/>
          <w:sz w:val="18"/>
          <w:szCs w:val="16"/>
          <w:lang w:val="fr-FR"/>
        </w:rPr>
        <w:t xml:space="preserve"> </w:t>
      </w:r>
      <w:r w:rsidR="007F4378" w:rsidRPr="00203770">
        <w:rPr>
          <w:rFonts w:ascii="Arial" w:hAnsi="Arial" w:cs="Arial"/>
          <w:i/>
          <w:sz w:val="18"/>
          <w:szCs w:val="16"/>
          <w:lang w:val="fr-FR"/>
        </w:rPr>
        <w:t>procédures, soit de nos cours souveraines et autres subalternes et inférieures, soit de registres,</w:t>
      </w:r>
      <w:r w:rsidRPr="00203770">
        <w:rPr>
          <w:rFonts w:ascii="Arial" w:hAnsi="Arial" w:cs="Arial"/>
          <w:i/>
          <w:sz w:val="18"/>
          <w:szCs w:val="16"/>
          <w:lang w:val="fr-FR"/>
        </w:rPr>
        <w:t xml:space="preserve"> </w:t>
      </w:r>
      <w:r w:rsidR="007F4378" w:rsidRPr="00203770">
        <w:rPr>
          <w:rFonts w:ascii="Arial" w:hAnsi="Arial" w:cs="Arial"/>
          <w:i/>
          <w:sz w:val="18"/>
          <w:szCs w:val="16"/>
          <w:lang w:val="fr-FR"/>
        </w:rPr>
        <w:t>enquêtes, contrats, commissions, sentences, testaments, et autres quelconques actes et exploits de</w:t>
      </w:r>
      <w:r w:rsidRPr="00203770">
        <w:rPr>
          <w:rFonts w:ascii="Arial" w:hAnsi="Arial" w:cs="Arial"/>
          <w:i/>
          <w:sz w:val="18"/>
          <w:szCs w:val="16"/>
          <w:lang w:val="fr-FR"/>
        </w:rPr>
        <w:t xml:space="preserve"> </w:t>
      </w:r>
      <w:r w:rsidR="007F4378" w:rsidRPr="00203770">
        <w:rPr>
          <w:rFonts w:ascii="Arial" w:hAnsi="Arial" w:cs="Arial"/>
          <w:i/>
          <w:sz w:val="18"/>
          <w:szCs w:val="16"/>
          <w:lang w:val="fr-FR"/>
        </w:rPr>
        <w:t>justice, soient prononcés, enregistrés et délivrés aux parties, en langage maternel français et non</w:t>
      </w:r>
      <w:r w:rsidR="00203770" w:rsidRPr="00203770">
        <w:rPr>
          <w:rFonts w:ascii="Arial" w:hAnsi="Arial" w:cs="Arial"/>
          <w:i/>
          <w:sz w:val="18"/>
          <w:szCs w:val="16"/>
          <w:lang w:val="fr-FR"/>
        </w:rPr>
        <w:t xml:space="preserve"> </w:t>
      </w:r>
      <w:r w:rsidR="007F4378" w:rsidRPr="00203770">
        <w:rPr>
          <w:rFonts w:ascii="Arial" w:hAnsi="Arial" w:cs="Arial"/>
          <w:i/>
          <w:sz w:val="18"/>
          <w:szCs w:val="16"/>
          <w:lang w:val="fr-FR"/>
        </w:rPr>
        <w:t>autrement.</w:t>
      </w:r>
    </w:p>
    <w:p w:rsidR="00ED3B9F" w:rsidRPr="00203770" w:rsidRDefault="00ED3B9F" w:rsidP="00ED3B9F">
      <w:pPr>
        <w:autoSpaceDE w:val="0"/>
        <w:autoSpaceDN w:val="0"/>
        <w:adjustRightInd w:val="0"/>
        <w:spacing w:after="0" w:line="240" w:lineRule="auto"/>
        <w:ind w:left="567"/>
        <w:jc w:val="both"/>
        <w:rPr>
          <w:rFonts w:ascii="Arial" w:hAnsi="Arial" w:cs="Arial"/>
          <w:sz w:val="18"/>
          <w:szCs w:val="16"/>
          <w:lang w:val="fr-FR"/>
        </w:rPr>
      </w:pPr>
    </w:p>
    <w:p w:rsidR="007F4378" w:rsidRPr="00203770" w:rsidRDefault="007F4378" w:rsidP="00ED3B9F">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Ainsi la vie publique du pays était-elle indissociablement liée à l’emploi scrupuleux (afin de ne</w:t>
      </w:r>
      <w:r w:rsidR="00ED3B9F" w:rsidRPr="00203770">
        <w:rPr>
          <w:rFonts w:ascii="Arial" w:hAnsi="Arial" w:cs="Arial"/>
          <w:sz w:val="18"/>
          <w:szCs w:val="16"/>
          <w:lang w:val="fr-FR"/>
        </w:rPr>
        <w:t xml:space="preserve"> </w:t>
      </w:r>
      <w:r w:rsidRPr="00203770">
        <w:rPr>
          <w:rFonts w:ascii="Arial" w:hAnsi="Arial" w:cs="Arial"/>
          <w:sz w:val="18"/>
          <w:szCs w:val="16"/>
          <w:lang w:val="fr-FR"/>
        </w:rPr>
        <w:t>laisser « aucune ambiguïté ou incertitude ») du « langage maternel français ». Ce texte fondateur</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doit être rapproché de la </w:t>
      </w:r>
      <w:proofErr w:type="spellStart"/>
      <w:r w:rsidRPr="00203770">
        <w:rPr>
          <w:rFonts w:ascii="Arial" w:hAnsi="Arial" w:cs="Arial"/>
          <w:i/>
          <w:iCs/>
          <w:sz w:val="18"/>
          <w:szCs w:val="16"/>
          <w:lang w:val="fr-FR"/>
        </w:rPr>
        <w:t>Deffence</w:t>
      </w:r>
      <w:proofErr w:type="spellEnd"/>
      <w:r w:rsidRPr="00203770">
        <w:rPr>
          <w:rFonts w:ascii="Arial" w:hAnsi="Arial" w:cs="Arial"/>
          <w:i/>
          <w:iCs/>
          <w:sz w:val="18"/>
          <w:szCs w:val="16"/>
          <w:lang w:val="fr-FR"/>
        </w:rPr>
        <w:t xml:space="preserve"> et Illustration de la langue </w:t>
      </w:r>
      <w:proofErr w:type="spellStart"/>
      <w:r w:rsidRPr="00203770">
        <w:rPr>
          <w:rFonts w:ascii="Arial" w:hAnsi="Arial" w:cs="Arial"/>
          <w:i/>
          <w:iCs/>
          <w:sz w:val="18"/>
          <w:szCs w:val="16"/>
          <w:lang w:val="fr-FR"/>
        </w:rPr>
        <w:t>françoyse</w:t>
      </w:r>
      <w:proofErr w:type="spellEnd"/>
      <w:r w:rsidRPr="00203770">
        <w:rPr>
          <w:rFonts w:ascii="Arial" w:hAnsi="Arial" w:cs="Arial"/>
          <w:i/>
          <w:iCs/>
          <w:sz w:val="18"/>
          <w:szCs w:val="16"/>
          <w:lang w:val="fr-FR"/>
        </w:rPr>
        <w:t xml:space="preserve"> </w:t>
      </w:r>
      <w:r w:rsidRPr="00203770">
        <w:rPr>
          <w:rFonts w:ascii="Arial" w:hAnsi="Arial" w:cs="Arial"/>
          <w:sz w:val="18"/>
          <w:szCs w:val="16"/>
          <w:lang w:val="fr-FR"/>
        </w:rPr>
        <w:t>(1549). Le manifeste du</w:t>
      </w:r>
      <w:r w:rsidR="00ED3B9F" w:rsidRPr="00203770">
        <w:rPr>
          <w:rFonts w:ascii="Arial" w:hAnsi="Arial" w:cs="Arial"/>
          <w:sz w:val="18"/>
          <w:szCs w:val="16"/>
          <w:lang w:val="fr-FR"/>
        </w:rPr>
        <w:t xml:space="preserve"> </w:t>
      </w:r>
      <w:r w:rsidRPr="00203770">
        <w:rPr>
          <w:rFonts w:ascii="Arial" w:hAnsi="Arial" w:cs="Arial"/>
          <w:sz w:val="18"/>
          <w:szCs w:val="16"/>
          <w:lang w:val="fr-FR"/>
        </w:rPr>
        <w:t>groupe qu’on appellera plus tard la « Pléiade » proclame, exactement dix ans après l’ordonnance</w:t>
      </w:r>
      <w:r w:rsidR="00ED3B9F" w:rsidRPr="00203770">
        <w:rPr>
          <w:rFonts w:ascii="Arial" w:hAnsi="Arial" w:cs="Arial"/>
          <w:sz w:val="18"/>
          <w:szCs w:val="16"/>
          <w:lang w:val="fr-FR"/>
        </w:rPr>
        <w:t xml:space="preserve"> </w:t>
      </w:r>
      <w:r w:rsidRPr="00203770">
        <w:rPr>
          <w:rFonts w:ascii="Arial" w:hAnsi="Arial" w:cs="Arial"/>
          <w:sz w:val="18"/>
          <w:szCs w:val="16"/>
          <w:lang w:val="fr-FR"/>
        </w:rPr>
        <w:t>de Villers-Cotterêts, l’excellence et la prééminence du français en matière de poésie. On le voit,</w:t>
      </w:r>
      <w:r w:rsidR="00ED3B9F" w:rsidRPr="00203770">
        <w:rPr>
          <w:rFonts w:ascii="Arial" w:hAnsi="Arial" w:cs="Arial"/>
          <w:sz w:val="18"/>
          <w:szCs w:val="16"/>
          <w:lang w:val="fr-FR"/>
        </w:rPr>
        <w:t xml:space="preserve"> </w:t>
      </w:r>
      <w:r w:rsidRPr="00203770">
        <w:rPr>
          <w:rFonts w:ascii="Arial" w:hAnsi="Arial" w:cs="Arial"/>
          <w:sz w:val="18"/>
          <w:szCs w:val="16"/>
          <w:lang w:val="fr-FR"/>
        </w:rPr>
        <w:t>l’attachement résolu à la langue française répond à une exigence à la fois politique, juridique et</w:t>
      </w:r>
      <w:r w:rsidR="00ED3B9F" w:rsidRPr="00203770">
        <w:rPr>
          <w:rFonts w:ascii="Arial" w:hAnsi="Arial" w:cs="Arial"/>
          <w:sz w:val="18"/>
          <w:szCs w:val="16"/>
          <w:lang w:val="fr-FR"/>
        </w:rPr>
        <w:t xml:space="preserve"> </w:t>
      </w:r>
      <w:r w:rsidRPr="00203770">
        <w:rPr>
          <w:rFonts w:ascii="Arial" w:hAnsi="Arial" w:cs="Arial"/>
          <w:sz w:val="18"/>
          <w:szCs w:val="16"/>
          <w:lang w:val="fr-FR"/>
        </w:rPr>
        <w:t>littéraire.</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 xml:space="preserve">C’est la même exigence qui conduit à la création de l’Académie française en 1635. </w:t>
      </w:r>
      <w:r w:rsidR="00ED3B9F" w:rsidRPr="00203770">
        <w:rPr>
          <w:rFonts w:ascii="Arial" w:hAnsi="Arial" w:cs="Arial"/>
          <w:sz w:val="18"/>
          <w:szCs w:val="16"/>
          <w:lang w:val="fr-FR"/>
        </w:rPr>
        <w:t>L</w:t>
      </w:r>
      <w:r w:rsidRPr="00203770">
        <w:rPr>
          <w:rFonts w:ascii="Arial" w:hAnsi="Arial" w:cs="Arial"/>
          <w:sz w:val="18"/>
          <w:szCs w:val="16"/>
          <w:lang w:val="fr-FR"/>
        </w:rPr>
        <w:t>’article XXIV des statuts précise que « la principale fonction de l’Académie sera de travailler avec tout le soin et</w:t>
      </w:r>
      <w:r w:rsidR="00ED3B9F" w:rsidRPr="00203770">
        <w:rPr>
          <w:rFonts w:ascii="Arial" w:hAnsi="Arial" w:cs="Arial"/>
          <w:sz w:val="18"/>
          <w:szCs w:val="16"/>
          <w:lang w:val="fr-FR"/>
        </w:rPr>
        <w:t xml:space="preserve"> </w:t>
      </w:r>
      <w:r w:rsidRPr="00203770">
        <w:rPr>
          <w:rFonts w:ascii="Arial" w:hAnsi="Arial" w:cs="Arial"/>
          <w:sz w:val="18"/>
          <w:szCs w:val="16"/>
          <w:lang w:val="fr-FR"/>
        </w:rPr>
        <w:t>toute la diligence possibles à donner des règles certaines à notre langue et à la rendre pure,</w:t>
      </w:r>
      <w:r w:rsidR="00ED3B9F" w:rsidRPr="00203770">
        <w:rPr>
          <w:rFonts w:ascii="Arial" w:hAnsi="Arial" w:cs="Arial"/>
          <w:sz w:val="18"/>
          <w:szCs w:val="16"/>
          <w:lang w:val="fr-FR"/>
        </w:rPr>
        <w:t xml:space="preserve"> </w:t>
      </w:r>
      <w:r w:rsidRPr="00203770">
        <w:rPr>
          <w:rFonts w:ascii="Arial" w:hAnsi="Arial" w:cs="Arial"/>
          <w:sz w:val="18"/>
          <w:szCs w:val="16"/>
          <w:lang w:val="fr-FR"/>
        </w:rPr>
        <w:t>éloquente et capable de traiter les arts et les sciences ».</w:t>
      </w:r>
    </w:p>
    <w:p w:rsidR="007F4378"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Le dispositif imaginé par Richelieu était si parfait qu’il a franchi les siècles sans modification</w:t>
      </w:r>
      <w:r w:rsidR="00ED3B9F" w:rsidRPr="00203770">
        <w:rPr>
          <w:rFonts w:ascii="Arial" w:hAnsi="Arial" w:cs="Arial"/>
          <w:sz w:val="18"/>
          <w:szCs w:val="16"/>
          <w:lang w:val="fr-FR"/>
        </w:rPr>
        <w:t xml:space="preserve"> </w:t>
      </w:r>
      <w:r w:rsidRPr="00203770">
        <w:rPr>
          <w:rFonts w:ascii="Arial" w:hAnsi="Arial" w:cs="Arial"/>
          <w:sz w:val="18"/>
          <w:szCs w:val="16"/>
          <w:lang w:val="fr-FR"/>
        </w:rPr>
        <w:t>majeure : le pouvoir politique ne saurait sans abus intervenir directement sur la langue ; il laisse</w:t>
      </w:r>
      <w:r w:rsidR="00ED3B9F" w:rsidRPr="00203770">
        <w:rPr>
          <w:rFonts w:ascii="Arial" w:hAnsi="Arial" w:cs="Arial"/>
          <w:sz w:val="18"/>
          <w:szCs w:val="16"/>
          <w:lang w:val="fr-FR"/>
        </w:rPr>
        <w:t xml:space="preserve"> </w:t>
      </w:r>
      <w:r w:rsidRPr="00203770">
        <w:rPr>
          <w:rFonts w:ascii="Arial" w:hAnsi="Arial" w:cs="Arial"/>
          <w:sz w:val="18"/>
          <w:szCs w:val="16"/>
          <w:lang w:val="fr-FR"/>
        </w:rPr>
        <w:t>donc à une assemblée indépendante, dont le statut est analogue à celui des cours supérieures, le</w:t>
      </w:r>
      <w:r w:rsidR="00ED3B9F" w:rsidRPr="00203770">
        <w:rPr>
          <w:rFonts w:ascii="Arial" w:hAnsi="Arial" w:cs="Arial"/>
          <w:sz w:val="18"/>
          <w:szCs w:val="16"/>
          <w:lang w:val="fr-FR"/>
        </w:rPr>
        <w:t xml:space="preserve"> </w:t>
      </w:r>
      <w:r w:rsidRPr="00203770">
        <w:rPr>
          <w:rFonts w:ascii="Arial" w:hAnsi="Arial" w:cs="Arial"/>
          <w:sz w:val="18"/>
          <w:szCs w:val="16"/>
          <w:lang w:val="fr-FR"/>
        </w:rPr>
        <w:t>soin d’enregistrer, d’établir et de régler l’usage. En matière de langage, l’incitation, la régulation et</w:t>
      </w:r>
      <w:r w:rsidR="00ED3B9F" w:rsidRPr="00203770">
        <w:rPr>
          <w:rFonts w:ascii="Arial" w:hAnsi="Arial" w:cs="Arial"/>
          <w:sz w:val="18"/>
          <w:szCs w:val="16"/>
          <w:lang w:val="fr-FR"/>
        </w:rPr>
        <w:t xml:space="preserve"> </w:t>
      </w:r>
      <w:r w:rsidRPr="00203770">
        <w:rPr>
          <w:rFonts w:ascii="Arial" w:hAnsi="Arial" w:cs="Arial"/>
          <w:sz w:val="18"/>
          <w:szCs w:val="16"/>
          <w:lang w:val="fr-FR"/>
        </w:rPr>
        <w:t>l’exemple sont des armes bien plus efficaces que l’intervention autoritaire.</w:t>
      </w:r>
    </w:p>
    <w:p w:rsidR="00203770" w:rsidRPr="00203770" w:rsidRDefault="00203770" w:rsidP="007F4378">
      <w:pPr>
        <w:autoSpaceDE w:val="0"/>
        <w:autoSpaceDN w:val="0"/>
        <w:adjustRightInd w:val="0"/>
        <w:spacing w:after="0" w:line="240" w:lineRule="auto"/>
        <w:jc w:val="both"/>
        <w:rPr>
          <w:rFonts w:ascii="Arial" w:hAnsi="Arial" w:cs="Arial"/>
          <w:sz w:val="18"/>
          <w:szCs w:val="16"/>
          <w:lang w:val="fr-FR"/>
        </w:rPr>
      </w:pPr>
    </w:p>
    <w:p w:rsidR="007F4378" w:rsidRDefault="007F4378" w:rsidP="00203770">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L’éclat et la puissance de la monarchie française, le raffinement de la culture, les</w:t>
      </w:r>
      <w:r w:rsidR="00ED3B9F" w:rsidRPr="00203770">
        <w:rPr>
          <w:rFonts w:ascii="Arial" w:hAnsi="Arial" w:cs="Arial"/>
          <w:sz w:val="18"/>
          <w:szCs w:val="16"/>
          <w:lang w:val="fr-FR"/>
        </w:rPr>
        <w:t xml:space="preserve"> </w:t>
      </w:r>
      <w:r w:rsidRPr="00203770">
        <w:rPr>
          <w:rFonts w:ascii="Arial" w:hAnsi="Arial" w:cs="Arial"/>
          <w:sz w:val="18"/>
          <w:szCs w:val="16"/>
          <w:lang w:val="fr-FR"/>
        </w:rPr>
        <w:t>perfectionnements apportés à la langue par l’Académie et les grammairiens, l’influence non</w:t>
      </w:r>
      <w:r w:rsidR="00ED3B9F" w:rsidRPr="00203770">
        <w:rPr>
          <w:rFonts w:ascii="Arial" w:hAnsi="Arial" w:cs="Arial"/>
          <w:sz w:val="18"/>
          <w:szCs w:val="16"/>
          <w:lang w:val="fr-FR"/>
        </w:rPr>
        <w:t xml:space="preserve"> </w:t>
      </w:r>
      <w:r w:rsidRPr="00203770">
        <w:rPr>
          <w:rFonts w:ascii="Arial" w:hAnsi="Arial" w:cs="Arial"/>
          <w:sz w:val="18"/>
          <w:szCs w:val="16"/>
          <w:lang w:val="fr-FR"/>
        </w:rPr>
        <w:t>négligeable des populations protestantes émigrées, font que le français déborde rapidement, aux</w:t>
      </w:r>
      <w:r w:rsidR="00ED3B9F" w:rsidRPr="00203770">
        <w:rPr>
          <w:rFonts w:ascii="Arial" w:hAnsi="Arial" w:cs="Arial"/>
          <w:sz w:val="18"/>
          <w:szCs w:val="16"/>
          <w:lang w:val="fr-FR"/>
        </w:rPr>
        <w:t xml:space="preserve"> </w:t>
      </w:r>
      <w:r w:rsidRPr="00203770">
        <w:rPr>
          <w:rFonts w:ascii="Arial" w:hAnsi="Arial" w:cs="Arial"/>
          <w:sz w:val="18"/>
          <w:szCs w:val="16"/>
          <w:lang w:val="fr-FR"/>
        </w:rPr>
        <w:t>XVIIe et XVIIIe siècles, le cadre de la nation. C’est la langue de l’aristocratie et des personnes</w:t>
      </w:r>
      <w:r w:rsidR="00ED3B9F" w:rsidRPr="00203770">
        <w:rPr>
          <w:rFonts w:ascii="Arial" w:hAnsi="Arial" w:cs="Arial"/>
          <w:sz w:val="18"/>
          <w:szCs w:val="16"/>
          <w:lang w:val="fr-FR"/>
        </w:rPr>
        <w:t xml:space="preserve"> </w:t>
      </w:r>
      <w:r w:rsidRPr="00203770">
        <w:rPr>
          <w:rFonts w:ascii="Arial" w:hAnsi="Arial" w:cs="Arial"/>
          <w:sz w:val="18"/>
          <w:szCs w:val="16"/>
          <w:lang w:val="fr-FR"/>
        </w:rPr>
        <w:t>cultivées dans tout le Nord de l’Europe, en Allemagne, en Pologne, en Russie... C’est aussi la langue</w:t>
      </w:r>
      <w:r w:rsidR="00ED3B9F" w:rsidRPr="00203770">
        <w:rPr>
          <w:rFonts w:ascii="Arial" w:hAnsi="Arial" w:cs="Arial"/>
          <w:sz w:val="18"/>
          <w:szCs w:val="16"/>
          <w:lang w:val="fr-FR"/>
        </w:rPr>
        <w:t xml:space="preserve"> </w:t>
      </w:r>
      <w:r w:rsidRPr="00203770">
        <w:rPr>
          <w:rFonts w:ascii="Arial" w:hAnsi="Arial" w:cs="Arial"/>
          <w:sz w:val="18"/>
          <w:szCs w:val="16"/>
          <w:lang w:val="fr-FR"/>
        </w:rPr>
        <w:t>de la diplomatie. Tous les grands traités sont rédigés en français, alors qu’ils l’étaient auparavant</w:t>
      </w:r>
      <w:r w:rsidR="00ED3B9F" w:rsidRPr="00203770">
        <w:rPr>
          <w:rFonts w:ascii="Arial" w:hAnsi="Arial" w:cs="Arial"/>
          <w:sz w:val="18"/>
          <w:szCs w:val="16"/>
          <w:lang w:val="fr-FR"/>
        </w:rPr>
        <w:t xml:space="preserve"> </w:t>
      </w:r>
      <w:r w:rsidRPr="00203770">
        <w:rPr>
          <w:rFonts w:ascii="Arial" w:hAnsi="Arial" w:cs="Arial"/>
          <w:sz w:val="18"/>
          <w:szCs w:val="16"/>
          <w:lang w:val="fr-FR"/>
        </w:rPr>
        <w:t>en latin. L’empire de la langue française dépasse largement (et c’est une constante) l’empire</w:t>
      </w:r>
      <w:r w:rsidR="00203770">
        <w:rPr>
          <w:rFonts w:ascii="Arial" w:hAnsi="Arial" w:cs="Arial"/>
          <w:sz w:val="18"/>
          <w:szCs w:val="16"/>
          <w:lang w:val="fr-FR"/>
        </w:rPr>
        <w:t xml:space="preserve"> </w:t>
      </w:r>
      <w:r w:rsidRPr="00203770">
        <w:rPr>
          <w:rFonts w:ascii="Arial" w:hAnsi="Arial" w:cs="Arial"/>
          <w:sz w:val="18"/>
          <w:szCs w:val="16"/>
          <w:lang w:val="fr-FR"/>
        </w:rPr>
        <w:t>politique et économique de la France.</w:t>
      </w:r>
    </w:p>
    <w:p w:rsidR="00A84FFC" w:rsidRPr="00203770" w:rsidRDefault="00A84FFC" w:rsidP="00203770">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 xml:space="preserve">Depuis la première édition du </w:t>
      </w:r>
      <w:r w:rsidRPr="00203770">
        <w:rPr>
          <w:rFonts w:ascii="Arial" w:hAnsi="Arial" w:cs="Arial"/>
          <w:i/>
          <w:sz w:val="18"/>
          <w:szCs w:val="16"/>
          <w:lang w:val="fr-FR"/>
        </w:rPr>
        <w:t>Dictionnaire de l’Académie</w:t>
      </w:r>
      <w:r w:rsidRPr="00203770">
        <w:rPr>
          <w:rFonts w:ascii="Arial" w:hAnsi="Arial" w:cs="Arial"/>
          <w:sz w:val="18"/>
          <w:szCs w:val="16"/>
          <w:lang w:val="fr-FR"/>
        </w:rPr>
        <w:t>, qui représentait déjà un effort normatif</w:t>
      </w:r>
      <w:r w:rsidR="00ED3B9F" w:rsidRPr="00203770">
        <w:rPr>
          <w:rFonts w:ascii="Arial" w:hAnsi="Arial" w:cs="Arial"/>
          <w:sz w:val="18"/>
          <w:szCs w:val="16"/>
          <w:lang w:val="fr-FR"/>
        </w:rPr>
        <w:t xml:space="preserve"> </w:t>
      </w:r>
      <w:r w:rsidRPr="00203770">
        <w:rPr>
          <w:rFonts w:ascii="Arial" w:hAnsi="Arial" w:cs="Arial"/>
          <w:sz w:val="18"/>
          <w:szCs w:val="16"/>
          <w:lang w:val="fr-FR"/>
        </w:rPr>
        <w:t>sans précédent, l’orthographe s’est considérablement transformée, tant du fait d’une évolution</w:t>
      </w:r>
      <w:r w:rsidR="00ED3B9F" w:rsidRPr="00203770">
        <w:rPr>
          <w:rFonts w:ascii="Arial" w:hAnsi="Arial" w:cs="Arial"/>
          <w:sz w:val="18"/>
          <w:szCs w:val="16"/>
          <w:lang w:val="fr-FR"/>
        </w:rPr>
        <w:t xml:space="preserve"> </w:t>
      </w:r>
      <w:r w:rsidRPr="00203770">
        <w:rPr>
          <w:rFonts w:ascii="Arial" w:hAnsi="Arial" w:cs="Arial"/>
          <w:sz w:val="18"/>
          <w:szCs w:val="16"/>
          <w:lang w:val="fr-FR"/>
        </w:rPr>
        <w:t>naturelle que par l’intervention raisonnée de l’Académie, des lexicographes et des grammairiens.</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La réflexion sur l’orthographe doit tenir compte de données multiples et souvent contradictoires,</w:t>
      </w:r>
      <w:r w:rsidR="00ED3B9F" w:rsidRPr="00203770">
        <w:rPr>
          <w:rFonts w:ascii="Arial" w:hAnsi="Arial" w:cs="Arial"/>
          <w:sz w:val="18"/>
          <w:szCs w:val="16"/>
          <w:lang w:val="fr-FR"/>
        </w:rPr>
        <w:t xml:space="preserve"> </w:t>
      </w:r>
      <w:r w:rsidRPr="00203770">
        <w:rPr>
          <w:rFonts w:ascii="Arial" w:hAnsi="Arial" w:cs="Arial"/>
          <w:sz w:val="18"/>
          <w:szCs w:val="16"/>
          <w:lang w:val="fr-FR"/>
        </w:rPr>
        <w:t>comme le poids de l’usage établi, les contraintes de l’étymologie et celles de la prononciation, les</w:t>
      </w:r>
      <w:r w:rsidR="00ED3B9F" w:rsidRPr="00203770">
        <w:rPr>
          <w:rFonts w:ascii="Arial" w:hAnsi="Arial" w:cs="Arial"/>
          <w:sz w:val="18"/>
          <w:szCs w:val="16"/>
          <w:lang w:val="fr-FR"/>
        </w:rPr>
        <w:t xml:space="preserve"> </w:t>
      </w:r>
      <w:r w:rsidRPr="00203770">
        <w:rPr>
          <w:rFonts w:ascii="Arial" w:hAnsi="Arial" w:cs="Arial"/>
          <w:sz w:val="18"/>
          <w:szCs w:val="16"/>
          <w:lang w:val="fr-FR"/>
        </w:rPr>
        <w:t>pratiques de l’institution scolaire, celles du monde des éditeurs et des imprimeurs, etc.</w:t>
      </w:r>
    </w:p>
    <w:p w:rsidR="007F4378" w:rsidRDefault="007F4378" w:rsidP="00ED3B9F">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L’Académie s’est employée, tout au long de son histoire, à maintenir un équilibre entre ces</w:t>
      </w:r>
      <w:r w:rsidR="00ED3B9F" w:rsidRPr="00203770">
        <w:rPr>
          <w:rFonts w:ascii="Arial" w:hAnsi="Arial" w:cs="Arial"/>
          <w:sz w:val="18"/>
          <w:szCs w:val="16"/>
          <w:lang w:val="fr-FR"/>
        </w:rPr>
        <w:t xml:space="preserve"> </w:t>
      </w:r>
      <w:r w:rsidRPr="00203770">
        <w:rPr>
          <w:rFonts w:ascii="Arial" w:hAnsi="Arial" w:cs="Arial"/>
          <w:sz w:val="18"/>
          <w:szCs w:val="16"/>
          <w:lang w:val="fr-FR"/>
        </w:rPr>
        <w:t>différentes exigences, l’expérience prouvant que les projets abstraits des réformateurs ne</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sauraient à eux seuls faire plier l’usage. </w:t>
      </w:r>
    </w:p>
    <w:p w:rsidR="00203770" w:rsidRPr="00203770" w:rsidRDefault="00203770" w:rsidP="00ED3B9F">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Au XIXe siècle, le développement de l’institution scolaire a sans doute contribué à figer quelque</w:t>
      </w:r>
      <w:r w:rsidR="00ED3B9F" w:rsidRPr="00203770">
        <w:rPr>
          <w:rFonts w:ascii="Arial" w:hAnsi="Arial" w:cs="Arial"/>
          <w:sz w:val="18"/>
          <w:szCs w:val="16"/>
          <w:lang w:val="fr-FR"/>
        </w:rPr>
        <w:t xml:space="preserve"> </w:t>
      </w:r>
      <w:r w:rsidRPr="00203770">
        <w:rPr>
          <w:rFonts w:ascii="Arial" w:hAnsi="Arial" w:cs="Arial"/>
          <w:sz w:val="18"/>
          <w:szCs w:val="16"/>
          <w:lang w:val="fr-FR"/>
        </w:rPr>
        <w:t>peu l’orthographe, tout en suscitant parallèlement de grands projets de réforme. Le système</w:t>
      </w:r>
      <w:r w:rsidR="00ED3B9F" w:rsidRPr="00203770">
        <w:rPr>
          <w:rFonts w:ascii="Arial" w:hAnsi="Arial" w:cs="Arial"/>
          <w:sz w:val="18"/>
          <w:szCs w:val="16"/>
          <w:lang w:val="fr-FR"/>
        </w:rPr>
        <w:t xml:space="preserve"> </w:t>
      </w:r>
      <w:r w:rsidRPr="00203770">
        <w:rPr>
          <w:rFonts w:ascii="Arial" w:hAnsi="Arial" w:cs="Arial"/>
          <w:sz w:val="18"/>
          <w:szCs w:val="16"/>
          <w:lang w:val="fr-FR"/>
        </w:rPr>
        <w:t>éducatif avait besoin de règles fermes qui pu</w:t>
      </w:r>
      <w:r w:rsidR="00125DF8">
        <w:rPr>
          <w:rFonts w:ascii="Arial" w:hAnsi="Arial" w:cs="Arial"/>
          <w:sz w:val="18"/>
          <w:szCs w:val="16"/>
          <w:lang w:val="fr-FR"/>
        </w:rPr>
        <w:t>i</w:t>
      </w:r>
      <w:r w:rsidRPr="00203770">
        <w:rPr>
          <w:rFonts w:ascii="Arial" w:hAnsi="Arial" w:cs="Arial"/>
          <w:sz w:val="18"/>
          <w:szCs w:val="16"/>
          <w:lang w:val="fr-FR"/>
        </w:rPr>
        <w:t>ssent être enseignées aux élèves. Au terme de</w:t>
      </w:r>
      <w:r w:rsidR="00ED3B9F" w:rsidRPr="00203770">
        <w:rPr>
          <w:rFonts w:ascii="Arial" w:hAnsi="Arial" w:cs="Arial"/>
          <w:sz w:val="18"/>
          <w:szCs w:val="16"/>
          <w:lang w:val="fr-FR"/>
        </w:rPr>
        <w:t xml:space="preserve"> </w:t>
      </w:r>
      <w:r w:rsidRPr="00203770">
        <w:rPr>
          <w:rFonts w:ascii="Arial" w:hAnsi="Arial" w:cs="Arial"/>
          <w:sz w:val="18"/>
          <w:szCs w:val="16"/>
          <w:lang w:val="fr-FR"/>
        </w:rPr>
        <w:t>débats passionnés, deux arrêtés fixèrent, en 1900 et 1901, de simples tolérances orthographiques</w:t>
      </w:r>
      <w:r w:rsidR="00ED3B9F" w:rsidRPr="00203770">
        <w:rPr>
          <w:rFonts w:ascii="Arial" w:hAnsi="Arial" w:cs="Arial"/>
          <w:sz w:val="18"/>
          <w:szCs w:val="16"/>
          <w:lang w:val="fr-FR"/>
        </w:rPr>
        <w:t xml:space="preserve"> </w:t>
      </w:r>
      <w:r w:rsidRPr="00203770">
        <w:rPr>
          <w:rFonts w:ascii="Arial" w:hAnsi="Arial" w:cs="Arial"/>
          <w:sz w:val="18"/>
          <w:szCs w:val="16"/>
          <w:lang w:val="fr-FR"/>
        </w:rPr>
        <w:t>et syntaxiques pour les examens et concours de l’Instruction publique.</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lastRenderedPageBreak/>
        <w:t xml:space="preserve">En 1990, le Conseil supérieur de la langue française fit paraître au </w:t>
      </w:r>
      <w:r w:rsidRPr="00203770">
        <w:rPr>
          <w:rFonts w:ascii="Arial" w:hAnsi="Arial" w:cs="Arial"/>
          <w:i/>
          <w:iCs/>
          <w:sz w:val="18"/>
          <w:szCs w:val="16"/>
          <w:lang w:val="fr-FR"/>
        </w:rPr>
        <w:t xml:space="preserve">Journal officiel </w:t>
      </w:r>
      <w:r w:rsidRPr="00203770">
        <w:rPr>
          <w:rFonts w:ascii="Arial" w:hAnsi="Arial" w:cs="Arial"/>
          <w:sz w:val="18"/>
          <w:szCs w:val="16"/>
          <w:lang w:val="fr-FR"/>
        </w:rPr>
        <w:t>un document</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intitulé </w:t>
      </w:r>
      <w:r w:rsidRPr="00203770">
        <w:rPr>
          <w:rFonts w:ascii="Arial" w:hAnsi="Arial" w:cs="Arial"/>
          <w:i/>
          <w:iCs/>
          <w:sz w:val="18"/>
          <w:szCs w:val="16"/>
          <w:lang w:val="fr-FR"/>
        </w:rPr>
        <w:t>Les rectifications de l’orthographe</w:t>
      </w:r>
      <w:r w:rsidRPr="00203770">
        <w:rPr>
          <w:rFonts w:ascii="Arial" w:hAnsi="Arial" w:cs="Arial"/>
          <w:sz w:val="18"/>
          <w:szCs w:val="16"/>
          <w:lang w:val="fr-FR"/>
        </w:rPr>
        <w:t>. Malgré la modération et le bon sens de ces propositions, la presse s’empara du sujet et entretint</w:t>
      </w:r>
      <w:r w:rsidR="00ED3B9F" w:rsidRPr="00203770">
        <w:rPr>
          <w:rFonts w:ascii="Arial" w:hAnsi="Arial" w:cs="Arial"/>
          <w:sz w:val="18"/>
          <w:szCs w:val="16"/>
          <w:lang w:val="fr-FR"/>
        </w:rPr>
        <w:t xml:space="preserve"> </w:t>
      </w:r>
      <w:r w:rsidRPr="00203770">
        <w:rPr>
          <w:rFonts w:ascii="Arial" w:hAnsi="Arial" w:cs="Arial"/>
          <w:sz w:val="18"/>
          <w:szCs w:val="16"/>
          <w:lang w:val="fr-FR"/>
        </w:rPr>
        <w:t>une querelle passablement artificielle. L’Académie approuva à l’unanimité le document, mais resta</w:t>
      </w:r>
      <w:r w:rsidR="00ED3B9F" w:rsidRPr="00203770">
        <w:rPr>
          <w:rFonts w:ascii="Arial" w:hAnsi="Arial" w:cs="Arial"/>
          <w:sz w:val="18"/>
          <w:szCs w:val="16"/>
          <w:lang w:val="fr-FR"/>
        </w:rPr>
        <w:t xml:space="preserve"> </w:t>
      </w:r>
      <w:r w:rsidRPr="00203770">
        <w:rPr>
          <w:rFonts w:ascii="Arial" w:hAnsi="Arial" w:cs="Arial"/>
          <w:sz w:val="18"/>
          <w:szCs w:val="16"/>
          <w:lang w:val="fr-FR"/>
        </w:rPr>
        <w:t>fidèle à sa ligne de conduite traditionnelle en demandant que « lesdites recommandations ne</w:t>
      </w:r>
      <w:r w:rsidR="00ED3B9F" w:rsidRPr="00203770">
        <w:rPr>
          <w:rFonts w:ascii="Arial" w:hAnsi="Arial" w:cs="Arial"/>
          <w:sz w:val="18"/>
          <w:szCs w:val="16"/>
          <w:lang w:val="fr-FR"/>
        </w:rPr>
        <w:t xml:space="preserve"> </w:t>
      </w:r>
      <w:r w:rsidRPr="00203770">
        <w:rPr>
          <w:rFonts w:ascii="Arial" w:hAnsi="Arial" w:cs="Arial"/>
          <w:sz w:val="18"/>
          <w:szCs w:val="16"/>
          <w:lang w:val="fr-FR"/>
        </w:rPr>
        <w:t>soient pas mises en application par voie impérative et notamment par circulaire ministérielle ».</w:t>
      </w:r>
    </w:p>
    <w:p w:rsidR="007F4378" w:rsidRDefault="007F4378" w:rsidP="00ED3B9F">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Tout en souhaitant « que ces simplifications et unifications soient soumises à l’épreuve du temps »,</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la Compagnie en a adopté un certain nombre dans son </w:t>
      </w:r>
      <w:r w:rsidRPr="00203770">
        <w:rPr>
          <w:rFonts w:ascii="Arial" w:hAnsi="Arial" w:cs="Arial"/>
          <w:i/>
          <w:sz w:val="18"/>
          <w:szCs w:val="16"/>
          <w:lang w:val="fr-FR"/>
        </w:rPr>
        <w:t>Dictionnaire</w:t>
      </w:r>
      <w:r w:rsidRPr="00203770">
        <w:rPr>
          <w:rFonts w:ascii="Arial" w:hAnsi="Arial" w:cs="Arial"/>
          <w:sz w:val="18"/>
          <w:szCs w:val="16"/>
          <w:lang w:val="fr-FR"/>
        </w:rPr>
        <w:t>, mentionnant les autres à la</w:t>
      </w:r>
      <w:r w:rsidR="00ED3B9F" w:rsidRPr="00203770">
        <w:rPr>
          <w:rFonts w:ascii="Arial" w:hAnsi="Arial" w:cs="Arial"/>
          <w:sz w:val="18"/>
          <w:szCs w:val="16"/>
          <w:lang w:val="fr-FR"/>
        </w:rPr>
        <w:t xml:space="preserve"> </w:t>
      </w:r>
      <w:r w:rsidRPr="00203770">
        <w:rPr>
          <w:rFonts w:ascii="Arial" w:hAnsi="Arial" w:cs="Arial"/>
          <w:sz w:val="18"/>
          <w:szCs w:val="16"/>
          <w:lang w:val="fr-FR"/>
        </w:rPr>
        <w:t>fin de l’ouvrage.</w:t>
      </w:r>
    </w:p>
    <w:p w:rsidR="00203770" w:rsidRPr="00203770" w:rsidRDefault="00203770" w:rsidP="00ED3B9F">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Jugeant que la concurrence de l’anglais, même dans la vie courante, représentait une réelle</w:t>
      </w:r>
      <w:r w:rsidR="00ED3B9F" w:rsidRPr="00203770">
        <w:rPr>
          <w:rFonts w:ascii="Arial" w:hAnsi="Arial" w:cs="Arial"/>
          <w:sz w:val="18"/>
          <w:szCs w:val="16"/>
          <w:lang w:val="fr-FR"/>
        </w:rPr>
        <w:t xml:space="preserve"> </w:t>
      </w:r>
      <w:r w:rsidRPr="00203770">
        <w:rPr>
          <w:rFonts w:ascii="Arial" w:hAnsi="Arial" w:cs="Arial"/>
          <w:sz w:val="18"/>
          <w:szCs w:val="16"/>
          <w:lang w:val="fr-FR"/>
        </w:rPr>
        <w:t>menace pour le français et que les importations anglo-américain</w:t>
      </w:r>
      <w:r w:rsidR="00125DF8">
        <w:rPr>
          <w:rFonts w:ascii="Arial" w:hAnsi="Arial" w:cs="Arial"/>
          <w:sz w:val="18"/>
          <w:szCs w:val="16"/>
          <w:lang w:val="fr-FR"/>
        </w:rPr>
        <w:t xml:space="preserve">es dans son </w:t>
      </w:r>
      <w:r w:rsidR="00ED3B9F" w:rsidRPr="00203770">
        <w:rPr>
          <w:rFonts w:ascii="Arial" w:hAnsi="Arial" w:cs="Arial"/>
          <w:sz w:val="18"/>
          <w:szCs w:val="16"/>
          <w:lang w:val="fr-FR"/>
        </w:rPr>
        <w:t xml:space="preserve">lexique devenaient </w:t>
      </w:r>
      <w:r w:rsidRPr="00203770">
        <w:rPr>
          <w:rFonts w:ascii="Arial" w:hAnsi="Arial" w:cs="Arial"/>
          <w:sz w:val="18"/>
          <w:szCs w:val="16"/>
          <w:lang w:val="fr-FR"/>
        </w:rPr>
        <w:t>trop massives, les autorités gouvernementales ont été amenées, depuis une trentaine d’années, à</w:t>
      </w:r>
      <w:r w:rsidR="00ED3B9F" w:rsidRPr="00203770">
        <w:rPr>
          <w:rFonts w:ascii="Arial" w:hAnsi="Arial" w:cs="Arial"/>
          <w:sz w:val="18"/>
          <w:szCs w:val="16"/>
          <w:lang w:val="fr-FR"/>
        </w:rPr>
        <w:t xml:space="preserve"> </w:t>
      </w:r>
      <w:r w:rsidRPr="00203770">
        <w:rPr>
          <w:rFonts w:ascii="Arial" w:hAnsi="Arial" w:cs="Arial"/>
          <w:sz w:val="18"/>
          <w:szCs w:val="16"/>
          <w:lang w:val="fr-FR"/>
        </w:rPr>
        <w:t>compléter le dispositif traditionnel de régulation de la langue.</w:t>
      </w:r>
    </w:p>
    <w:p w:rsidR="00377A3E" w:rsidRDefault="007F4378" w:rsidP="00377A3E">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À partir de 1972, des commissions ministérielles de terminologie et de néologie sont constituées.</w:t>
      </w:r>
    </w:p>
    <w:p w:rsidR="00377A3E" w:rsidRDefault="00377A3E" w:rsidP="00377A3E">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377A3E">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Elles s’emploient à indiquer, parfois même à créer, les termes français qu’il convient d’employer</w:t>
      </w:r>
      <w:r w:rsidR="00ED3B9F" w:rsidRPr="00203770">
        <w:rPr>
          <w:rFonts w:ascii="Arial" w:hAnsi="Arial" w:cs="Arial"/>
          <w:sz w:val="18"/>
          <w:szCs w:val="16"/>
          <w:lang w:val="fr-FR"/>
        </w:rPr>
        <w:t xml:space="preserve"> </w:t>
      </w:r>
      <w:r w:rsidRPr="00203770">
        <w:rPr>
          <w:rFonts w:ascii="Arial" w:hAnsi="Arial" w:cs="Arial"/>
          <w:sz w:val="18"/>
          <w:szCs w:val="16"/>
          <w:lang w:val="fr-FR"/>
        </w:rPr>
        <w:t>pour éviter tel ou tel mot étranger, ou encore pour désigner une nouvelle notion ou un nouvel</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objet encore innommés. Ces termes s’imposent alors à l’administration. On ne dit plus </w:t>
      </w:r>
      <w:r w:rsidRPr="00203770">
        <w:rPr>
          <w:rFonts w:ascii="Arial" w:hAnsi="Arial" w:cs="Arial"/>
          <w:i/>
          <w:iCs/>
          <w:sz w:val="18"/>
          <w:szCs w:val="16"/>
          <w:lang w:val="fr-FR"/>
        </w:rPr>
        <w:t>tie-break</w:t>
      </w:r>
      <w:r w:rsidR="00ED3B9F" w:rsidRPr="00203770">
        <w:rPr>
          <w:rFonts w:ascii="Arial" w:hAnsi="Arial" w:cs="Arial"/>
          <w:i/>
          <w:iCs/>
          <w:sz w:val="18"/>
          <w:szCs w:val="16"/>
          <w:lang w:val="fr-FR"/>
        </w:rPr>
        <w:t xml:space="preserve"> </w:t>
      </w:r>
      <w:r w:rsidRPr="00203770">
        <w:rPr>
          <w:rFonts w:ascii="Arial" w:hAnsi="Arial" w:cs="Arial"/>
          <w:sz w:val="18"/>
          <w:szCs w:val="16"/>
          <w:lang w:val="fr-FR"/>
        </w:rPr>
        <w:t xml:space="preserve">mais </w:t>
      </w:r>
      <w:r w:rsidRPr="00203770">
        <w:rPr>
          <w:rFonts w:ascii="Arial" w:hAnsi="Arial" w:cs="Arial"/>
          <w:i/>
          <w:iCs/>
          <w:sz w:val="18"/>
          <w:szCs w:val="16"/>
          <w:lang w:val="fr-FR"/>
        </w:rPr>
        <w:t>jeu décisif</w:t>
      </w:r>
      <w:r w:rsidRPr="00203770">
        <w:rPr>
          <w:rFonts w:ascii="Arial" w:hAnsi="Arial" w:cs="Arial"/>
          <w:sz w:val="18"/>
          <w:szCs w:val="16"/>
          <w:lang w:val="fr-FR"/>
        </w:rPr>
        <w:t xml:space="preserve">, </w:t>
      </w:r>
      <w:r w:rsidRPr="00203770">
        <w:rPr>
          <w:rFonts w:ascii="Arial" w:hAnsi="Arial" w:cs="Arial"/>
          <w:i/>
          <w:iCs/>
          <w:sz w:val="18"/>
          <w:szCs w:val="16"/>
          <w:lang w:val="fr-FR"/>
        </w:rPr>
        <w:t xml:space="preserve">baladeur </w:t>
      </w:r>
      <w:r w:rsidRPr="00203770">
        <w:rPr>
          <w:rFonts w:ascii="Arial" w:hAnsi="Arial" w:cs="Arial"/>
          <w:sz w:val="18"/>
          <w:szCs w:val="16"/>
          <w:lang w:val="fr-FR"/>
        </w:rPr>
        <w:t xml:space="preserve">remplace </w:t>
      </w:r>
      <w:r w:rsidRPr="00203770">
        <w:rPr>
          <w:rFonts w:ascii="Arial" w:hAnsi="Arial" w:cs="Arial"/>
          <w:i/>
          <w:iCs/>
          <w:sz w:val="18"/>
          <w:szCs w:val="16"/>
          <w:lang w:val="fr-FR"/>
        </w:rPr>
        <w:t>walkman</w:t>
      </w:r>
      <w:r w:rsidRPr="00203770">
        <w:rPr>
          <w:rFonts w:ascii="Arial" w:hAnsi="Arial" w:cs="Arial"/>
          <w:sz w:val="18"/>
          <w:szCs w:val="16"/>
          <w:lang w:val="fr-FR"/>
        </w:rPr>
        <w:t xml:space="preserve">, </w:t>
      </w:r>
      <w:r w:rsidRPr="00203770">
        <w:rPr>
          <w:rFonts w:ascii="Arial" w:hAnsi="Arial" w:cs="Arial"/>
          <w:i/>
          <w:iCs/>
          <w:sz w:val="18"/>
          <w:szCs w:val="16"/>
          <w:lang w:val="fr-FR"/>
        </w:rPr>
        <w:t xml:space="preserve">logiciel </w:t>
      </w:r>
      <w:r w:rsidRPr="00203770">
        <w:rPr>
          <w:rFonts w:ascii="Arial" w:hAnsi="Arial" w:cs="Arial"/>
          <w:sz w:val="18"/>
          <w:szCs w:val="16"/>
          <w:lang w:val="fr-FR"/>
        </w:rPr>
        <w:t xml:space="preserve">se substitue à </w:t>
      </w:r>
      <w:r w:rsidRPr="00203770">
        <w:rPr>
          <w:rFonts w:ascii="Arial" w:hAnsi="Arial" w:cs="Arial"/>
          <w:i/>
          <w:iCs/>
          <w:sz w:val="18"/>
          <w:szCs w:val="16"/>
          <w:lang w:val="fr-FR"/>
        </w:rPr>
        <w:t>software</w:t>
      </w:r>
      <w:r w:rsidRPr="00203770">
        <w:rPr>
          <w:rFonts w:ascii="Arial" w:hAnsi="Arial" w:cs="Arial"/>
          <w:sz w:val="18"/>
          <w:szCs w:val="16"/>
          <w:lang w:val="fr-FR"/>
        </w:rPr>
        <w:t>, etc.</w:t>
      </w:r>
    </w:p>
    <w:p w:rsidR="00ED3B9F" w:rsidRPr="00203770" w:rsidRDefault="00ED3B9F" w:rsidP="007F4378">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En 1975, la loi dite « Bas-</w:t>
      </w:r>
      <w:proofErr w:type="spellStart"/>
      <w:r w:rsidRPr="00203770">
        <w:rPr>
          <w:rFonts w:ascii="Arial" w:hAnsi="Arial" w:cs="Arial"/>
          <w:sz w:val="18"/>
          <w:szCs w:val="16"/>
          <w:lang w:val="fr-FR"/>
        </w:rPr>
        <w:t>Lauriol</w:t>
      </w:r>
      <w:proofErr w:type="spellEnd"/>
      <w:r w:rsidRPr="00203770">
        <w:rPr>
          <w:rFonts w:ascii="Arial" w:hAnsi="Arial" w:cs="Arial"/>
          <w:sz w:val="18"/>
          <w:szCs w:val="16"/>
          <w:lang w:val="fr-FR"/>
        </w:rPr>
        <w:t xml:space="preserve"> » rend l’emploi du français obligatoire dans différents domaines,</w:t>
      </w:r>
      <w:r w:rsidR="00ED3B9F" w:rsidRPr="00203770">
        <w:rPr>
          <w:rFonts w:ascii="Arial" w:hAnsi="Arial" w:cs="Arial"/>
          <w:sz w:val="18"/>
          <w:szCs w:val="16"/>
          <w:lang w:val="fr-FR"/>
        </w:rPr>
        <w:t xml:space="preserve"> </w:t>
      </w:r>
      <w:r w:rsidRPr="00203770">
        <w:rPr>
          <w:rFonts w:ascii="Arial" w:hAnsi="Arial" w:cs="Arial"/>
          <w:sz w:val="18"/>
          <w:szCs w:val="16"/>
          <w:lang w:val="fr-FR"/>
        </w:rPr>
        <w:t>comme l’audiovisuel ou le commerce (publicité, modes d’emploi, factures, etc.), et dans le monde</w:t>
      </w:r>
      <w:r w:rsidR="00ED3B9F" w:rsidRPr="00203770">
        <w:rPr>
          <w:rFonts w:ascii="Arial" w:hAnsi="Arial" w:cs="Arial"/>
          <w:sz w:val="18"/>
          <w:szCs w:val="16"/>
          <w:lang w:val="fr-FR"/>
        </w:rPr>
        <w:t xml:space="preserve"> </w:t>
      </w:r>
      <w:r w:rsidRPr="00203770">
        <w:rPr>
          <w:rFonts w:ascii="Arial" w:hAnsi="Arial" w:cs="Arial"/>
          <w:sz w:val="18"/>
          <w:szCs w:val="16"/>
          <w:lang w:val="fr-FR"/>
        </w:rPr>
        <w:t>du travail.</w:t>
      </w:r>
    </w:p>
    <w:p w:rsidR="007F4378" w:rsidRPr="00203770" w:rsidRDefault="007F4378" w:rsidP="007F4378">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Au cours des années 1990, un ensemble législatif plus cohérent et plus complet est mis en place.</w:t>
      </w:r>
    </w:p>
    <w:p w:rsidR="007F4378" w:rsidRPr="00203770" w:rsidRDefault="007F4378" w:rsidP="007F4378">
      <w:pPr>
        <w:autoSpaceDE w:val="0"/>
        <w:autoSpaceDN w:val="0"/>
        <w:adjustRightInd w:val="0"/>
        <w:spacing w:after="0" w:line="240" w:lineRule="auto"/>
        <w:jc w:val="both"/>
        <w:rPr>
          <w:rFonts w:ascii="Arial" w:hAnsi="Arial" w:cs="Arial"/>
          <w:i/>
          <w:iCs/>
          <w:sz w:val="18"/>
          <w:szCs w:val="16"/>
          <w:lang w:val="fr-FR"/>
        </w:rPr>
      </w:pPr>
      <w:r w:rsidRPr="00203770">
        <w:rPr>
          <w:rFonts w:ascii="Arial" w:hAnsi="Arial" w:cs="Arial"/>
          <w:sz w:val="18"/>
          <w:szCs w:val="16"/>
          <w:lang w:val="fr-FR"/>
        </w:rPr>
        <w:t xml:space="preserve">Un nouvel alinéa est ajouté, le 25 juin 1992, à l’article 2 de la Constitution : </w:t>
      </w:r>
      <w:r w:rsidRPr="00203770">
        <w:rPr>
          <w:rFonts w:ascii="Arial" w:hAnsi="Arial" w:cs="Arial"/>
          <w:i/>
          <w:iCs/>
          <w:sz w:val="18"/>
          <w:szCs w:val="16"/>
          <w:lang w:val="fr-FR"/>
        </w:rPr>
        <w:t>La langue de la</w:t>
      </w:r>
      <w:r w:rsidR="00ED3B9F" w:rsidRPr="00203770">
        <w:rPr>
          <w:rFonts w:ascii="Arial" w:hAnsi="Arial" w:cs="Arial"/>
          <w:i/>
          <w:iCs/>
          <w:sz w:val="18"/>
          <w:szCs w:val="16"/>
          <w:lang w:val="fr-FR"/>
        </w:rPr>
        <w:t xml:space="preserve"> </w:t>
      </w:r>
      <w:r w:rsidRPr="00203770">
        <w:rPr>
          <w:rFonts w:ascii="Arial" w:hAnsi="Arial" w:cs="Arial"/>
          <w:i/>
          <w:iCs/>
          <w:sz w:val="18"/>
          <w:szCs w:val="16"/>
          <w:lang w:val="fr-FR"/>
        </w:rPr>
        <w:t>République est le français.</w:t>
      </w:r>
    </w:p>
    <w:p w:rsidR="00377A3E" w:rsidRDefault="00377A3E" w:rsidP="00ED3B9F">
      <w:pPr>
        <w:autoSpaceDE w:val="0"/>
        <w:autoSpaceDN w:val="0"/>
        <w:adjustRightInd w:val="0"/>
        <w:spacing w:after="0" w:line="240" w:lineRule="auto"/>
        <w:jc w:val="both"/>
        <w:rPr>
          <w:rFonts w:ascii="Arial" w:hAnsi="Arial" w:cs="Arial"/>
          <w:sz w:val="18"/>
          <w:szCs w:val="16"/>
          <w:lang w:val="fr-FR"/>
        </w:rPr>
      </w:pPr>
    </w:p>
    <w:p w:rsidR="007F4378" w:rsidRPr="00203770" w:rsidRDefault="007F4378" w:rsidP="00ED3B9F">
      <w:p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Se fondant sur ce principe, la loi du 4 août 1994, dite « loi Toubon », élargit les dispositions de la</w:t>
      </w:r>
      <w:r w:rsidR="00ED3B9F" w:rsidRPr="00203770">
        <w:rPr>
          <w:rFonts w:ascii="Arial" w:hAnsi="Arial" w:cs="Arial"/>
          <w:sz w:val="18"/>
          <w:szCs w:val="16"/>
          <w:lang w:val="fr-FR"/>
        </w:rPr>
        <w:t xml:space="preserve"> </w:t>
      </w:r>
      <w:r w:rsidRPr="00203770">
        <w:rPr>
          <w:rFonts w:ascii="Arial" w:hAnsi="Arial" w:cs="Arial"/>
          <w:sz w:val="18"/>
          <w:szCs w:val="16"/>
          <w:lang w:val="fr-FR"/>
        </w:rPr>
        <w:t>loi de 1975. Le décret du 3 juillet 1996 institue une nouvelle commission générale de</w:t>
      </w:r>
      <w:r w:rsidR="00ED3B9F" w:rsidRPr="00203770">
        <w:rPr>
          <w:rFonts w:ascii="Arial" w:hAnsi="Arial" w:cs="Arial"/>
          <w:sz w:val="18"/>
          <w:szCs w:val="16"/>
          <w:lang w:val="fr-FR"/>
        </w:rPr>
        <w:t xml:space="preserve"> </w:t>
      </w:r>
      <w:r w:rsidRPr="00203770">
        <w:rPr>
          <w:rFonts w:ascii="Arial" w:hAnsi="Arial" w:cs="Arial"/>
          <w:sz w:val="18"/>
          <w:szCs w:val="16"/>
          <w:lang w:val="fr-FR"/>
        </w:rPr>
        <w:t>terminologie et de néologie ; il étoffe le dispositif d’enrichissement de la langue française, l’accord</w:t>
      </w:r>
      <w:r w:rsidR="00ED3B9F" w:rsidRPr="00203770">
        <w:rPr>
          <w:rFonts w:ascii="Arial" w:hAnsi="Arial" w:cs="Arial"/>
          <w:sz w:val="18"/>
          <w:szCs w:val="16"/>
          <w:lang w:val="fr-FR"/>
        </w:rPr>
        <w:t xml:space="preserve"> </w:t>
      </w:r>
      <w:r w:rsidRPr="00203770">
        <w:rPr>
          <w:rFonts w:ascii="Arial" w:hAnsi="Arial" w:cs="Arial"/>
          <w:sz w:val="18"/>
          <w:szCs w:val="16"/>
          <w:lang w:val="fr-FR"/>
        </w:rPr>
        <w:t>de l’Académie française devenant indispensable pour que les termes recommandés soient publiés,</w:t>
      </w:r>
      <w:r w:rsidR="00ED3B9F" w:rsidRPr="00203770">
        <w:rPr>
          <w:rFonts w:ascii="Arial" w:hAnsi="Arial" w:cs="Arial"/>
          <w:sz w:val="18"/>
          <w:szCs w:val="16"/>
          <w:lang w:val="fr-FR"/>
        </w:rPr>
        <w:t xml:space="preserve"> </w:t>
      </w:r>
      <w:r w:rsidRPr="00203770">
        <w:rPr>
          <w:rFonts w:ascii="Arial" w:hAnsi="Arial" w:cs="Arial"/>
          <w:sz w:val="18"/>
          <w:szCs w:val="16"/>
          <w:lang w:val="fr-FR"/>
        </w:rPr>
        <w:t xml:space="preserve">avec leurs définitions, au </w:t>
      </w:r>
      <w:r w:rsidRPr="002D1752">
        <w:rPr>
          <w:rFonts w:ascii="Arial" w:hAnsi="Arial" w:cs="Arial"/>
          <w:i/>
          <w:sz w:val="18"/>
          <w:szCs w:val="16"/>
          <w:lang w:val="fr-FR"/>
        </w:rPr>
        <w:t>Journal officiel</w:t>
      </w:r>
      <w:r w:rsidRPr="00203770">
        <w:rPr>
          <w:rFonts w:ascii="Arial" w:hAnsi="Arial" w:cs="Arial"/>
          <w:sz w:val="18"/>
          <w:szCs w:val="16"/>
          <w:lang w:val="fr-FR"/>
        </w:rPr>
        <w:t>. La magistrature morale de l’Académie se trouve ainsi</w:t>
      </w:r>
      <w:r w:rsidR="00ED3B9F" w:rsidRPr="00203770">
        <w:rPr>
          <w:rFonts w:ascii="Arial" w:hAnsi="Arial" w:cs="Arial"/>
          <w:sz w:val="18"/>
          <w:szCs w:val="16"/>
          <w:lang w:val="fr-FR"/>
        </w:rPr>
        <w:t xml:space="preserve"> </w:t>
      </w:r>
      <w:r w:rsidRPr="00203770">
        <w:rPr>
          <w:rFonts w:ascii="Arial" w:hAnsi="Arial" w:cs="Arial"/>
          <w:sz w:val="18"/>
          <w:szCs w:val="16"/>
          <w:lang w:val="fr-FR"/>
        </w:rPr>
        <w:t>confirmée par le droit, pour le plus grand bénéfice des instances et organismes impliqués dans la</w:t>
      </w:r>
      <w:r w:rsidR="00ED3B9F" w:rsidRPr="00203770">
        <w:rPr>
          <w:rFonts w:ascii="Arial" w:hAnsi="Arial" w:cs="Arial"/>
          <w:sz w:val="18"/>
          <w:szCs w:val="16"/>
          <w:lang w:val="fr-FR"/>
        </w:rPr>
        <w:t xml:space="preserve"> </w:t>
      </w:r>
      <w:r w:rsidRPr="00203770">
        <w:rPr>
          <w:rFonts w:ascii="Arial" w:hAnsi="Arial" w:cs="Arial"/>
          <w:sz w:val="18"/>
          <w:szCs w:val="16"/>
          <w:lang w:val="fr-FR"/>
        </w:rPr>
        <w:t>défense de la langue française.</w:t>
      </w:r>
    </w:p>
    <w:p w:rsidR="00ED3B9F" w:rsidRDefault="00ED3B9F" w:rsidP="00ED3B9F">
      <w:pPr>
        <w:autoSpaceDE w:val="0"/>
        <w:autoSpaceDN w:val="0"/>
        <w:adjustRightInd w:val="0"/>
        <w:spacing w:after="0" w:line="240" w:lineRule="auto"/>
        <w:jc w:val="both"/>
        <w:rPr>
          <w:rFonts w:ascii="Arial" w:hAnsi="Arial" w:cs="Arial"/>
          <w:sz w:val="16"/>
          <w:szCs w:val="16"/>
          <w:lang w:val="fr-FR"/>
        </w:rPr>
      </w:pPr>
    </w:p>
    <w:p w:rsidR="00ED3B9F" w:rsidRPr="007F4378" w:rsidRDefault="00ED3B9F" w:rsidP="00ED3B9F">
      <w:pPr>
        <w:autoSpaceDE w:val="0"/>
        <w:autoSpaceDN w:val="0"/>
        <w:adjustRightInd w:val="0"/>
        <w:spacing w:after="0" w:line="240" w:lineRule="auto"/>
        <w:jc w:val="both"/>
        <w:rPr>
          <w:rFonts w:ascii="Arial" w:hAnsi="Arial" w:cs="Arial"/>
          <w:sz w:val="16"/>
          <w:szCs w:val="16"/>
          <w:lang w:val="fr-FR"/>
        </w:rPr>
      </w:pPr>
    </w:p>
    <w:p w:rsidR="007F4378" w:rsidRDefault="007F4378" w:rsidP="007F4378">
      <w:pPr>
        <w:jc w:val="both"/>
        <w:rPr>
          <w:rFonts w:ascii="Arial" w:hAnsi="Arial" w:cs="Arial"/>
          <w:sz w:val="14"/>
          <w:szCs w:val="14"/>
          <w:lang w:val="fr-FR"/>
        </w:rPr>
      </w:pPr>
      <w:r w:rsidRPr="007F4378">
        <w:rPr>
          <w:rFonts w:ascii="Arial" w:hAnsi="Arial" w:cs="Arial"/>
          <w:sz w:val="14"/>
          <w:szCs w:val="14"/>
          <w:lang w:val="fr-FR"/>
        </w:rPr>
        <w:t xml:space="preserve">Source : </w:t>
      </w:r>
      <w:hyperlink r:id="rId5" w:history="1">
        <w:r w:rsidR="00203770" w:rsidRPr="001967C4">
          <w:rPr>
            <w:rStyle w:val="Collegamentoipertestuale"/>
            <w:rFonts w:ascii="Arial" w:hAnsi="Arial" w:cs="Arial"/>
            <w:sz w:val="14"/>
            <w:szCs w:val="14"/>
            <w:lang w:val="fr-FR"/>
          </w:rPr>
          <w:t>www.academie-francaise.fr/la-langue-francaise/le-francais-aujourdhui</w:t>
        </w:r>
      </w:hyperlink>
      <w:r w:rsidR="00203770">
        <w:rPr>
          <w:rFonts w:ascii="Arial" w:hAnsi="Arial" w:cs="Arial"/>
          <w:sz w:val="14"/>
          <w:szCs w:val="14"/>
          <w:lang w:val="fr-FR"/>
        </w:rPr>
        <w:t xml:space="preserve"> </w:t>
      </w:r>
    </w:p>
    <w:p w:rsidR="007600DA" w:rsidRDefault="007600DA" w:rsidP="007F4378">
      <w:pPr>
        <w:jc w:val="both"/>
        <w:rPr>
          <w:rFonts w:ascii="Arial" w:hAnsi="Arial" w:cs="Arial"/>
          <w:sz w:val="14"/>
          <w:szCs w:val="14"/>
          <w:lang w:val="fr-FR"/>
        </w:rPr>
      </w:pPr>
    </w:p>
    <w:p w:rsidR="007600DA" w:rsidRDefault="007600DA" w:rsidP="007F4378">
      <w:pPr>
        <w:jc w:val="both"/>
        <w:rPr>
          <w:rFonts w:ascii="Arial" w:hAnsi="Arial" w:cs="Arial"/>
          <w:sz w:val="20"/>
          <w:szCs w:val="14"/>
          <w:lang w:val="fr-FR"/>
        </w:rPr>
      </w:pPr>
      <w:r>
        <w:rPr>
          <w:rFonts w:ascii="Arial" w:hAnsi="Arial" w:cs="Arial"/>
          <w:sz w:val="20"/>
          <w:szCs w:val="14"/>
          <w:lang w:val="fr-FR"/>
        </w:rPr>
        <w:t>ANALYSE GLOBALE</w:t>
      </w:r>
    </w:p>
    <w:p w:rsidR="007600DA" w:rsidRDefault="007600DA" w:rsidP="007600DA">
      <w:pPr>
        <w:pStyle w:val="Paragrafoelenco"/>
        <w:numPr>
          <w:ilvl w:val="0"/>
          <w:numId w:val="1"/>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7600DA" w:rsidRDefault="007600DA" w:rsidP="007600DA">
      <w:pPr>
        <w:pStyle w:val="Paragrafoelenco"/>
        <w:numPr>
          <w:ilvl w:val="0"/>
          <w:numId w:val="2"/>
        </w:numPr>
        <w:jc w:val="both"/>
        <w:rPr>
          <w:rFonts w:ascii="Arial" w:hAnsi="Arial" w:cs="Arial"/>
          <w:sz w:val="18"/>
          <w:szCs w:val="14"/>
          <w:lang w:val="fr-FR"/>
        </w:rPr>
      </w:pPr>
      <w:r>
        <w:rPr>
          <w:rFonts w:ascii="Arial" w:hAnsi="Arial" w:cs="Arial"/>
          <w:sz w:val="18"/>
          <w:szCs w:val="14"/>
          <w:lang w:val="fr-FR"/>
        </w:rPr>
        <w:t>Retracez brièvement l’histoire de la langue française avant le Moyen-âge.</w:t>
      </w:r>
    </w:p>
    <w:p w:rsidR="007600DA" w:rsidRDefault="007600DA" w:rsidP="007600DA">
      <w:pPr>
        <w:pStyle w:val="Paragrafoelenco"/>
        <w:jc w:val="both"/>
        <w:rPr>
          <w:rFonts w:ascii="Arial" w:hAnsi="Arial" w:cs="Arial"/>
          <w:sz w:val="18"/>
          <w:szCs w:val="14"/>
          <w:lang w:val="fr-FR"/>
        </w:rPr>
      </w:pPr>
      <w:r>
        <w:rPr>
          <w:rFonts w:ascii="Arial" w:hAnsi="Arial" w:cs="Arial"/>
          <w:sz w:val="18"/>
          <w:szCs w:val="14"/>
          <w:lang w:val="fr-FR"/>
        </w:rPr>
        <w:t>……………………………………………………………………………………………………………………………………………………………………………………………………………………………………………………………………</w:t>
      </w:r>
    </w:p>
    <w:p w:rsidR="007600DA" w:rsidRDefault="007600DA" w:rsidP="007600DA">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 est le statut du français vis-à-vis des autres langues parlées en France au Moyen-âge ?</w:t>
      </w:r>
    </w:p>
    <w:p w:rsidR="007600DA" w:rsidRDefault="007600DA" w:rsidP="007600DA">
      <w:pPr>
        <w:pStyle w:val="Paragrafoelenco"/>
        <w:jc w:val="both"/>
        <w:rPr>
          <w:rFonts w:ascii="Arial" w:hAnsi="Arial" w:cs="Arial"/>
          <w:sz w:val="18"/>
          <w:szCs w:val="14"/>
          <w:lang w:val="fr-FR"/>
        </w:rPr>
      </w:pPr>
      <w:r>
        <w:rPr>
          <w:rFonts w:ascii="Arial" w:hAnsi="Arial" w:cs="Arial"/>
          <w:sz w:val="18"/>
          <w:szCs w:val="14"/>
          <w:lang w:val="fr-FR"/>
        </w:rPr>
        <w:t>……………………………………………………………………………………………………………………………………………………………………………………………………………………………………………………………………</w:t>
      </w:r>
    </w:p>
    <w:p w:rsidR="007600DA" w:rsidRPr="007600DA" w:rsidRDefault="007600DA" w:rsidP="007600DA">
      <w:pPr>
        <w:pStyle w:val="Paragrafoelenco"/>
        <w:numPr>
          <w:ilvl w:val="0"/>
          <w:numId w:val="2"/>
        </w:numPr>
        <w:jc w:val="both"/>
        <w:rPr>
          <w:rFonts w:ascii="Arial" w:hAnsi="Arial" w:cs="Arial"/>
          <w:sz w:val="18"/>
          <w:szCs w:val="14"/>
          <w:lang w:val="fr-FR"/>
        </w:rPr>
      </w:pPr>
      <w:r>
        <w:rPr>
          <w:rFonts w:ascii="Arial" w:hAnsi="Arial" w:cs="Arial"/>
          <w:sz w:val="18"/>
          <w:szCs w:val="14"/>
          <w:lang w:val="fr-FR"/>
        </w:rPr>
        <w:t xml:space="preserve">Quels ont été les apports de </w:t>
      </w:r>
      <w:r w:rsidRPr="00203770">
        <w:rPr>
          <w:rFonts w:ascii="Arial" w:hAnsi="Arial" w:cs="Arial"/>
          <w:sz w:val="18"/>
          <w:szCs w:val="16"/>
          <w:lang w:val="fr-FR"/>
        </w:rPr>
        <w:t>l’ordonnance de Villers-Cotterêts</w:t>
      </w:r>
      <w:r>
        <w:rPr>
          <w:rFonts w:ascii="Arial" w:hAnsi="Arial" w:cs="Arial"/>
          <w:sz w:val="18"/>
          <w:szCs w:val="16"/>
          <w:lang w:val="fr-FR"/>
        </w:rPr>
        <w:t xml:space="preserve"> et de </w:t>
      </w:r>
      <w:r>
        <w:rPr>
          <w:rFonts w:ascii="Arial" w:hAnsi="Arial" w:cs="Arial"/>
          <w:sz w:val="18"/>
          <w:szCs w:val="14"/>
          <w:lang w:val="fr-FR"/>
        </w:rPr>
        <w:t xml:space="preserve">la </w:t>
      </w:r>
      <w:proofErr w:type="spellStart"/>
      <w:r w:rsidRPr="00203770">
        <w:rPr>
          <w:rFonts w:ascii="Arial" w:hAnsi="Arial" w:cs="Arial"/>
          <w:i/>
          <w:iCs/>
          <w:sz w:val="18"/>
          <w:szCs w:val="16"/>
          <w:lang w:val="fr-FR"/>
        </w:rPr>
        <w:t>Deffence</w:t>
      </w:r>
      <w:proofErr w:type="spellEnd"/>
      <w:r w:rsidRPr="00203770">
        <w:rPr>
          <w:rFonts w:ascii="Arial" w:hAnsi="Arial" w:cs="Arial"/>
          <w:i/>
          <w:iCs/>
          <w:sz w:val="18"/>
          <w:szCs w:val="16"/>
          <w:lang w:val="fr-FR"/>
        </w:rPr>
        <w:t xml:space="preserve"> et Illustration de la langue </w:t>
      </w:r>
      <w:proofErr w:type="spellStart"/>
      <w:r w:rsidRPr="00203770">
        <w:rPr>
          <w:rFonts w:ascii="Arial" w:hAnsi="Arial" w:cs="Arial"/>
          <w:i/>
          <w:iCs/>
          <w:sz w:val="18"/>
          <w:szCs w:val="16"/>
          <w:lang w:val="fr-FR"/>
        </w:rPr>
        <w:t>françoyse</w:t>
      </w:r>
      <w:proofErr w:type="spellEnd"/>
      <w:r>
        <w:rPr>
          <w:rFonts w:ascii="Arial" w:hAnsi="Arial" w:cs="Arial"/>
          <w:sz w:val="18"/>
          <w:szCs w:val="16"/>
          <w:lang w:val="fr-FR"/>
        </w:rPr>
        <w:t xml:space="preserve"> pour l’essor du français ?</w:t>
      </w:r>
    </w:p>
    <w:p w:rsidR="007600DA" w:rsidRDefault="007600DA" w:rsidP="007600DA">
      <w:pPr>
        <w:pStyle w:val="Paragrafoelenco"/>
        <w:jc w:val="both"/>
        <w:rPr>
          <w:rFonts w:ascii="Arial" w:hAnsi="Arial" w:cs="Arial"/>
          <w:sz w:val="18"/>
          <w:szCs w:val="14"/>
          <w:lang w:val="fr-FR"/>
        </w:rPr>
      </w:pPr>
      <w:r>
        <w:rPr>
          <w:rFonts w:ascii="Arial" w:hAnsi="Arial" w:cs="Arial"/>
          <w:sz w:val="18"/>
          <w:szCs w:val="14"/>
          <w:lang w:val="fr-FR"/>
        </w:rPr>
        <w:t>……………………………………………………………………………………………………………………………………………………………………………………………………………………………………………………………………</w:t>
      </w:r>
    </w:p>
    <w:p w:rsidR="007600DA" w:rsidRDefault="007600DA" w:rsidP="007600DA">
      <w:pPr>
        <w:pStyle w:val="Paragrafoelenco"/>
        <w:numPr>
          <w:ilvl w:val="0"/>
          <w:numId w:val="2"/>
        </w:numPr>
        <w:jc w:val="both"/>
        <w:rPr>
          <w:rFonts w:ascii="Arial" w:hAnsi="Arial" w:cs="Arial"/>
          <w:sz w:val="18"/>
          <w:szCs w:val="14"/>
          <w:lang w:val="fr-FR"/>
        </w:rPr>
      </w:pPr>
      <w:r>
        <w:rPr>
          <w:rFonts w:ascii="Arial" w:hAnsi="Arial" w:cs="Arial"/>
          <w:sz w:val="18"/>
          <w:szCs w:val="14"/>
          <w:lang w:val="fr-FR"/>
        </w:rPr>
        <w:t xml:space="preserve">En quoi </w:t>
      </w:r>
      <w:r w:rsidR="00A84FFC">
        <w:rPr>
          <w:rFonts w:ascii="Arial" w:hAnsi="Arial" w:cs="Arial"/>
          <w:sz w:val="18"/>
          <w:szCs w:val="14"/>
          <w:lang w:val="fr-FR"/>
        </w:rPr>
        <w:t>les fonctions de l’Académie française consistent-elles ?</w:t>
      </w:r>
    </w:p>
    <w:p w:rsidR="00A84FFC" w:rsidRDefault="00A84FFC" w:rsidP="00A84FFC">
      <w:pPr>
        <w:pStyle w:val="Paragrafoelenco"/>
        <w:jc w:val="both"/>
        <w:rPr>
          <w:rFonts w:ascii="Arial" w:hAnsi="Arial" w:cs="Arial"/>
          <w:sz w:val="18"/>
          <w:szCs w:val="14"/>
          <w:lang w:val="fr-FR"/>
        </w:rPr>
      </w:pPr>
      <w:r>
        <w:rPr>
          <w:rFonts w:ascii="Arial" w:hAnsi="Arial" w:cs="Arial"/>
          <w:sz w:val="18"/>
          <w:szCs w:val="14"/>
          <w:lang w:val="fr-FR"/>
        </w:rPr>
        <w:t>……………………………………………………………………………………………………………………………………………………………………………………………………………………………………………………………………</w:t>
      </w:r>
    </w:p>
    <w:p w:rsidR="00A84FFC" w:rsidRDefault="00A84FFC" w:rsidP="00A84FFC">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Quels facteurs ont-ils contribué au développement du français hors de France ?</w:t>
      </w:r>
    </w:p>
    <w:p w:rsidR="00A84FFC" w:rsidRDefault="00A84FFC" w:rsidP="00A84FFC">
      <w:pPr>
        <w:pStyle w:val="Paragrafoelenco"/>
        <w:jc w:val="both"/>
        <w:rPr>
          <w:rFonts w:ascii="Arial" w:hAnsi="Arial" w:cs="Arial"/>
          <w:sz w:val="18"/>
          <w:szCs w:val="14"/>
          <w:lang w:val="fr-FR"/>
        </w:rPr>
      </w:pPr>
      <w:r>
        <w:rPr>
          <w:rFonts w:ascii="Arial" w:hAnsi="Arial" w:cs="Arial"/>
          <w:sz w:val="18"/>
          <w:szCs w:val="14"/>
          <w:lang w:val="fr-FR"/>
        </w:rPr>
        <w:t>……………………………………………………………………………………………………………………………………………………………………………………………………………………………………………………………………</w:t>
      </w:r>
    </w:p>
    <w:p w:rsidR="00A84FFC" w:rsidRDefault="00A84FFC" w:rsidP="00A84FFC">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Quels impératifs l’Académie se pose-t-elle pendant ses interventions sur la langue française ?</w:t>
      </w:r>
    </w:p>
    <w:p w:rsidR="00A84FFC" w:rsidRDefault="00A84FFC" w:rsidP="00A84FFC">
      <w:pPr>
        <w:pStyle w:val="Paragrafoelenco"/>
        <w:jc w:val="both"/>
        <w:rPr>
          <w:rFonts w:ascii="Arial" w:hAnsi="Arial" w:cs="Arial"/>
          <w:sz w:val="18"/>
          <w:szCs w:val="14"/>
          <w:lang w:val="fr-FR"/>
        </w:rPr>
      </w:pPr>
      <w:r>
        <w:rPr>
          <w:rFonts w:ascii="Arial" w:hAnsi="Arial" w:cs="Arial"/>
          <w:sz w:val="18"/>
          <w:szCs w:val="14"/>
          <w:lang w:val="fr-FR"/>
        </w:rPr>
        <w:t>……………………………………………………………………………………………………………………………………………………………………………………………………………………………………………………………………</w:t>
      </w:r>
    </w:p>
    <w:p w:rsidR="00A84FFC" w:rsidRDefault="00A84FFC" w:rsidP="00A84FFC">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 est le rapport entre langue et éducation ?</w:t>
      </w:r>
    </w:p>
    <w:p w:rsidR="00A84FFC" w:rsidRDefault="00A84FFC" w:rsidP="00A84FFC">
      <w:pPr>
        <w:pStyle w:val="Paragrafoelenco"/>
        <w:jc w:val="both"/>
        <w:rPr>
          <w:rFonts w:ascii="Arial" w:hAnsi="Arial" w:cs="Arial"/>
          <w:sz w:val="18"/>
          <w:szCs w:val="14"/>
          <w:lang w:val="fr-FR"/>
        </w:rPr>
      </w:pPr>
      <w:r>
        <w:rPr>
          <w:rFonts w:ascii="Arial" w:hAnsi="Arial" w:cs="Arial"/>
          <w:sz w:val="18"/>
          <w:szCs w:val="14"/>
          <w:lang w:val="fr-FR"/>
        </w:rPr>
        <w:t>……………………………………………………………………………………………………………………………………………………………………………………………………………………………………………………………………</w:t>
      </w:r>
    </w:p>
    <w:p w:rsidR="00A84FFC" w:rsidRPr="00A84FFC" w:rsidRDefault="00A84FFC" w:rsidP="00A84FFC">
      <w:pPr>
        <w:pStyle w:val="Paragrafoelenco"/>
        <w:numPr>
          <w:ilvl w:val="0"/>
          <w:numId w:val="2"/>
        </w:numPr>
        <w:jc w:val="both"/>
        <w:rPr>
          <w:rFonts w:ascii="Arial" w:hAnsi="Arial" w:cs="Arial"/>
          <w:sz w:val="18"/>
          <w:szCs w:val="14"/>
          <w:lang w:val="fr-FR"/>
        </w:rPr>
      </w:pPr>
      <w:r>
        <w:rPr>
          <w:rFonts w:ascii="Arial" w:hAnsi="Arial" w:cs="Arial"/>
          <w:sz w:val="18"/>
          <w:szCs w:val="14"/>
          <w:lang w:val="fr-FR"/>
        </w:rPr>
        <w:t>Qu’est-ce que les</w:t>
      </w:r>
      <w:r w:rsidRPr="00A84FFC">
        <w:rPr>
          <w:rFonts w:ascii="Arial" w:hAnsi="Arial" w:cs="Arial"/>
          <w:sz w:val="18"/>
          <w:szCs w:val="16"/>
          <w:lang w:val="fr-FR"/>
        </w:rPr>
        <w:t xml:space="preserve"> </w:t>
      </w:r>
      <w:r w:rsidRPr="00203770">
        <w:rPr>
          <w:rFonts w:ascii="Arial" w:hAnsi="Arial" w:cs="Arial"/>
          <w:sz w:val="18"/>
          <w:szCs w:val="16"/>
          <w:lang w:val="fr-FR"/>
        </w:rPr>
        <w:t>commissions ministérielles de terminologie et de néologie</w:t>
      </w:r>
      <w:r>
        <w:rPr>
          <w:rFonts w:ascii="Arial" w:hAnsi="Arial" w:cs="Arial"/>
          <w:sz w:val="18"/>
          <w:szCs w:val="16"/>
          <w:lang w:val="fr-FR"/>
        </w:rPr>
        <w:t xml:space="preserve"> et quels objectifs poursuivent-elles ?</w:t>
      </w:r>
    </w:p>
    <w:p w:rsidR="00A84FFC" w:rsidRDefault="00A84FFC" w:rsidP="0092622D">
      <w:pPr>
        <w:pStyle w:val="Paragrafoelenco"/>
        <w:jc w:val="both"/>
        <w:rPr>
          <w:rFonts w:ascii="Arial" w:hAnsi="Arial" w:cs="Arial"/>
          <w:sz w:val="18"/>
          <w:szCs w:val="14"/>
          <w:lang w:val="fr-FR"/>
        </w:rPr>
      </w:pPr>
      <w:r>
        <w:rPr>
          <w:rFonts w:ascii="Arial" w:hAnsi="Arial" w:cs="Arial"/>
          <w:sz w:val="18"/>
          <w:szCs w:val="14"/>
          <w:lang w:val="fr-FR"/>
        </w:rPr>
        <w:t>……………………………………………………………………………………………………………………………………………………………………………………………………………………………………………………………………</w:t>
      </w:r>
    </w:p>
    <w:p w:rsidR="00A84FFC" w:rsidRDefault="0092622D" w:rsidP="0092622D">
      <w:pPr>
        <w:pStyle w:val="Paragrafoelenco"/>
        <w:numPr>
          <w:ilvl w:val="0"/>
          <w:numId w:val="2"/>
        </w:numPr>
        <w:jc w:val="both"/>
        <w:rPr>
          <w:rFonts w:ascii="Arial" w:hAnsi="Arial" w:cs="Arial"/>
          <w:sz w:val="18"/>
          <w:szCs w:val="14"/>
          <w:lang w:val="fr-FR"/>
        </w:rPr>
      </w:pPr>
      <w:r>
        <w:rPr>
          <w:rFonts w:ascii="Arial" w:hAnsi="Arial" w:cs="Arial"/>
          <w:sz w:val="18"/>
          <w:szCs w:val="14"/>
          <w:lang w:val="fr-FR"/>
        </w:rPr>
        <w:t xml:space="preserve">Sur quoi les aménagements sur la langue française de 1975 à 1994 </w:t>
      </w:r>
      <w:r w:rsidR="007442B8">
        <w:rPr>
          <w:rFonts w:ascii="Arial" w:hAnsi="Arial" w:cs="Arial"/>
          <w:sz w:val="18"/>
          <w:szCs w:val="14"/>
          <w:lang w:val="fr-FR"/>
        </w:rPr>
        <w:t>ont</w:t>
      </w:r>
      <w:r>
        <w:rPr>
          <w:rFonts w:ascii="Arial" w:hAnsi="Arial" w:cs="Arial"/>
          <w:sz w:val="18"/>
          <w:szCs w:val="14"/>
          <w:lang w:val="fr-FR"/>
        </w:rPr>
        <w:t>-ils</w:t>
      </w:r>
      <w:r w:rsidR="007442B8">
        <w:rPr>
          <w:rFonts w:ascii="Arial" w:hAnsi="Arial" w:cs="Arial"/>
          <w:sz w:val="18"/>
          <w:szCs w:val="14"/>
          <w:lang w:val="fr-FR"/>
        </w:rPr>
        <w:t xml:space="preserve"> porté</w:t>
      </w:r>
      <w:r>
        <w:rPr>
          <w:rFonts w:ascii="Arial" w:hAnsi="Arial" w:cs="Arial"/>
          <w:sz w:val="18"/>
          <w:szCs w:val="14"/>
          <w:lang w:val="fr-FR"/>
        </w:rPr>
        <w:t> ?</w:t>
      </w:r>
    </w:p>
    <w:p w:rsidR="0092622D" w:rsidRDefault="0092622D" w:rsidP="0092622D">
      <w:pPr>
        <w:pStyle w:val="Paragrafoelenco"/>
        <w:jc w:val="both"/>
        <w:rPr>
          <w:rFonts w:ascii="Arial" w:hAnsi="Arial" w:cs="Arial"/>
          <w:sz w:val="18"/>
          <w:szCs w:val="14"/>
          <w:lang w:val="fr-FR"/>
        </w:rPr>
      </w:pPr>
      <w:r>
        <w:rPr>
          <w:rFonts w:ascii="Arial" w:hAnsi="Arial" w:cs="Arial"/>
          <w:sz w:val="18"/>
          <w:szCs w:val="14"/>
          <w:lang w:val="fr-FR"/>
        </w:rPr>
        <w:t>……………………………………………………………………………………………………………………………………………………………………………………………………………………………………………………………………</w:t>
      </w:r>
    </w:p>
    <w:p w:rsidR="0092622D" w:rsidRPr="0092622D" w:rsidRDefault="0092622D" w:rsidP="0092622D">
      <w:pPr>
        <w:pStyle w:val="Paragrafoelenco"/>
        <w:jc w:val="both"/>
        <w:rPr>
          <w:rFonts w:ascii="Arial" w:hAnsi="Arial" w:cs="Arial"/>
          <w:sz w:val="18"/>
          <w:szCs w:val="14"/>
          <w:lang w:val="fr-FR"/>
        </w:rPr>
      </w:pPr>
    </w:p>
    <w:p w:rsidR="007600DA" w:rsidRDefault="007600DA" w:rsidP="007F4378">
      <w:pPr>
        <w:jc w:val="both"/>
        <w:rPr>
          <w:rFonts w:ascii="Arial" w:hAnsi="Arial" w:cs="Arial"/>
          <w:sz w:val="20"/>
          <w:szCs w:val="14"/>
          <w:lang w:val="fr-FR"/>
        </w:rPr>
      </w:pPr>
      <w:r>
        <w:rPr>
          <w:rFonts w:ascii="Arial" w:hAnsi="Arial" w:cs="Arial"/>
          <w:sz w:val="20"/>
          <w:szCs w:val="14"/>
          <w:lang w:val="fr-FR"/>
        </w:rPr>
        <w:t>ANALYSE APPLIQUÉE AU TEXTE</w:t>
      </w:r>
    </w:p>
    <w:p w:rsidR="0092622D" w:rsidRPr="00342AAA" w:rsidRDefault="0092622D" w:rsidP="00342AAA">
      <w:pPr>
        <w:pStyle w:val="Paragrafoelenco"/>
        <w:numPr>
          <w:ilvl w:val="0"/>
          <w:numId w:val="1"/>
        </w:numPr>
        <w:jc w:val="both"/>
        <w:rPr>
          <w:rFonts w:ascii="Arial" w:hAnsi="Arial" w:cs="Arial"/>
          <w:sz w:val="20"/>
          <w:szCs w:val="18"/>
          <w:lang w:val="fr-FR"/>
        </w:rPr>
      </w:pPr>
      <w:r w:rsidRPr="00342AAA">
        <w:rPr>
          <w:rFonts w:ascii="Arial" w:hAnsi="Arial" w:cs="Arial"/>
          <w:sz w:val="20"/>
          <w:szCs w:val="18"/>
          <w:lang w:val="fr-FR"/>
        </w:rPr>
        <w:t>Pour chaque terme proposé, identifiez son terme synonyme dans le texte :</w:t>
      </w:r>
    </w:p>
    <w:p w:rsidR="0092622D" w:rsidRDefault="0092622D" w:rsidP="0092622D">
      <w:pPr>
        <w:pStyle w:val="Paragrafoelenco"/>
        <w:ind w:left="360"/>
        <w:jc w:val="both"/>
        <w:rPr>
          <w:rFonts w:ascii="Arial" w:hAnsi="Arial" w:cs="Arial"/>
          <w:sz w:val="18"/>
          <w:szCs w:val="18"/>
          <w:lang w:val="fr-FR"/>
        </w:rPr>
      </w:pPr>
      <w:r>
        <w:rPr>
          <w:rFonts w:ascii="Arial" w:hAnsi="Arial" w:cs="Arial"/>
          <w:sz w:val="18"/>
          <w:szCs w:val="18"/>
          <w:lang w:val="fr-FR"/>
        </w:rPr>
        <w:t>néolatin</w:t>
      </w:r>
      <w:r>
        <w:rPr>
          <w:rFonts w:ascii="Arial" w:hAnsi="Arial" w:cs="Arial"/>
          <w:sz w:val="18"/>
          <w:szCs w:val="18"/>
          <w:lang w:val="fr-FR"/>
        </w:rPr>
        <w:tab/>
      </w:r>
      <w:r>
        <w:rPr>
          <w:rFonts w:ascii="Arial" w:hAnsi="Arial" w:cs="Arial"/>
          <w:sz w:val="18"/>
          <w:szCs w:val="18"/>
          <w:lang w:val="fr-FR"/>
        </w:rPr>
        <w:tab/>
        <w:t>……………………………………..</w:t>
      </w:r>
    </w:p>
    <w:p w:rsidR="0092622D" w:rsidRDefault="0092622D" w:rsidP="0092622D">
      <w:pPr>
        <w:pStyle w:val="Paragrafoelenco"/>
        <w:ind w:left="360"/>
        <w:jc w:val="both"/>
        <w:rPr>
          <w:rFonts w:ascii="Arial" w:hAnsi="Arial" w:cs="Arial"/>
          <w:sz w:val="18"/>
          <w:szCs w:val="18"/>
          <w:lang w:val="fr-FR"/>
        </w:rPr>
      </w:pPr>
      <w:r>
        <w:rPr>
          <w:rFonts w:ascii="Arial" w:hAnsi="Arial" w:cs="Arial"/>
          <w:sz w:val="18"/>
          <w:szCs w:val="18"/>
          <w:lang w:val="fr-FR"/>
        </w:rPr>
        <w:t>un emploi</w:t>
      </w:r>
      <w:r>
        <w:rPr>
          <w:rFonts w:ascii="Arial" w:hAnsi="Arial" w:cs="Arial"/>
          <w:sz w:val="18"/>
          <w:szCs w:val="18"/>
          <w:lang w:val="fr-FR"/>
        </w:rPr>
        <w:tab/>
      </w:r>
      <w:r>
        <w:rPr>
          <w:rFonts w:ascii="Arial" w:hAnsi="Arial" w:cs="Arial"/>
          <w:sz w:val="18"/>
          <w:szCs w:val="18"/>
          <w:lang w:val="fr-FR"/>
        </w:rPr>
        <w:tab/>
        <w:t>……………………………………..</w:t>
      </w:r>
    </w:p>
    <w:p w:rsidR="0092622D" w:rsidRDefault="0092622D" w:rsidP="0092622D">
      <w:pPr>
        <w:pStyle w:val="Paragrafoelenco"/>
        <w:ind w:left="360"/>
        <w:jc w:val="both"/>
        <w:rPr>
          <w:rFonts w:ascii="Arial" w:hAnsi="Arial" w:cs="Arial"/>
          <w:sz w:val="18"/>
          <w:szCs w:val="18"/>
          <w:lang w:val="fr-FR"/>
        </w:rPr>
      </w:pPr>
      <w:r>
        <w:rPr>
          <w:rFonts w:ascii="Arial" w:hAnsi="Arial" w:cs="Arial"/>
          <w:sz w:val="18"/>
          <w:szCs w:val="18"/>
          <w:lang w:val="fr-FR"/>
        </w:rPr>
        <w:t>écrire</w:t>
      </w:r>
      <w:r>
        <w:rPr>
          <w:rFonts w:ascii="Arial" w:hAnsi="Arial" w:cs="Arial"/>
          <w:sz w:val="18"/>
          <w:szCs w:val="18"/>
          <w:lang w:val="fr-FR"/>
        </w:rPr>
        <w:tab/>
      </w:r>
      <w:r>
        <w:rPr>
          <w:rFonts w:ascii="Arial" w:hAnsi="Arial" w:cs="Arial"/>
          <w:sz w:val="18"/>
          <w:szCs w:val="18"/>
          <w:lang w:val="fr-FR"/>
        </w:rPr>
        <w:tab/>
        <w:t>……………………………………..</w:t>
      </w:r>
    </w:p>
    <w:p w:rsidR="0092622D" w:rsidRDefault="0092622D" w:rsidP="0092622D">
      <w:pPr>
        <w:pStyle w:val="Paragrafoelenco"/>
        <w:ind w:left="360"/>
        <w:jc w:val="both"/>
        <w:rPr>
          <w:rFonts w:ascii="Arial" w:hAnsi="Arial" w:cs="Arial"/>
          <w:sz w:val="18"/>
          <w:szCs w:val="18"/>
          <w:lang w:val="fr-FR"/>
        </w:rPr>
      </w:pPr>
      <w:r>
        <w:rPr>
          <w:rFonts w:ascii="Arial" w:hAnsi="Arial" w:cs="Arial"/>
          <w:sz w:val="18"/>
          <w:szCs w:val="18"/>
          <w:lang w:val="fr-FR"/>
        </w:rPr>
        <w:t>changer</w:t>
      </w:r>
      <w:r>
        <w:rPr>
          <w:rFonts w:ascii="Arial" w:hAnsi="Arial" w:cs="Arial"/>
          <w:sz w:val="18"/>
          <w:szCs w:val="18"/>
          <w:lang w:val="fr-FR"/>
        </w:rPr>
        <w:tab/>
      </w:r>
      <w:r>
        <w:rPr>
          <w:rFonts w:ascii="Arial" w:hAnsi="Arial" w:cs="Arial"/>
          <w:sz w:val="18"/>
          <w:szCs w:val="18"/>
          <w:lang w:val="fr-FR"/>
        </w:rPr>
        <w:tab/>
        <w:t>……………………………………..</w:t>
      </w:r>
    </w:p>
    <w:p w:rsidR="0092622D" w:rsidRDefault="00E312B7" w:rsidP="0092622D">
      <w:pPr>
        <w:pStyle w:val="Paragrafoelenco"/>
        <w:ind w:left="360"/>
        <w:jc w:val="both"/>
        <w:rPr>
          <w:rFonts w:ascii="Arial" w:hAnsi="Arial" w:cs="Arial"/>
          <w:sz w:val="18"/>
          <w:szCs w:val="18"/>
          <w:lang w:val="fr-FR"/>
        </w:rPr>
      </w:pPr>
      <w:r>
        <w:rPr>
          <w:rFonts w:ascii="Arial" w:hAnsi="Arial" w:cs="Arial"/>
          <w:sz w:val="18"/>
          <w:szCs w:val="18"/>
          <w:lang w:val="fr-FR"/>
        </w:rPr>
        <w:t>un idiome</w:t>
      </w:r>
      <w:r>
        <w:rPr>
          <w:rFonts w:ascii="Arial" w:hAnsi="Arial" w:cs="Arial"/>
          <w:sz w:val="18"/>
          <w:szCs w:val="18"/>
          <w:lang w:val="fr-FR"/>
        </w:rPr>
        <w:tab/>
      </w:r>
      <w:r>
        <w:rPr>
          <w:rFonts w:ascii="Arial" w:hAnsi="Arial" w:cs="Arial"/>
          <w:sz w:val="18"/>
          <w:szCs w:val="18"/>
          <w:lang w:val="fr-FR"/>
        </w:rPr>
        <w:tab/>
        <w:t>……………………………………..</w:t>
      </w:r>
    </w:p>
    <w:p w:rsidR="00E312B7" w:rsidRDefault="00E312B7" w:rsidP="0092622D">
      <w:pPr>
        <w:pStyle w:val="Paragrafoelenco"/>
        <w:ind w:left="360"/>
        <w:jc w:val="both"/>
        <w:rPr>
          <w:rFonts w:ascii="Arial" w:hAnsi="Arial" w:cs="Arial"/>
          <w:sz w:val="18"/>
          <w:szCs w:val="18"/>
          <w:lang w:val="fr-FR"/>
        </w:rPr>
      </w:pPr>
      <w:r>
        <w:rPr>
          <w:rFonts w:ascii="Arial" w:hAnsi="Arial" w:cs="Arial"/>
          <w:sz w:val="18"/>
          <w:szCs w:val="18"/>
          <w:lang w:val="fr-FR"/>
        </w:rPr>
        <w:t>diversifier</w:t>
      </w:r>
      <w:r>
        <w:rPr>
          <w:rFonts w:ascii="Arial" w:hAnsi="Arial" w:cs="Arial"/>
          <w:sz w:val="18"/>
          <w:szCs w:val="18"/>
          <w:lang w:val="fr-FR"/>
        </w:rPr>
        <w:tab/>
      </w:r>
      <w:r>
        <w:rPr>
          <w:rFonts w:ascii="Arial" w:hAnsi="Arial" w:cs="Arial"/>
          <w:sz w:val="18"/>
          <w:szCs w:val="18"/>
          <w:lang w:val="fr-FR"/>
        </w:rPr>
        <w:tab/>
        <w:t>……………………………………..</w:t>
      </w:r>
    </w:p>
    <w:p w:rsidR="00E312B7" w:rsidRDefault="00E312B7" w:rsidP="00E312B7">
      <w:pPr>
        <w:pStyle w:val="Paragrafoelenco"/>
        <w:ind w:left="360"/>
        <w:jc w:val="both"/>
        <w:rPr>
          <w:rFonts w:ascii="Arial" w:hAnsi="Arial" w:cs="Arial"/>
          <w:sz w:val="18"/>
          <w:szCs w:val="18"/>
          <w:lang w:val="fr-FR"/>
        </w:rPr>
      </w:pPr>
      <w:r>
        <w:rPr>
          <w:rFonts w:ascii="Arial" w:hAnsi="Arial" w:cs="Arial"/>
          <w:sz w:val="18"/>
          <w:szCs w:val="18"/>
          <w:lang w:val="fr-FR"/>
        </w:rPr>
        <w:t>un développement</w:t>
      </w:r>
      <w:r>
        <w:rPr>
          <w:rFonts w:ascii="Arial" w:hAnsi="Arial" w:cs="Arial"/>
          <w:sz w:val="18"/>
          <w:szCs w:val="18"/>
          <w:lang w:val="fr-FR"/>
        </w:rPr>
        <w:tab/>
        <w:t>……………………………………..</w:t>
      </w:r>
    </w:p>
    <w:p w:rsidR="00E312B7" w:rsidRDefault="00E312B7" w:rsidP="00E312B7">
      <w:pPr>
        <w:pStyle w:val="Paragrafoelenco"/>
        <w:ind w:left="360"/>
        <w:jc w:val="both"/>
        <w:rPr>
          <w:rFonts w:ascii="Arial" w:hAnsi="Arial" w:cs="Arial"/>
          <w:sz w:val="18"/>
          <w:szCs w:val="18"/>
          <w:lang w:val="fr-FR"/>
        </w:rPr>
      </w:pPr>
      <w:r>
        <w:rPr>
          <w:rFonts w:ascii="Arial" w:hAnsi="Arial" w:cs="Arial"/>
          <w:sz w:val="18"/>
          <w:szCs w:val="18"/>
          <w:lang w:val="fr-FR"/>
        </w:rPr>
        <w:t>essentiel</w:t>
      </w:r>
      <w:r>
        <w:rPr>
          <w:rFonts w:ascii="Arial" w:hAnsi="Arial" w:cs="Arial"/>
          <w:sz w:val="18"/>
          <w:szCs w:val="18"/>
          <w:lang w:val="fr-FR"/>
        </w:rPr>
        <w:tab/>
      </w:r>
      <w:r>
        <w:rPr>
          <w:rFonts w:ascii="Arial" w:hAnsi="Arial" w:cs="Arial"/>
          <w:sz w:val="18"/>
          <w:szCs w:val="18"/>
          <w:lang w:val="fr-FR"/>
        </w:rPr>
        <w:tab/>
        <w:t>……………………………………..</w:t>
      </w:r>
    </w:p>
    <w:p w:rsidR="00E312B7" w:rsidRDefault="00E312B7" w:rsidP="00E312B7">
      <w:pPr>
        <w:pStyle w:val="Paragrafoelenco"/>
        <w:ind w:left="360"/>
        <w:jc w:val="both"/>
        <w:rPr>
          <w:rFonts w:ascii="Arial" w:hAnsi="Arial" w:cs="Arial"/>
          <w:sz w:val="18"/>
          <w:szCs w:val="18"/>
          <w:lang w:val="fr-FR"/>
        </w:rPr>
      </w:pPr>
      <w:r>
        <w:rPr>
          <w:rFonts w:ascii="Arial" w:hAnsi="Arial" w:cs="Arial"/>
          <w:sz w:val="18"/>
          <w:szCs w:val="18"/>
          <w:lang w:val="fr-FR"/>
        </w:rPr>
        <w:t>une primauté</w:t>
      </w:r>
      <w:r>
        <w:rPr>
          <w:rFonts w:ascii="Arial" w:hAnsi="Arial" w:cs="Arial"/>
          <w:sz w:val="18"/>
          <w:szCs w:val="18"/>
          <w:lang w:val="fr-FR"/>
        </w:rPr>
        <w:tab/>
      </w:r>
      <w:r>
        <w:rPr>
          <w:rFonts w:ascii="Arial" w:hAnsi="Arial" w:cs="Arial"/>
          <w:sz w:val="18"/>
          <w:szCs w:val="18"/>
          <w:lang w:val="fr-FR"/>
        </w:rPr>
        <w:tab/>
        <w:t>……………………………………..</w:t>
      </w:r>
    </w:p>
    <w:p w:rsidR="00E312B7" w:rsidRDefault="00E312B7" w:rsidP="00E312B7">
      <w:pPr>
        <w:pStyle w:val="Paragrafoelenco"/>
        <w:ind w:left="360"/>
        <w:jc w:val="both"/>
        <w:rPr>
          <w:rFonts w:ascii="Arial" w:hAnsi="Arial" w:cs="Arial"/>
          <w:sz w:val="18"/>
          <w:szCs w:val="18"/>
          <w:lang w:val="fr-FR"/>
        </w:rPr>
      </w:pPr>
      <w:r>
        <w:rPr>
          <w:rFonts w:ascii="Arial" w:hAnsi="Arial" w:cs="Arial"/>
          <w:sz w:val="18"/>
          <w:szCs w:val="18"/>
          <w:lang w:val="fr-FR"/>
        </w:rPr>
        <w:t>un attachement</w:t>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garder</w:t>
      </w:r>
      <w:r>
        <w:rPr>
          <w:rFonts w:ascii="Arial" w:hAnsi="Arial" w:cs="Arial"/>
          <w:sz w:val="18"/>
          <w:szCs w:val="18"/>
          <w:lang w:val="fr-FR"/>
        </w:rPr>
        <w:tab/>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une nécessité</w:t>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établir</w:t>
      </w:r>
      <w:r>
        <w:rPr>
          <w:rFonts w:ascii="Arial" w:hAnsi="Arial" w:cs="Arial"/>
          <w:sz w:val="18"/>
          <w:szCs w:val="18"/>
          <w:lang w:val="fr-FR"/>
        </w:rPr>
        <w:tab/>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fictif</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citer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125DF8" w:rsidRDefault="00125DF8" w:rsidP="00125DF8">
      <w:pPr>
        <w:pStyle w:val="Paragrafoelenco"/>
        <w:ind w:left="360"/>
        <w:jc w:val="both"/>
        <w:rPr>
          <w:rFonts w:ascii="Arial" w:hAnsi="Arial" w:cs="Arial"/>
          <w:sz w:val="18"/>
          <w:szCs w:val="18"/>
          <w:lang w:val="fr-FR"/>
        </w:rPr>
      </w:pPr>
      <w:r>
        <w:rPr>
          <w:rFonts w:ascii="Arial" w:hAnsi="Arial" w:cs="Arial"/>
          <w:sz w:val="18"/>
          <w:szCs w:val="18"/>
          <w:lang w:val="fr-FR"/>
        </w:rPr>
        <w:t>créer</w:t>
      </w:r>
      <w:r>
        <w:rPr>
          <w:rFonts w:ascii="Arial" w:hAnsi="Arial" w:cs="Arial"/>
          <w:sz w:val="18"/>
          <w:szCs w:val="18"/>
          <w:lang w:val="fr-FR"/>
        </w:rPr>
        <w:tab/>
      </w:r>
      <w:r>
        <w:rPr>
          <w:rFonts w:ascii="Arial" w:hAnsi="Arial" w:cs="Arial"/>
          <w:sz w:val="18"/>
          <w:szCs w:val="18"/>
          <w:lang w:val="fr-FR"/>
        </w:rPr>
        <w:tab/>
        <w:t>……………………………………..</w:t>
      </w:r>
    </w:p>
    <w:p w:rsidR="00125DF8" w:rsidRDefault="002D1752" w:rsidP="00125DF8">
      <w:pPr>
        <w:pStyle w:val="Paragrafoelenco"/>
        <w:ind w:left="360"/>
        <w:jc w:val="both"/>
        <w:rPr>
          <w:rFonts w:ascii="Arial" w:hAnsi="Arial" w:cs="Arial"/>
          <w:sz w:val="18"/>
          <w:szCs w:val="18"/>
          <w:lang w:val="fr-FR"/>
        </w:rPr>
      </w:pPr>
      <w:r>
        <w:rPr>
          <w:rFonts w:ascii="Arial" w:hAnsi="Arial" w:cs="Arial"/>
          <w:sz w:val="18"/>
          <w:szCs w:val="18"/>
          <w:lang w:val="fr-FR"/>
        </w:rPr>
        <w:t>un contexte</w:t>
      </w:r>
      <w:r>
        <w:rPr>
          <w:rFonts w:ascii="Arial" w:hAnsi="Arial" w:cs="Arial"/>
          <w:sz w:val="18"/>
          <w:szCs w:val="18"/>
          <w:lang w:val="fr-FR"/>
        </w:rPr>
        <w:tab/>
      </w:r>
      <w:r>
        <w:rPr>
          <w:rFonts w:ascii="Arial" w:hAnsi="Arial" w:cs="Arial"/>
          <w:sz w:val="18"/>
          <w:szCs w:val="18"/>
          <w:lang w:val="fr-FR"/>
        </w:rPr>
        <w:tab/>
        <w:t>……………………………………..</w:t>
      </w:r>
    </w:p>
    <w:p w:rsidR="002D1752" w:rsidRDefault="002D1752" w:rsidP="00125DF8">
      <w:pPr>
        <w:pStyle w:val="Paragrafoelenco"/>
        <w:ind w:left="360"/>
        <w:jc w:val="both"/>
        <w:rPr>
          <w:rFonts w:ascii="Arial" w:hAnsi="Arial" w:cs="Arial"/>
          <w:sz w:val="18"/>
          <w:szCs w:val="18"/>
          <w:lang w:val="fr-FR"/>
        </w:rPr>
      </w:pPr>
      <w:r>
        <w:rPr>
          <w:rFonts w:ascii="Arial" w:hAnsi="Arial" w:cs="Arial"/>
          <w:sz w:val="18"/>
          <w:szCs w:val="18"/>
          <w:lang w:val="fr-FR"/>
        </w:rPr>
        <w:t>pendant</w:t>
      </w:r>
      <w:r>
        <w:rPr>
          <w:rFonts w:ascii="Arial" w:hAnsi="Arial" w:cs="Arial"/>
          <w:sz w:val="18"/>
          <w:szCs w:val="18"/>
          <w:lang w:val="fr-FR"/>
        </w:rPr>
        <w:tab/>
      </w:r>
      <w:r>
        <w:rPr>
          <w:rFonts w:ascii="Arial" w:hAnsi="Arial" w:cs="Arial"/>
          <w:sz w:val="18"/>
          <w:szCs w:val="18"/>
          <w:lang w:val="fr-FR"/>
        </w:rPr>
        <w:tab/>
        <w:t>……………………………………..</w:t>
      </w:r>
    </w:p>
    <w:p w:rsidR="002D1752" w:rsidRDefault="002D1752" w:rsidP="00125DF8">
      <w:pPr>
        <w:pStyle w:val="Paragrafoelenco"/>
        <w:ind w:left="360"/>
        <w:jc w:val="both"/>
        <w:rPr>
          <w:rFonts w:ascii="Arial" w:hAnsi="Arial" w:cs="Arial"/>
          <w:sz w:val="18"/>
          <w:szCs w:val="18"/>
          <w:lang w:val="fr-FR"/>
        </w:rPr>
      </w:pPr>
      <w:r>
        <w:rPr>
          <w:rFonts w:ascii="Arial" w:hAnsi="Arial" w:cs="Arial"/>
          <w:sz w:val="18"/>
          <w:szCs w:val="18"/>
          <w:lang w:val="fr-FR"/>
        </w:rPr>
        <w:t>s’appuyer</w:t>
      </w:r>
      <w:r>
        <w:rPr>
          <w:rFonts w:ascii="Arial" w:hAnsi="Arial" w:cs="Arial"/>
          <w:sz w:val="18"/>
          <w:szCs w:val="18"/>
          <w:lang w:val="fr-FR"/>
        </w:rPr>
        <w:tab/>
      </w:r>
      <w:r>
        <w:rPr>
          <w:rFonts w:ascii="Arial" w:hAnsi="Arial" w:cs="Arial"/>
          <w:sz w:val="18"/>
          <w:szCs w:val="18"/>
          <w:lang w:val="fr-FR"/>
        </w:rPr>
        <w:tab/>
        <w:t>……………………………………..</w:t>
      </w:r>
    </w:p>
    <w:p w:rsidR="002D1752" w:rsidRPr="00125DF8" w:rsidRDefault="002D1752" w:rsidP="00125DF8">
      <w:pPr>
        <w:pStyle w:val="Paragrafoelenco"/>
        <w:ind w:left="360"/>
        <w:jc w:val="both"/>
        <w:rPr>
          <w:rFonts w:ascii="Arial" w:hAnsi="Arial" w:cs="Arial"/>
          <w:sz w:val="18"/>
          <w:szCs w:val="18"/>
          <w:lang w:val="fr-FR"/>
        </w:rPr>
      </w:pPr>
      <w:r>
        <w:rPr>
          <w:rFonts w:ascii="Arial" w:hAnsi="Arial" w:cs="Arial"/>
          <w:sz w:val="18"/>
          <w:szCs w:val="18"/>
          <w:lang w:val="fr-FR"/>
        </w:rPr>
        <w:t>étendre</w:t>
      </w:r>
      <w:r>
        <w:rPr>
          <w:rFonts w:ascii="Arial" w:hAnsi="Arial" w:cs="Arial"/>
          <w:sz w:val="18"/>
          <w:szCs w:val="18"/>
          <w:lang w:val="fr-FR"/>
        </w:rPr>
        <w:tab/>
      </w:r>
      <w:r>
        <w:rPr>
          <w:rFonts w:ascii="Arial" w:hAnsi="Arial" w:cs="Arial"/>
          <w:sz w:val="18"/>
          <w:szCs w:val="18"/>
          <w:lang w:val="fr-FR"/>
        </w:rPr>
        <w:tab/>
        <w:t>……………………………………..</w:t>
      </w:r>
    </w:p>
    <w:p w:rsidR="0092622D" w:rsidRDefault="0092622D" w:rsidP="007F4378">
      <w:pPr>
        <w:jc w:val="both"/>
        <w:rPr>
          <w:rFonts w:ascii="Arial" w:hAnsi="Arial" w:cs="Arial"/>
          <w:b/>
          <w:sz w:val="20"/>
          <w:szCs w:val="14"/>
          <w:lang w:val="fr-FR"/>
        </w:rPr>
      </w:pPr>
    </w:p>
    <w:p w:rsidR="00342AAA" w:rsidRPr="00342AAA" w:rsidRDefault="009A61F5" w:rsidP="007442B8">
      <w:pPr>
        <w:pStyle w:val="Paragrafoelenco"/>
        <w:numPr>
          <w:ilvl w:val="0"/>
          <w:numId w:val="1"/>
        </w:numPr>
        <w:jc w:val="both"/>
        <w:rPr>
          <w:rFonts w:ascii="Arial" w:hAnsi="Arial" w:cs="Arial"/>
          <w:sz w:val="20"/>
          <w:szCs w:val="14"/>
          <w:lang w:val="fr-FR"/>
        </w:rPr>
      </w:pPr>
      <w:r>
        <w:rPr>
          <w:rFonts w:ascii="Arial" w:hAnsi="Arial" w:cs="Arial"/>
          <w:sz w:val="20"/>
          <w:szCs w:val="14"/>
          <w:lang w:val="fr-FR"/>
        </w:rPr>
        <w:t xml:space="preserve">Soulignez, dans le texte, tous les adverbes se terminant par </w:t>
      </w:r>
      <w:r>
        <w:rPr>
          <w:rFonts w:ascii="Arial" w:hAnsi="Arial" w:cs="Arial"/>
          <w:i/>
          <w:sz w:val="20"/>
          <w:szCs w:val="14"/>
          <w:lang w:val="fr-FR"/>
        </w:rPr>
        <w:t>–ment</w:t>
      </w:r>
      <w:r>
        <w:rPr>
          <w:rFonts w:ascii="Arial" w:hAnsi="Arial" w:cs="Arial"/>
          <w:sz w:val="20"/>
          <w:szCs w:val="14"/>
          <w:lang w:val="fr-FR"/>
        </w:rPr>
        <w:t>. Ensuite, identifiez l’adjectif qui représente sa base</w:t>
      </w:r>
      <w:r w:rsidR="008B7334">
        <w:rPr>
          <w:rFonts w:ascii="Arial" w:hAnsi="Arial" w:cs="Arial"/>
          <w:sz w:val="20"/>
          <w:szCs w:val="14"/>
          <w:lang w:val="fr-FR"/>
        </w:rPr>
        <w:t>. Inférez donc la règle de formation des adverbes en –</w:t>
      </w:r>
      <w:r w:rsidR="008B7334">
        <w:rPr>
          <w:rFonts w:ascii="Arial" w:hAnsi="Arial" w:cs="Arial"/>
          <w:i/>
          <w:sz w:val="20"/>
          <w:szCs w:val="14"/>
          <w:lang w:val="fr-FR"/>
        </w:rPr>
        <w:t>ment</w:t>
      </w:r>
      <w:r w:rsidR="008B7334">
        <w:rPr>
          <w:rFonts w:ascii="Arial" w:hAnsi="Arial" w:cs="Arial"/>
          <w:sz w:val="20"/>
          <w:szCs w:val="14"/>
          <w:lang w:val="fr-FR"/>
        </w:rPr>
        <w:t>.</w:t>
      </w:r>
    </w:p>
    <w:p w:rsidR="009A61F5" w:rsidRDefault="009A61F5" w:rsidP="009A61F5">
      <w:pPr>
        <w:pStyle w:val="Paragrafoelenco"/>
        <w:ind w:left="360"/>
        <w:jc w:val="both"/>
        <w:rPr>
          <w:rFonts w:ascii="Arial" w:hAnsi="Arial" w:cs="Arial"/>
          <w:sz w:val="18"/>
          <w:szCs w:val="18"/>
          <w:lang w:val="fr-FR"/>
        </w:rPr>
      </w:pPr>
      <w:r>
        <w:rPr>
          <w:rFonts w:ascii="Arial" w:hAnsi="Arial" w:cs="Arial"/>
          <w:sz w:val="18"/>
          <w:szCs w:val="18"/>
          <w:lang w:val="fr-FR"/>
        </w:rPr>
        <w:t xml:space="preserve">ex. </w:t>
      </w:r>
      <w:r w:rsidR="00342AAA">
        <w:rPr>
          <w:rFonts w:ascii="Arial" w:hAnsi="Arial" w:cs="Arial"/>
          <w:sz w:val="18"/>
          <w:szCs w:val="18"/>
          <w:lang w:val="fr-FR"/>
        </w:rPr>
        <w:t>c</w:t>
      </w:r>
      <w:r w:rsidR="00342AAA" w:rsidRPr="00342AAA">
        <w:rPr>
          <w:rFonts w:ascii="Arial" w:hAnsi="Arial" w:cs="Arial"/>
          <w:sz w:val="18"/>
          <w:szCs w:val="18"/>
          <w:lang w:val="fr-FR"/>
        </w:rPr>
        <w:t>onsidérable</w:t>
      </w:r>
      <w:r>
        <w:rPr>
          <w:rFonts w:ascii="Arial" w:hAnsi="Arial" w:cs="Arial"/>
          <w:sz w:val="18"/>
          <w:szCs w:val="18"/>
          <w:lang w:val="fr-FR"/>
        </w:rPr>
        <w:t xml:space="preserve">ment </w:t>
      </w:r>
      <w:r>
        <w:rPr>
          <w:rFonts w:ascii="Arial" w:hAnsi="Arial" w:cs="Arial"/>
          <w:sz w:val="18"/>
          <w:szCs w:val="18"/>
          <w:lang w:val="fr-FR"/>
        </w:rPr>
        <w:tab/>
      </w:r>
      <w:r>
        <w:rPr>
          <w:rFonts w:ascii="Arial" w:hAnsi="Arial" w:cs="Arial"/>
          <w:sz w:val="18"/>
          <w:szCs w:val="18"/>
          <w:lang w:val="fr-FR"/>
        </w:rPr>
        <w:tab/>
        <w:t xml:space="preserve">considérable </w:t>
      </w:r>
    </w:p>
    <w:p w:rsidR="009A61F5" w:rsidRDefault="009A61F5" w:rsidP="009A61F5">
      <w:pPr>
        <w:jc w:val="both"/>
        <w:rPr>
          <w:rFonts w:ascii="Arial" w:hAnsi="Arial" w:cs="Arial"/>
          <w:sz w:val="18"/>
          <w:szCs w:val="18"/>
          <w:lang w:val="fr-FR"/>
        </w:rPr>
      </w:pPr>
    </w:p>
    <w:p w:rsidR="008B7334" w:rsidRPr="008B7334" w:rsidRDefault="008B7334" w:rsidP="008B7334">
      <w:pPr>
        <w:pStyle w:val="Paragrafoelenco"/>
        <w:numPr>
          <w:ilvl w:val="0"/>
          <w:numId w:val="1"/>
        </w:numPr>
        <w:jc w:val="both"/>
        <w:rPr>
          <w:rFonts w:ascii="Arial" w:hAnsi="Arial" w:cs="Arial"/>
          <w:sz w:val="20"/>
          <w:szCs w:val="18"/>
          <w:lang w:val="fr-FR"/>
        </w:rPr>
      </w:pPr>
      <w:r w:rsidRPr="008B7334">
        <w:rPr>
          <w:rFonts w:ascii="Arial" w:hAnsi="Arial" w:cs="Arial"/>
          <w:sz w:val="20"/>
          <w:szCs w:val="18"/>
          <w:lang w:val="fr-FR"/>
        </w:rPr>
        <w:t>Analysez les éléments soulignées (catégorie grammaticale, genre, nombre, temps verbal, personne verbale…)</w:t>
      </w:r>
    </w:p>
    <w:p w:rsidR="009A61F5" w:rsidRPr="008B7334" w:rsidRDefault="008B7334" w:rsidP="008B7334">
      <w:pPr>
        <w:pStyle w:val="Paragrafoelenco"/>
        <w:numPr>
          <w:ilvl w:val="0"/>
          <w:numId w:val="4"/>
        </w:numPr>
        <w:jc w:val="both"/>
        <w:rPr>
          <w:rFonts w:ascii="Arial" w:hAnsi="Arial" w:cs="Arial"/>
          <w:sz w:val="18"/>
          <w:szCs w:val="18"/>
          <w:lang w:val="fr-FR"/>
        </w:rPr>
      </w:pPr>
      <w:r w:rsidRPr="00203770">
        <w:rPr>
          <w:rFonts w:ascii="Arial" w:hAnsi="Arial" w:cs="Arial"/>
          <w:sz w:val="18"/>
          <w:szCs w:val="16"/>
          <w:lang w:val="fr-FR"/>
        </w:rPr>
        <w:t xml:space="preserve">L’extension de l’usage du français (et, qui plus est, d’un français </w:t>
      </w:r>
      <w:r w:rsidRPr="008B7334">
        <w:rPr>
          <w:rFonts w:ascii="Arial" w:hAnsi="Arial" w:cs="Arial"/>
          <w:sz w:val="18"/>
          <w:szCs w:val="16"/>
          <w:u w:val="single"/>
          <w:lang w:val="fr-FR"/>
        </w:rPr>
        <w:t>qui puisse être compris par tous</w:t>
      </w:r>
      <w:r w:rsidRPr="00203770">
        <w:rPr>
          <w:rFonts w:ascii="Arial" w:hAnsi="Arial" w:cs="Arial"/>
          <w:sz w:val="18"/>
          <w:szCs w:val="16"/>
          <w:lang w:val="fr-FR"/>
        </w:rPr>
        <w:t>) est proportionnelle, pour une large part, aux progrès de l’administration et de la justice royales dans le pays.</w:t>
      </w:r>
    </w:p>
    <w:p w:rsidR="008B7334" w:rsidRDefault="008B7334" w:rsidP="008B7334">
      <w:pPr>
        <w:pStyle w:val="Paragrafoelenco"/>
        <w:jc w:val="both"/>
        <w:rPr>
          <w:rFonts w:ascii="Arial" w:hAnsi="Arial" w:cs="Arial"/>
          <w:sz w:val="18"/>
          <w:szCs w:val="16"/>
          <w:lang w:val="fr-FR"/>
        </w:rPr>
      </w:pPr>
      <w:r>
        <w:rPr>
          <w:rFonts w:ascii="Arial" w:hAnsi="Arial" w:cs="Arial"/>
          <w:sz w:val="18"/>
          <w:szCs w:val="16"/>
          <w:lang w:val="fr-FR"/>
        </w:rPr>
        <w:t>……………………………………………………………………………………………………………………………………………………………………………………………………………………………………………………………………</w:t>
      </w:r>
    </w:p>
    <w:p w:rsidR="008B7334" w:rsidRPr="008B7334" w:rsidRDefault="008B7334" w:rsidP="008B7334">
      <w:pPr>
        <w:pStyle w:val="Paragrafoelenco"/>
        <w:numPr>
          <w:ilvl w:val="0"/>
          <w:numId w:val="4"/>
        </w:numPr>
        <w:jc w:val="both"/>
        <w:rPr>
          <w:rFonts w:ascii="Arial" w:hAnsi="Arial" w:cs="Arial"/>
          <w:sz w:val="18"/>
          <w:szCs w:val="18"/>
          <w:lang w:val="fr-FR"/>
        </w:rPr>
      </w:pPr>
      <w:r w:rsidRPr="00203770">
        <w:rPr>
          <w:rFonts w:ascii="Arial" w:hAnsi="Arial" w:cs="Arial"/>
          <w:sz w:val="18"/>
          <w:szCs w:val="16"/>
          <w:lang w:val="fr-FR"/>
        </w:rPr>
        <w:t xml:space="preserve">Deux articles de l’ordonnance de Villers-Cotterêts, </w:t>
      </w:r>
      <w:r w:rsidRPr="008B7334">
        <w:rPr>
          <w:rFonts w:ascii="Arial" w:hAnsi="Arial" w:cs="Arial"/>
          <w:sz w:val="18"/>
          <w:szCs w:val="16"/>
          <w:u w:val="single"/>
          <w:lang w:val="fr-FR"/>
        </w:rPr>
        <w:t>signée par</w:t>
      </w:r>
      <w:r w:rsidRPr="00203770">
        <w:rPr>
          <w:rFonts w:ascii="Arial" w:hAnsi="Arial" w:cs="Arial"/>
          <w:sz w:val="18"/>
          <w:szCs w:val="16"/>
          <w:lang w:val="fr-FR"/>
        </w:rPr>
        <w:t xml:space="preserve"> François Ier en août 1539, </w:t>
      </w:r>
      <w:r w:rsidRPr="008B7334">
        <w:rPr>
          <w:rFonts w:ascii="Arial" w:hAnsi="Arial" w:cs="Arial"/>
          <w:sz w:val="18"/>
          <w:szCs w:val="16"/>
          <w:u w:val="single"/>
          <w:lang w:val="fr-FR"/>
        </w:rPr>
        <w:t>donnèrent</w:t>
      </w:r>
      <w:r w:rsidRPr="00203770">
        <w:rPr>
          <w:rFonts w:ascii="Arial" w:hAnsi="Arial" w:cs="Arial"/>
          <w:sz w:val="18"/>
          <w:szCs w:val="16"/>
          <w:lang w:val="fr-FR"/>
        </w:rPr>
        <w:t xml:space="preserve"> une assise juridique à ce processus</w:t>
      </w:r>
      <w:r>
        <w:rPr>
          <w:rFonts w:ascii="Arial" w:hAnsi="Arial" w:cs="Arial"/>
          <w:sz w:val="18"/>
          <w:szCs w:val="16"/>
          <w:lang w:val="fr-FR"/>
        </w:rPr>
        <w:t> :</w:t>
      </w:r>
    </w:p>
    <w:p w:rsidR="008B7334" w:rsidRDefault="008B7334" w:rsidP="008B7334">
      <w:pPr>
        <w:pStyle w:val="Paragrafoelenco"/>
        <w:jc w:val="both"/>
        <w:rPr>
          <w:rFonts w:ascii="Arial" w:hAnsi="Arial" w:cs="Arial"/>
          <w:sz w:val="18"/>
          <w:szCs w:val="16"/>
          <w:lang w:val="fr-FR"/>
        </w:rPr>
      </w:pPr>
      <w:r>
        <w:rPr>
          <w:rFonts w:ascii="Arial" w:hAnsi="Arial" w:cs="Arial"/>
          <w:sz w:val="18"/>
          <w:szCs w:val="16"/>
          <w:lang w:val="fr-FR"/>
        </w:rPr>
        <w:t>……………………………………………………………………………………………………………………………………………………………………………………………………………………………………………………………………</w:t>
      </w:r>
    </w:p>
    <w:p w:rsidR="002633BC" w:rsidRDefault="002633BC" w:rsidP="002633BC">
      <w:pPr>
        <w:pStyle w:val="Paragrafoelenco"/>
        <w:numPr>
          <w:ilvl w:val="0"/>
          <w:numId w:val="4"/>
        </w:numPr>
        <w:autoSpaceDE w:val="0"/>
        <w:autoSpaceDN w:val="0"/>
        <w:adjustRightInd w:val="0"/>
        <w:spacing w:after="0" w:line="240" w:lineRule="auto"/>
        <w:jc w:val="both"/>
        <w:rPr>
          <w:rFonts w:ascii="Arial" w:hAnsi="Arial" w:cs="Arial"/>
          <w:sz w:val="18"/>
          <w:szCs w:val="16"/>
          <w:lang w:val="fr-FR"/>
        </w:rPr>
      </w:pPr>
      <w:r w:rsidRPr="002633BC">
        <w:rPr>
          <w:rFonts w:ascii="Arial" w:hAnsi="Arial" w:cs="Arial"/>
          <w:sz w:val="18"/>
          <w:szCs w:val="16"/>
          <w:lang w:val="fr-FR"/>
        </w:rPr>
        <w:t xml:space="preserve">L’Académie s’est employée, tout au long de son histoire, à maintenir un équilibre entre ces différentes exigences, l’expérience </w:t>
      </w:r>
      <w:r w:rsidRPr="002633BC">
        <w:rPr>
          <w:rFonts w:ascii="Arial" w:hAnsi="Arial" w:cs="Arial"/>
          <w:sz w:val="18"/>
          <w:szCs w:val="16"/>
          <w:u w:val="single"/>
          <w:lang w:val="fr-FR"/>
        </w:rPr>
        <w:t>prouvant</w:t>
      </w:r>
      <w:r w:rsidRPr="002633BC">
        <w:rPr>
          <w:rFonts w:ascii="Arial" w:hAnsi="Arial" w:cs="Arial"/>
          <w:sz w:val="18"/>
          <w:szCs w:val="16"/>
          <w:lang w:val="fr-FR"/>
        </w:rPr>
        <w:t xml:space="preserve"> que les projets abstraits des réformateurs </w:t>
      </w:r>
      <w:r w:rsidRPr="002633BC">
        <w:rPr>
          <w:rFonts w:ascii="Arial" w:hAnsi="Arial" w:cs="Arial"/>
          <w:sz w:val="18"/>
          <w:szCs w:val="16"/>
          <w:u w:val="single"/>
          <w:lang w:val="fr-FR"/>
        </w:rPr>
        <w:t>ne sauraient</w:t>
      </w:r>
      <w:r w:rsidRPr="002633BC">
        <w:rPr>
          <w:rFonts w:ascii="Arial" w:hAnsi="Arial" w:cs="Arial"/>
          <w:sz w:val="18"/>
          <w:szCs w:val="16"/>
          <w:lang w:val="fr-FR"/>
        </w:rPr>
        <w:t xml:space="preserve"> à eux seuls faire plier l’usage. </w:t>
      </w:r>
    </w:p>
    <w:p w:rsidR="002633BC" w:rsidRDefault="002633BC" w:rsidP="002633BC">
      <w:pPr>
        <w:pStyle w:val="Paragrafoelenco"/>
        <w:jc w:val="both"/>
        <w:rPr>
          <w:rFonts w:ascii="Arial" w:hAnsi="Arial" w:cs="Arial"/>
          <w:sz w:val="18"/>
          <w:szCs w:val="16"/>
          <w:lang w:val="fr-FR"/>
        </w:rPr>
      </w:pPr>
      <w:r>
        <w:rPr>
          <w:rFonts w:ascii="Arial" w:hAnsi="Arial" w:cs="Arial"/>
          <w:sz w:val="18"/>
          <w:szCs w:val="16"/>
          <w:lang w:val="fr-FR"/>
        </w:rPr>
        <w:t>……………………………………………………………………………………………………………………………………………………………………………………………………………………………………………………………………</w:t>
      </w:r>
    </w:p>
    <w:p w:rsidR="002633BC" w:rsidRDefault="002633BC" w:rsidP="002633BC">
      <w:pPr>
        <w:pStyle w:val="Paragrafoelenco"/>
        <w:numPr>
          <w:ilvl w:val="0"/>
          <w:numId w:val="4"/>
        </w:numPr>
        <w:autoSpaceDE w:val="0"/>
        <w:autoSpaceDN w:val="0"/>
        <w:adjustRightInd w:val="0"/>
        <w:spacing w:after="0" w:line="240" w:lineRule="auto"/>
        <w:jc w:val="both"/>
        <w:rPr>
          <w:rFonts w:ascii="Arial" w:hAnsi="Arial" w:cs="Arial"/>
          <w:sz w:val="18"/>
          <w:szCs w:val="16"/>
          <w:lang w:val="fr-FR"/>
        </w:rPr>
      </w:pPr>
      <w:r w:rsidRPr="00203770">
        <w:rPr>
          <w:rFonts w:ascii="Arial" w:hAnsi="Arial" w:cs="Arial"/>
          <w:sz w:val="18"/>
          <w:szCs w:val="16"/>
          <w:lang w:val="fr-FR"/>
        </w:rPr>
        <w:t xml:space="preserve">Au XIXe siècle, le développement de l’institution scolaire a sans doute contribué à figer quelque peu l’orthographe, </w:t>
      </w:r>
      <w:r w:rsidRPr="002633BC">
        <w:rPr>
          <w:rFonts w:ascii="Arial" w:hAnsi="Arial" w:cs="Arial"/>
          <w:sz w:val="18"/>
          <w:szCs w:val="16"/>
          <w:u w:val="single"/>
          <w:lang w:val="fr-FR"/>
        </w:rPr>
        <w:t>tout en suscitant</w:t>
      </w:r>
      <w:r w:rsidRPr="00203770">
        <w:rPr>
          <w:rFonts w:ascii="Arial" w:hAnsi="Arial" w:cs="Arial"/>
          <w:sz w:val="18"/>
          <w:szCs w:val="16"/>
          <w:lang w:val="fr-FR"/>
        </w:rPr>
        <w:t xml:space="preserve"> parallèlement de grands projets de réforme.</w:t>
      </w:r>
    </w:p>
    <w:p w:rsidR="002633BC" w:rsidRDefault="002633BC" w:rsidP="002633BC">
      <w:pPr>
        <w:pStyle w:val="Paragrafoelenco"/>
        <w:jc w:val="both"/>
        <w:rPr>
          <w:rFonts w:ascii="Arial" w:hAnsi="Arial" w:cs="Arial"/>
          <w:sz w:val="18"/>
          <w:szCs w:val="16"/>
          <w:lang w:val="fr-FR"/>
        </w:rPr>
      </w:pPr>
      <w:r>
        <w:rPr>
          <w:rFonts w:ascii="Arial" w:hAnsi="Arial" w:cs="Arial"/>
          <w:sz w:val="18"/>
          <w:szCs w:val="16"/>
          <w:lang w:val="fr-FR"/>
        </w:rPr>
        <w:t>……………………………………………………………………………………………………………………………………………………………………………………………………………………………………………………………………</w:t>
      </w:r>
    </w:p>
    <w:p w:rsidR="002633BC" w:rsidRPr="002633BC" w:rsidRDefault="002633BC" w:rsidP="002633BC">
      <w:pPr>
        <w:pStyle w:val="Paragrafoelenco"/>
        <w:numPr>
          <w:ilvl w:val="0"/>
          <w:numId w:val="4"/>
        </w:numPr>
        <w:jc w:val="both"/>
        <w:rPr>
          <w:rFonts w:ascii="Arial" w:hAnsi="Arial" w:cs="Arial"/>
          <w:sz w:val="18"/>
          <w:szCs w:val="18"/>
          <w:lang w:val="fr-FR"/>
        </w:rPr>
      </w:pPr>
      <w:r w:rsidRPr="00203770">
        <w:rPr>
          <w:rFonts w:ascii="Arial" w:hAnsi="Arial" w:cs="Arial"/>
          <w:sz w:val="18"/>
          <w:szCs w:val="16"/>
          <w:lang w:val="fr-FR"/>
        </w:rPr>
        <w:t xml:space="preserve">L’Académie </w:t>
      </w:r>
      <w:r w:rsidRPr="002633BC">
        <w:rPr>
          <w:rFonts w:ascii="Arial" w:hAnsi="Arial" w:cs="Arial"/>
          <w:sz w:val="18"/>
          <w:szCs w:val="16"/>
          <w:u w:val="single"/>
          <w:lang w:val="fr-FR"/>
        </w:rPr>
        <w:t>approuva</w:t>
      </w:r>
      <w:r w:rsidRPr="00203770">
        <w:rPr>
          <w:rFonts w:ascii="Arial" w:hAnsi="Arial" w:cs="Arial"/>
          <w:sz w:val="18"/>
          <w:szCs w:val="16"/>
          <w:lang w:val="fr-FR"/>
        </w:rPr>
        <w:t xml:space="preserve"> à l’unanimité le document, mais </w:t>
      </w:r>
      <w:r w:rsidRPr="002633BC">
        <w:rPr>
          <w:rFonts w:ascii="Arial" w:hAnsi="Arial" w:cs="Arial"/>
          <w:sz w:val="18"/>
          <w:szCs w:val="16"/>
          <w:u w:val="single"/>
          <w:lang w:val="fr-FR"/>
        </w:rPr>
        <w:t>resta</w:t>
      </w:r>
      <w:r w:rsidRPr="00203770">
        <w:rPr>
          <w:rFonts w:ascii="Arial" w:hAnsi="Arial" w:cs="Arial"/>
          <w:sz w:val="18"/>
          <w:szCs w:val="16"/>
          <w:lang w:val="fr-FR"/>
        </w:rPr>
        <w:t xml:space="preserve"> fidèle à sa ligne de conduite traditionnelle </w:t>
      </w:r>
      <w:r w:rsidRPr="002633BC">
        <w:rPr>
          <w:rFonts w:ascii="Arial" w:hAnsi="Arial" w:cs="Arial"/>
          <w:sz w:val="18"/>
          <w:szCs w:val="16"/>
          <w:u w:val="single"/>
          <w:lang w:val="fr-FR"/>
        </w:rPr>
        <w:t>en demandant</w:t>
      </w:r>
      <w:r w:rsidRPr="00203770">
        <w:rPr>
          <w:rFonts w:ascii="Arial" w:hAnsi="Arial" w:cs="Arial"/>
          <w:sz w:val="18"/>
          <w:szCs w:val="16"/>
          <w:lang w:val="fr-FR"/>
        </w:rPr>
        <w:t xml:space="preserve"> </w:t>
      </w:r>
      <w:r w:rsidRPr="002633BC">
        <w:rPr>
          <w:rFonts w:ascii="Arial" w:hAnsi="Arial" w:cs="Arial"/>
          <w:sz w:val="18"/>
          <w:szCs w:val="16"/>
          <w:u w:val="single"/>
          <w:lang w:val="fr-FR"/>
        </w:rPr>
        <w:t>que « lesdites recommandations ne soient pas mises en application</w:t>
      </w:r>
      <w:r w:rsidRPr="00203770">
        <w:rPr>
          <w:rFonts w:ascii="Arial" w:hAnsi="Arial" w:cs="Arial"/>
          <w:sz w:val="18"/>
          <w:szCs w:val="16"/>
          <w:lang w:val="fr-FR"/>
        </w:rPr>
        <w:t xml:space="preserve"> par voie impérative et notamment par circulaire ministérielle »</w:t>
      </w:r>
      <w:r>
        <w:rPr>
          <w:rFonts w:ascii="Arial" w:hAnsi="Arial" w:cs="Arial"/>
          <w:sz w:val="18"/>
          <w:szCs w:val="16"/>
          <w:lang w:val="fr-FR"/>
        </w:rPr>
        <w:t>.</w:t>
      </w:r>
    </w:p>
    <w:p w:rsidR="002633BC" w:rsidRDefault="002633BC" w:rsidP="002633BC">
      <w:pPr>
        <w:pStyle w:val="Paragrafoelenco"/>
        <w:jc w:val="both"/>
        <w:rPr>
          <w:rFonts w:ascii="Arial" w:hAnsi="Arial" w:cs="Arial"/>
          <w:sz w:val="18"/>
          <w:szCs w:val="16"/>
          <w:lang w:val="fr-FR"/>
        </w:rPr>
      </w:pPr>
      <w:r>
        <w:rPr>
          <w:rFonts w:ascii="Arial" w:hAnsi="Arial" w:cs="Arial"/>
          <w:sz w:val="18"/>
          <w:szCs w:val="16"/>
          <w:lang w:val="fr-FR"/>
        </w:rPr>
        <w:t>……………………………………………………………………………………………………………………………………………………………………………………………………………………………………………………………………</w:t>
      </w:r>
    </w:p>
    <w:p w:rsidR="002633BC" w:rsidRPr="002633BC" w:rsidRDefault="002633BC" w:rsidP="002633BC">
      <w:pPr>
        <w:pStyle w:val="Paragrafoelenco"/>
        <w:jc w:val="both"/>
        <w:rPr>
          <w:rFonts w:ascii="Arial" w:hAnsi="Arial" w:cs="Arial"/>
          <w:sz w:val="18"/>
          <w:szCs w:val="18"/>
          <w:lang w:val="fr-FR"/>
        </w:rPr>
      </w:pPr>
    </w:p>
    <w:p w:rsidR="00E768FB" w:rsidRDefault="00E768FB" w:rsidP="00E768FB">
      <w:pPr>
        <w:pStyle w:val="Paragrafoelenco"/>
        <w:numPr>
          <w:ilvl w:val="0"/>
          <w:numId w:val="1"/>
        </w:numPr>
        <w:jc w:val="both"/>
        <w:rPr>
          <w:rFonts w:ascii="Arial" w:hAnsi="Arial" w:cs="Arial"/>
          <w:sz w:val="20"/>
          <w:szCs w:val="18"/>
          <w:lang w:val="fr-FR"/>
        </w:rPr>
      </w:pPr>
      <w:r>
        <w:rPr>
          <w:rFonts w:ascii="Arial" w:hAnsi="Arial" w:cs="Arial"/>
          <w:sz w:val="20"/>
          <w:szCs w:val="18"/>
          <w:lang w:val="fr-FR"/>
        </w:rPr>
        <w:t>L’expression de la concession</w:t>
      </w:r>
      <w:r w:rsidRPr="00E768FB">
        <w:rPr>
          <w:rFonts w:ascii="Arial" w:hAnsi="Arial" w:cs="Arial"/>
          <w:sz w:val="20"/>
          <w:szCs w:val="18"/>
          <w:lang w:val="fr-FR"/>
        </w:rPr>
        <w:t xml:space="preserve"> : relevez, dans le texte, toutes les expressions utilisées pour </w:t>
      </w:r>
      <w:r>
        <w:rPr>
          <w:rFonts w:ascii="Arial" w:hAnsi="Arial" w:cs="Arial"/>
          <w:sz w:val="20"/>
          <w:szCs w:val="18"/>
          <w:lang w:val="fr-FR"/>
        </w:rPr>
        <w:t>introduire une proposition subordonnée concessive.</w:t>
      </w:r>
    </w:p>
    <w:p w:rsidR="00E768FB" w:rsidRDefault="00E768FB" w:rsidP="00E768FB">
      <w:pPr>
        <w:pStyle w:val="Paragrafoelenco"/>
        <w:ind w:left="360"/>
        <w:jc w:val="both"/>
        <w:rPr>
          <w:rFonts w:ascii="Arial" w:hAnsi="Arial" w:cs="Arial"/>
          <w:sz w:val="20"/>
          <w:szCs w:val="18"/>
          <w:lang w:val="fr-FR"/>
        </w:rPr>
      </w:pPr>
    </w:p>
    <w:p w:rsidR="00E768FB" w:rsidRPr="00E768FB" w:rsidRDefault="00E768FB" w:rsidP="00E768FB">
      <w:pPr>
        <w:pStyle w:val="Paragrafoelenco"/>
        <w:numPr>
          <w:ilvl w:val="0"/>
          <w:numId w:val="1"/>
        </w:numPr>
        <w:jc w:val="both"/>
        <w:rPr>
          <w:rFonts w:ascii="Arial" w:hAnsi="Arial" w:cs="Arial"/>
          <w:sz w:val="20"/>
          <w:szCs w:val="18"/>
          <w:lang w:val="fr-FR"/>
        </w:rPr>
      </w:pPr>
      <w:r w:rsidRPr="00E768FB">
        <w:rPr>
          <w:rFonts w:ascii="Arial" w:hAnsi="Arial" w:cs="Arial"/>
          <w:sz w:val="20"/>
          <w:szCs w:val="18"/>
          <w:lang w:val="fr-FR"/>
        </w:rPr>
        <w:t xml:space="preserve">Identifiez, dans le texte, les </w:t>
      </w:r>
      <w:r>
        <w:rPr>
          <w:rFonts w:ascii="Arial" w:hAnsi="Arial" w:cs="Arial"/>
          <w:sz w:val="20"/>
          <w:szCs w:val="18"/>
          <w:lang w:val="fr-FR"/>
        </w:rPr>
        <w:t>expressions de temps</w:t>
      </w:r>
      <w:r w:rsidRPr="00E768FB">
        <w:rPr>
          <w:rFonts w:ascii="Arial" w:hAnsi="Arial" w:cs="Arial"/>
          <w:sz w:val="20"/>
          <w:szCs w:val="18"/>
          <w:lang w:val="fr-FR"/>
        </w:rPr>
        <w:t xml:space="preserve">. </w:t>
      </w:r>
      <w:r>
        <w:rPr>
          <w:rFonts w:ascii="Arial" w:hAnsi="Arial" w:cs="Arial"/>
          <w:sz w:val="20"/>
          <w:szCs w:val="18"/>
          <w:lang w:val="fr-FR"/>
        </w:rPr>
        <w:t>Faites une distinction entre les termes introducteurs d’une période de temps ponctuelle et d’une période de temps élargie.</w:t>
      </w: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Default="00E768FB" w:rsidP="002633BC">
      <w:pPr>
        <w:pStyle w:val="Paragrafoelenco"/>
        <w:jc w:val="both"/>
        <w:rPr>
          <w:rFonts w:ascii="Arial" w:hAnsi="Arial" w:cs="Arial"/>
          <w:sz w:val="18"/>
          <w:szCs w:val="18"/>
          <w:lang w:val="fr-FR"/>
        </w:rPr>
      </w:pPr>
    </w:p>
    <w:p w:rsidR="00E768FB" w:rsidRPr="002633BC" w:rsidRDefault="00E768FB" w:rsidP="002633BC">
      <w:pPr>
        <w:pStyle w:val="Paragrafoelenco"/>
        <w:jc w:val="both"/>
        <w:rPr>
          <w:rFonts w:ascii="Arial" w:hAnsi="Arial" w:cs="Arial"/>
          <w:sz w:val="18"/>
          <w:szCs w:val="18"/>
          <w:lang w:val="fr-FR"/>
        </w:rPr>
      </w:pPr>
    </w:p>
    <w:sectPr w:rsidR="00E768FB" w:rsidRPr="002633BC" w:rsidSect="00CE2F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A9583A"/>
    <w:multiLevelType w:val="hybridMultilevel"/>
    <w:tmpl w:val="C2D87F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CF2544C"/>
    <w:multiLevelType w:val="hybridMultilevel"/>
    <w:tmpl w:val="72BAE8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7F4378"/>
    <w:rsid w:val="00125DF8"/>
    <w:rsid w:val="00153DA2"/>
    <w:rsid w:val="00203770"/>
    <w:rsid w:val="002633BC"/>
    <w:rsid w:val="002D1752"/>
    <w:rsid w:val="00306473"/>
    <w:rsid w:val="00321D10"/>
    <w:rsid w:val="00342AAA"/>
    <w:rsid w:val="00377A3E"/>
    <w:rsid w:val="00556BD7"/>
    <w:rsid w:val="007442B8"/>
    <w:rsid w:val="007600DA"/>
    <w:rsid w:val="007F4378"/>
    <w:rsid w:val="00881AE8"/>
    <w:rsid w:val="008B7334"/>
    <w:rsid w:val="0092622D"/>
    <w:rsid w:val="009A61F5"/>
    <w:rsid w:val="00A84FFC"/>
    <w:rsid w:val="00CE2FFE"/>
    <w:rsid w:val="00E312B7"/>
    <w:rsid w:val="00E768FB"/>
    <w:rsid w:val="00ED3B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F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3770"/>
    <w:rPr>
      <w:color w:val="0000FF" w:themeColor="hyperlink"/>
      <w:u w:val="single"/>
    </w:rPr>
  </w:style>
  <w:style w:type="paragraph" w:styleId="Paragrafoelenco">
    <w:name w:val="List Paragraph"/>
    <w:basedOn w:val="Normale"/>
    <w:uiPriority w:val="34"/>
    <w:qFormat/>
    <w:rsid w:val="00760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e-francaise.fr/la-langue-francaise/le-francais-aujourdhu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2023</Words>
  <Characters>11532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12</cp:revision>
  <dcterms:created xsi:type="dcterms:W3CDTF">2013-09-29T20:37:00Z</dcterms:created>
  <dcterms:modified xsi:type="dcterms:W3CDTF">2013-10-08T06:36:00Z</dcterms:modified>
</cp:coreProperties>
</file>