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C03" w:rsidRPr="0042659A" w:rsidRDefault="002C1473" w:rsidP="008B4C03">
      <w:pPr>
        <w:shd w:val="clear" w:color="auto" w:fill="FFFFFF"/>
        <w:spacing w:after="100" w:afterAutospacing="1" w:line="180" w:lineRule="atLeast"/>
        <w:jc w:val="center"/>
        <w:outlineLvl w:val="2"/>
        <w:rPr>
          <w:rFonts w:ascii="Arial" w:eastAsia="Times New Roman" w:hAnsi="Arial" w:cs="Arial"/>
          <w:b/>
          <w:bCs/>
          <w:sz w:val="28"/>
          <w:szCs w:val="18"/>
          <w:lang w:val="fr-FR" w:eastAsia="it-IT"/>
        </w:rPr>
      </w:pPr>
      <w:r>
        <w:rPr>
          <w:rFonts w:ascii="Arial" w:eastAsia="Times New Roman" w:hAnsi="Arial" w:cs="Arial"/>
          <w:b/>
          <w:bCs/>
          <w:sz w:val="28"/>
          <w:szCs w:val="18"/>
          <w:lang w:val="fr-FR" w:eastAsia="it-IT"/>
        </w:rPr>
        <w:t>La maîtrise des flux migratoires</w:t>
      </w:r>
    </w:p>
    <w:p w:rsidR="000236D3" w:rsidRDefault="000236D3" w:rsidP="002C1473">
      <w:pPr>
        <w:autoSpaceDE w:val="0"/>
        <w:autoSpaceDN w:val="0"/>
        <w:adjustRightInd w:val="0"/>
        <w:spacing w:after="0" w:line="240" w:lineRule="auto"/>
        <w:jc w:val="both"/>
        <w:rPr>
          <w:rFonts w:ascii="Arial" w:hAnsi="Arial" w:cs="Arial"/>
          <w:sz w:val="18"/>
          <w:szCs w:val="15"/>
          <w:shd w:val="clear" w:color="auto" w:fill="FFFFFF"/>
          <w:lang w:val="fr-FR"/>
        </w:rPr>
      </w:pPr>
      <w:r w:rsidRPr="000236D3">
        <w:rPr>
          <w:rFonts w:ascii="Arial" w:hAnsi="Arial" w:cs="Arial"/>
          <w:sz w:val="18"/>
          <w:szCs w:val="15"/>
          <w:shd w:val="clear" w:color="auto" w:fill="FFFFFF"/>
          <w:lang w:val="fr-FR"/>
        </w:rPr>
        <w:t>Depuis la décision de fermeture des frontières prise par le </w:t>
      </w:r>
      <w:bookmarkStart w:id="0" w:name="mot3449"/>
      <w:r w:rsidRPr="000236D3">
        <w:rPr>
          <w:rFonts w:ascii="Arial" w:hAnsi="Arial" w:cs="Arial"/>
          <w:sz w:val="18"/>
          <w:szCs w:val="15"/>
          <w:shd w:val="clear" w:color="auto" w:fill="FFFFFF"/>
          <w:lang w:val="fr-FR"/>
        </w:rPr>
        <w:t>gouvernement</w:t>
      </w:r>
      <w:bookmarkEnd w:id="0"/>
      <w:r w:rsidRPr="000236D3">
        <w:rPr>
          <w:rFonts w:ascii="Arial" w:hAnsi="Arial" w:cs="Arial"/>
          <w:sz w:val="18"/>
          <w:szCs w:val="15"/>
          <w:shd w:val="clear" w:color="auto" w:fill="FFFFFF"/>
          <w:lang w:val="fr-FR"/>
        </w:rPr>
        <w:t> en 1974 et la généralisation des titres de séjour à tous les étrangers, la maîtrise des flux migratoires et la lutte contre l’immigration clandestine constituent un objectif permanent pour tous les gouvernements. </w:t>
      </w:r>
    </w:p>
    <w:p w:rsidR="000236D3" w:rsidRDefault="000236D3" w:rsidP="002C1473">
      <w:pPr>
        <w:autoSpaceDE w:val="0"/>
        <w:autoSpaceDN w:val="0"/>
        <w:adjustRightInd w:val="0"/>
        <w:spacing w:after="0" w:line="240" w:lineRule="auto"/>
        <w:jc w:val="both"/>
        <w:rPr>
          <w:rFonts w:ascii="Arial" w:hAnsi="Arial" w:cs="Arial"/>
          <w:sz w:val="18"/>
          <w:szCs w:val="15"/>
          <w:shd w:val="clear" w:color="auto" w:fill="FFFFFF"/>
          <w:lang w:val="fr-FR"/>
        </w:rPr>
      </w:pPr>
      <w:r w:rsidRPr="000236D3">
        <w:rPr>
          <w:rFonts w:ascii="Arial" w:hAnsi="Arial" w:cs="Arial"/>
          <w:sz w:val="18"/>
          <w:szCs w:val="15"/>
          <w:shd w:val="clear" w:color="auto" w:fill="FFFFFF"/>
          <w:lang w:val="fr-FR"/>
        </w:rPr>
        <w:t xml:space="preserve">Les réformes adoptées, si elles restent toujours dans le cadre de la maîtrise de l’immigration, rendent soit plus contraignantes, soit plus souples les conditions d’accès au territoire. </w:t>
      </w:r>
      <w:r>
        <w:rPr>
          <w:rFonts w:ascii="Arial" w:hAnsi="Arial" w:cs="Arial"/>
          <w:sz w:val="18"/>
          <w:szCs w:val="15"/>
          <w:shd w:val="clear" w:color="auto" w:fill="FFFFFF"/>
          <w:lang w:val="fr-FR"/>
        </w:rPr>
        <w:t>Elles</w:t>
      </w:r>
      <w:r w:rsidRPr="000236D3">
        <w:rPr>
          <w:rFonts w:ascii="Arial" w:hAnsi="Arial" w:cs="Arial"/>
          <w:sz w:val="18"/>
          <w:szCs w:val="15"/>
          <w:shd w:val="clear" w:color="auto" w:fill="FFFFFF"/>
          <w:lang w:val="fr-FR"/>
        </w:rPr>
        <w:t xml:space="preserve"> ont également porté sur les conditions du séjour (en permettant ou non l’accès au travail par exemple et en modifiant les conditions de renouvellement des titres de séjour) et sur les mesures de l’éloignement avec des fluctuations dans la définition des catégories de personnes protégées de la reconduite à la frontière, de l’expulsion ou de l’interdiction du territoire. Enfin la régularisation de personnes sans papiers reste une réponse à une situation d’urgence.</w:t>
      </w:r>
    </w:p>
    <w:p w:rsidR="000236D3" w:rsidRPr="000236D3" w:rsidRDefault="000236D3" w:rsidP="002C1473">
      <w:pPr>
        <w:autoSpaceDE w:val="0"/>
        <w:autoSpaceDN w:val="0"/>
        <w:adjustRightInd w:val="0"/>
        <w:spacing w:after="0" w:line="240" w:lineRule="auto"/>
        <w:jc w:val="both"/>
        <w:rPr>
          <w:rFonts w:ascii="Arial" w:hAnsi="Arial" w:cs="Arial"/>
          <w:sz w:val="18"/>
          <w:szCs w:val="15"/>
          <w:shd w:val="clear" w:color="auto" w:fill="FFFFFF"/>
          <w:lang w:val="fr-FR"/>
        </w:rPr>
      </w:pPr>
    </w:p>
    <w:p w:rsidR="002C1473" w:rsidRPr="00494740" w:rsidRDefault="000236D3"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 xml:space="preserve">Depuis </w:t>
      </w:r>
      <w:r w:rsidR="002C1473" w:rsidRPr="00494740">
        <w:rPr>
          <w:rFonts w:ascii="Arial" w:hAnsi="Arial" w:cs="Arial"/>
          <w:sz w:val="18"/>
          <w:szCs w:val="15"/>
          <w:shd w:val="clear" w:color="auto" w:fill="FFFFFF"/>
          <w:lang w:val="fr-FR"/>
        </w:rPr>
        <w:t>l'arrivée de</w:t>
      </w:r>
      <w:r w:rsidR="002C1473" w:rsidRPr="00494740">
        <w:rPr>
          <w:sz w:val="18"/>
          <w:lang w:val="fr-FR"/>
        </w:rPr>
        <w:t> </w:t>
      </w:r>
      <w:r w:rsidR="002C1473" w:rsidRPr="00494740">
        <w:rPr>
          <w:rFonts w:ascii="Arial" w:hAnsi="Arial" w:cs="Arial"/>
          <w:sz w:val="18"/>
          <w:szCs w:val="15"/>
          <w:shd w:val="clear" w:color="auto" w:fill="FFFFFF"/>
          <w:lang w:val="fr-FR"/>
        </w:rPr>
        <w:t>Nicolas Sarkozy au ministère de l'Intérieur</w:t>
      </w:r>
      <w:r w:rsidR="002C1473" w:rsidRPr="00494740">
        <w:rPr>
          <w:sz w:val="18"/>
          <w:lang w:val="fr-FR"/>
        </w:rPr>
        <w:t> </w:t>
      </w:r>
      <w:r w:rsidR="002C1473" w:rsidRPr="00494740">
        <w:rPr>
          <w:rFonts w:ascii="Arial" w:hAnsi="Arial" w:cs="Arial"/>
          <w:sz w:val="18"/>
          <w:szCs w:val="15"/>
          <w:shd w:val="clear" w:color="auto" w:fill="FFFFFF"/>
          <w:lang w:val="fr-FR"/>
        </w:rPr>
        <w:t>en 2002, et jusqu’en 20</w:t>
      </w:r>
      <w:r w:rsidR="002C1473">
        <w:rPr>
          <w:rFonts w:ascii="Arial" w:hAnsi="Arial" w:cs="Arial"/>
          <w:sz w:val="18"/>
          <w:szCs w:val="15"/>
          <w:shd w:val="clear" w:color="auto" w:fill="FFFFFF"/>
          <w:lang w:val="fr-FR"/>
        </w:rPr>
        <w:t>11</w:t>
      </w:r>
      <w:r w:rsidR="002C1473" w:rsidRPr="00494740">
        <w:rPr>
          <w:rFonts w:ascii="Arial" w:hAnsi="Arial" w:cs="Arial"/>
          <w:sz w:val="18"/>
          <w:szCs w:val="15"/>
          <w:shd w:val="clear" w:color="auto" w:fill="FFFFFF"/>
          <w:lang w:val="fr-FR"/>
        </w:rPr>
        <w:t>, les différents gouvernements qui se sont succédés au pouvoir ont fait voter cinq lois sur la maîtrise des flux migratoires et le droit d'asile. Presque toutes dans le sens d'un</w:t>
      </w:r>
      <w:r w:rsidR="002C1473" w:rsidRPr="00494740">
        <w:rPr>
          <w:sz w:val="18"/>
          <w:lang w:val="fr-FR"/>
        </w:rPr>
        <w:t> </w:t>
      </w:r>
      <w:r w:rsidR="002C1473" w:rsidRPr="00494740">
        <w:rPr>
          <w:rFonts w:ascii="Arial" w:hAnsi="Arial" w:cs="Arial"/>
          <w:sz w:val="18"/>
          <w:szCs w:val="15"/>
          <w:shd w:val="clear" w:color="auto" w:fill="FFFFFF"/>
          <w:lang w:val="fr-FR"/>
        </w:rPr>
        <w:t>durcissement des conditions d'entrée</w:t>
      </w:r>
      <w:r w:rsidR="002C1473" w:rsidRPr="00494740">
        <w:rPr>
          <w:sz w:val="18"/>
          <w:lang w:val="fr-FR"/>
        </w:rPr>
        <w:t> </w:t>
      </w:r>
      <w:r w:rsidR="002C1473" w:rsidRPr="00494740">
        <w:rPr>
          <w:rFonts w:ascii="Arial" w:hAnsi="Arial" w:cs="Arial"/>
          <w:sz w:val="18"/>
          <w:szCs w:val="15"/>
          <w:shd w:val="clear" w:color="auto" w:fill="FFFFFF"/>
          <w:lang w:val="fr-FR"/>
        </w:rPr>
        <w:t xml:space="preserve">et de séjour des étrangers.  </w:t>
      </w:r>
    </w:p>
    <w:p w:rsidR="002C1473" w:rsidRDefault="002C1473" w:rsidP="002C1473">
      <w:pPr>
        <w:autoSpaceDE w:val="0"/>
        <w:autoSpaceDN w:val="0"/>
        <w:adjustRightInd w:val="0"/>
        <w:spacing w:after="0" w:line="240" w:lineRule="auto"/>
        <w:rPr>
          <w:lang w:val="fr-FR"/>
        </w:rPr>
      </w:pPr>
    </w:p>
    <w:p w:rsidR="002C1473" w:rsidRPr="00494740" w:rsidRDefault="002C1473" w:rsidP="002C1473">
      <w:pPr>
        <w:pStyle w:val="Paragrafoelenco"/>
        <w:numPr>
          <w:ilvl w:val="0"/>
          <w:numId w:val="1"/>
        </w:numPr>
        <w:autoSpaceDE w:val="0"/>
        <w:autoSpaceDN w:val="0"/>
        <w:adjustRightInd w:val="0"/>
        <w:spacing w:after="0" w:line="240" w:lineRule="auto"/>
        <w:jc w:val="both"/>
        <w:rPr>
          <w:rFonts w:ascii="Arial" w:hAnsi="Arial" w:cs="Arial"/>
          <w:b/>
          <w:sz w:val="18"/>
          <w:szCs w:val="15"/>
          <w:shd w:val="clear" w:color="auto" w:fill="FFFFFF"/>
          <w:lang w:val="fr-FR"/>
        </w:rPr>
      </w:pPr>
      <w:r w:rsidRPr="00494740">
        <w:rPr>
          <w:rFonts w:ascii="Arial" w:hAnsi="Arial" w:cs="Arial"/>
          <w:b/>
          <w:sz w:val="18"/>
          <w:szCs w:val="15"/>
          <w:shd w:val="clear" w:color="auto" w:fill="FFFFFF"/>
          <w:lang w:val="fr-FR"/>
        </w:rPr>
        <w:t>Loi du 26 novembre 2003 relative à la maîtrise de l'immigration, au séjour des étrangers en France et à la nationalité</w:t>
      </w:r>
    </w:p>
    <w:p w:rsidR="002C1473" w:rsidRPr="00494740" w:rsidRDefault="002C1473" w:rsidP="000236D3">
      <w:pPr>
        <w:autoSpaceDE w:val="0"/>
        <w:autoSpaceDN w:val="0"/>
        <w:adjustRightInd w:val="0"/>
        <w:spacing w:after="0" w:line="240" w:lineRule="auto"/>
        <w:jc w:val="both"/>
        <w:rPr>
          <w:rFonts w:ascii="Arial" w:hAnsi="Arial" w:cs="Arial"/>
          <w:sz w:val="18"/>
          <w:szCs w:val="15"/>
          <w:shd w:val="clear" w:color="auto" w:fill="FFFFFF"/>
          <w:lang w:val="fr-FR"/>
        </w:rPr>
      </w:pPr>
      <w:r w:rsidRPr="00494740">
        <w:rPr>
          <w:rFonts w:ascii="Arial" w:hAnsi="Arial" w:cs="Arial"/>
          <w:sz w:val="18"/>
          <w:szCs w:val="15"/>
          <w:shd w:val="clear" w:color="auto" w:fill="FFFFFF"/>
          <w:lang w:val="fr-FR"/>
        </w:rPr>
        <w:t xml:space="preserve">Destinée à lutter contre l'immigration irrégulière, cette loi </w:t>
      </w:r>
      <w:r w:rsidR="000236D3" w:rsidRPr="001072E3">
        <w:rPr>
          <w:rFonts w:ascii="Arial" w:hAnsi="Arial" w:cs="Arial"/>
          <w:sz w:val="18"/>
          <w:szCs w:val="15"/>
          <w:shd w:val="clear" w:color="auto" w:fill="FFFFFF"/>
          <w:lang w:val="fr-FR"/>
        </w:rPr>
        <w:t>instaure un contrôle accru des demandes de visa, en créant u</w:t>
      </w:r>
      <w:r w:rsidRPr="00494740">
        <w:rPr>
          <w:rFonts w:ascii="Arial" w:hAnsi="Arial" w:cs="Arial"/>
          <w:sz w:val="18"/>
          <w:szCs w:val="15"/>
          <w:shd w:val="clear" w:color="auto" w:fill="FFFFFF"/>
          <w:lang w:val="fr-FR"/>
        </w:rPr>
        <w:t xml:space="preserve">n fichier d'empreintes digitales et de photos </w:t>
      </w:r>
      <w:r>
        <w:rPr>
          <w:rFonts w:ascii="Arial" w:hAnsi="Arial" w:cs="Arial"/>
          <w:sz w:val="18"/>
          <w:szCs w:val="15"/>
          <w:shd w:val="clear" w:color="auto" w:fill="FFFFFF"/>
          <w:lang w:val="fr-FR"/>
        </w:rPr>
        <w:t>pour identifier l</w:t>
      </w:r>
      <w:r w:rsidRPr="00494740">
        <w:rPr>
          <w:rFonts w:ascii="Arial" w:hAnsi="Arial" w:cs="Arial"/>
          <w:sz w:val="18"/>
          <w:szCs w:val="15"/>
          <w:shd w:val="clear" w:color="auto" w:fill="FFFFFF"/>
          <w:lang w:val="fr-FR"/>
        </w:rPr>
        <w:t>es étrangers entrés légalement sur le territoire français qui y seraient restés de façon irrégulière.  </w:t>
      </w:r>
    </w:p>
    <w:p w:rsidR="002C1473" w:rsidRPr="00494740" w:rsidRDefault="000236D3"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En outre, l</w:t>
      </w:r>
      <w:r w:rsidR="002C1473" w:rsidRPr="00494740">
        <w:rPr>
          <w:rFonts w:ascii="Arial" w:hAnsi="Arial" w:cs="Arial"/>
          <w:sz w:val="18"/>
          <w:szCs w:val="15"/>
          <w:shd w:val="clear" w:color="auto" w:fill="FFFFFF"/>
          <w:lang w:val="fr-FR"/>
        </w:rPr>
        <w:t>a carte de résident</w:t>
      </w:r>
      <w:r>
        <w:rPr>
          <w:rFonts w:ascii="Arial" w:hAnsi="Arial" w:cs="Arial"/>
          <w:sz w:val="18"/>
          <w:szCs w:val="15"/>
          <w:shd w:val="clear" w:color="auto" w:fill="FFFFFF"/>
          <w:lang w:val="fr-FR"/>
        </w:rPr>
        <w:t xml:space="preserve">, qui était accordée </w:t>
      </w:r>
      <w:r w:rsidRPr="00494740">
        <w:rPr>
          <w:rFonts w:ascii="Arial" w:hAnsi="Arial" w:cs="Arial"/>
          <w:sz w:val="18"/>
          <w:szCs w:val="15"/>
          <w:shd w:val="clear" w:color="auto" w:fill="FFFFFF"/>
          <w:lang w:val="fr-FR"/>
        </w:rPr>
        <w:t>au conjoint étranger d'un français</w:t>
      </w:r>
      <w:r>
        <w:rPr>
          <w:rFonts w:ascii="Arial" w:hAnsi="Arial" w:cs="Arial"/>
          <w:sz w:val="18"/>
          <w:szCs w:val="15"/>
          <w:shd w:val="clear" w:color="auto" w:fill="FFFFFF"/>
          <w:lang w:val="fr-FR"/>
        </w:rPr>
        <w:t xml:space="preserve"> au bout d’un an, </w:t>
      </w:r>
      <w:r w:rsidR="002C1473" w:rsidRPr="00494740">
        <w:rPr>
          <w:rFonts w:ascii="Arial" w:hAnsi="Arial" w:cs="Arial"/>
          <w:sz w:val="18"/>
          <w:szCs w:val="15"/>
          <w:shd w:val="clear" w:color="auto" w:fill="FFFFFF"/>
          <w:lang w:val="fr-FR"/>
        </w:rPr>
        <w:t>n'est</w:t>
      </w:r>
      <w:r>
        <w:rPr>
          <w:rFonts w:ascii="Arial" w:hAnsi="Arial" w:cs="Arial"/>
          <w:sz w:val="18"/>
          <w:szCs w:val="15"/>
          <w:shd w:val="clear" w:color="auto" w:fill="FFFFFF"/>
          <w:lang w:val="fr-FR"/>
        </w:rPr>
        <w:t xml:space="preserve"> désormais</w:t>
      </w:r>
      <w:r w:rsidR="002C1473" w:rsidRPr="00494740">
        <w:rPr>
          <w:rFonts w:ascii="Arial" w:hAnsi="Arial" w:cs="Arial"/>
          <w:sz w:val="18"/>
          <w:szCs w:val="15"/>
          <w:shd w:val="clear" w:color="auto" w:fill="FFFFFF"/>
          <w:lang w:val="fr-FR"/>
        </w:rPr>
        <w:t xml:space="preserve"> accordée qu'au bout de 2 ans.  </w:t>
      </w:r>
    </w:p>
    <w:p w:rsidR="002C1473" w:rsidRPr="00494740" w:rsidRDefault="000236D3"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La loi alourdit également l</w:t>
      </w:r>
      <w:r w:rsidR="002C1473" w:rsidRPr="00494740">
        <w:rPr>
          <w:rFonts w:ascii="Arial" w:hAnsi="Arial" w:cs="Arial"/>
          <w:sz w:val="18"/>
          <w:szCs w:val="15"/>
          <w:shd w:val="clear" w:color="auto" w:fill="FFFFFF"/>
          <w:lang w:val="fr-FR"/>
        </w:rPr>
        <w:t>es peines contre les responsables de filières d'immigration clandestine</w:t>
      </w:r>
      <w:r>
        <w:rPr>
          <w:rFonts w:ascii="Arial" w:hAnsi="Arial" w:cs="Arial"/>
          <w:sz w:val="18"/>
          <w:szCs w:val="15"/>
          <w:shd w:val="clear" w:color="auto" w:fill="FFFFFF"/>
          <w:lang w:val="fr-FR"/>
        </w:rPr>
        <w:t xml:space="preserve"> et crée </w:t>
      </w:r>
      <w:r w:rsidR="00E06907">
        <w:rPr>
          <w:rFonts w:ascii="Arial" w:hAnsi="Arial" w:cs="Arial"/>
          <w:sz w:val="18"/>
          <w:szCs w:val="15"/>
          <w:shd w:val="clear" w:color="auto" w:fill="FFFFFF"/>
          <w:lang w:val="fr-FR"/>
        </w:rPr>
        <w:t>un délit de « mariage de complaisance »</w:t>
      </w:r>
      <w:r w:rsidR="002C1473" w:rsidRPr="00494740">
        <w:rPr>
          <w:rFonts w:ascii="Arial" w:hAnsi="Arial" w:cs="Arial"/>
          <w:sz w:val="18"/>
          <w:szCs w:val="15"/>
          <w:shd w:val="clear" w:color="auto" w:fill="FFFFFF"/>
          <w:lang w:val="fr-FR"/>
        </w:rPr>
        <w:t>.  </w:t>
      </w:r>
    </w:p>
    <w:p w:rsidR="002C1473" w:rsidRDefault="002C1473" w:rsidP="002C1473">
      <w:pPr>
        <w:autoSpaceDE w:val="0"/>
        <w:autoSpaceDN w:val="0"/>
        <w:adjustRightInd w:val="0"/>
        <w:spacing w:after="0" w:line="240" w:lineRule="auto"/>
        <w:jc w:val="both"/>
        <w:rPr>
          <w:rFonts w:ascii="Arial" w:hAnsi="Arial" w:cs="Arial"/>
          <w:sz w:val="18"/>
          <w:szCs w:val="15"/>
          <w:shd w:val="clear" w:color="auto" w:fill="FFFFFF"/>
          <w:lang w:val="fr-FR"/>
        </w:rPr>
      </w:pPr>
      <w:r w:rsidRPr="00494740">
        <w:rPr>
          <w:rFonts w:ascii="Arial" w:hAnsi="Arial" w:cs="Arial"/>
          <w:sz w:val="18"/>
          <w:szCs w:val="15"/>
          <w:shd w:val="clear" w:color="auto" w:fill="FFFFFF"/>
          <w:lang w:val="fr-FR"/>
        </w:rPr>
        <w:t>En revanche, le texte abroge en partie la double peine, qui punissait des condamnés de droit commun en situation régulière ayant purgé leur peine à être expulsés du territoire. </w:t>
      </w:r>
    </w:p>
    <w:p w:rsidR="002C1473" w:rsidRPr="00494740" w:rsidRDefault="002C1473" w:rsidP="002C1473">
      <w:pPr>
        <w:autoSpaceDE w:val="0"/>
        <w:autoSpaceDN w:val="0"/>
        <w:adjustRightInd w:val="0"/>
        <w:spacing w:after="0" w:line="240" w:lineRule="auto"/>
        <w:jc w:val="both"/>
        <w:rPr>
          <w:rFonts w:ascii="Arial" w:hAnsi="Arial" w:cs="Arial"/>
          <w:sz w:val="18"/>
          <w:szCs w:val="15"/>
          <w:shd w:val="clear" w:color="auto" w:fill="FFFFFF"/>
          <w:lang w:val="fr-FR"/>
        </w:rPr>
      </w:pPr>
    </w:p>
    <w:p w:rsidR="002C1473" w:rsidRPr="00494740" w:rsidRDefault="002C1473" w:rsidP="002C1473">
      <w:pPr>
        <w:pStyle w:val="Paragrafoelenco"/>
        <w:numPr>
          <w:ilvl w:val="0"/>
          <w:numId w:val="1"/>
        </w:numPr>
        <w:autoSpaceDE w:val="0"/>
        <w:autoSpaceDN w:val="0"/>
        <w:adjustRightInd w:val="0"/>
        <w:spacing w:after="0" w:line="240" w:lineRule="auto"/>
        <w:jc w:val="both"/>
        <w:rPr>
          <w:rFonts w:ascii="Arial" w:hAnsi="Arial" w:cs="Arial"/>
          <w:b/>
          <w:sz w:val="18"/>
          <w:szCs w:val="15"/>
          <w:shd w:val="clear" w:color="auto" w:fill="FFFFFF"/>
          <w:lang w:val="fr-FR"/>
        </w:rPr>
      </w:pPr>
      <w:r w:rsidRPr="00494740">
        <w:rPr>
          <w:rFonts w:ascii="Arial" w:hAnsi="Arial" w:cs="Arial"/>
          <w:b/>
          <w:sz w:val="18"/>
          <w:szCs w:val="15"/>
          <w:shd w:val="clear" w:color="auto" w:fill="FFFFFF"/>
          <w:lang w:val="fr-FR"/>
        </w:rPr>
        <w:t>Loi du 10 décembre 2003 relative au droit d'asile</w:t>
      </w:r>
    </w:p>
    <w:p w:rsidR="002C1473" w:rsidRPr="00494740" w:rsidRDefault="002C1473" w:rsidP="002C1473">
      <w:pPr>
        <w:autoSpaceDE w:val="0"/>
        <w:autoSpaceDN w:val="0"/>
        <w:adjustRightInd w:val="0"/>
        <w:spacing w:after="0" w:line="240" w:lineRule="auto"/>
        <w:jc w:val="both"/>
        <w:rPr>
          <w:rFonts w:ascii="Arial" w:hAnsi="Arial" w:cs="Arial"/>
          <w:sz w:val="18"/>
          <w:szCs w:val="15"/>
          <w:shd w:val="clear" w:color="auto" w:fill="FFFFFF"/>
          <w:lang w:val="fr-FR"/>
        </w:rPr>
      </w:pPr>
      <w:r w:rsidRPr="00494740">
        <w:rPr>
          <w:rFonts w:ascii="Arial" w:hAnsi="Arial" w:cs="Arial"/>
          <w:sz w:val="18"/>
          <w:szCs w:val="15"/>
          <w:shd w:val="clear" w:color="auto" w:fill="FFFFFF"/>
          <w:lang w:val="fr-FR"/>
        </w:rPr>
        <w:t>S'inspirant de dispositions de l'Union européenne, la loi fait de l'Office Français de Protection des Réfugiés et Apatrides (OFPRA) le guichet unique de traitement des demandes d'asile. Le délai de traitement des demandes est censé être réduit.  </w:t>
      </w:r>
    </w:p>
    <w:p w:rsidR="002C1473" w:rsidRPr="00494740" w:rsidRDefault="00E06907"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La loi crée la notion d'« </w:t>
      </w:r>
      <w:r w:rsidR="002C1473" w:rsidRPr="00494740">
        <w:rPr>
          <w:rFonts w:ascii="Arial" w:hAnsi="Arial" w:cs="Arial"/>
          <w:sz w:val="18"/>
          <w:szCs w:val="15"/>
          <w:shd w:val="clear" w:color="auto" w:fill="FFFFFF"/>
          <w:lang w:val="fr-FR"/>
        </w:rPr>
        <w:t>asile interne</w:t>
      </w:r>
      <w:r>
        <w:rPr>
          <w:rFonts w:ascii="Arial" w:hAnsi="Arial" w:cs="Arial"/>
          <w:sz w:val="18"/>
          <w:szCs w:val="15"/>
          <w:shd w:val="clear" w:color="auto" w:fill="FFFFFF"/>
          <w:lang w:val="fr-FR"/>
        </w:rPr>
        <w:t> »</w:t>
      </w:r>
      <w:r w:rsidR="002C1473" w:rsidRPr="00494740">
        <w:rPr>
          <w:rFonts w:ascii="Arial" w:hAnsi="Arial" w:cs="Arial"/>
          <w:sz w:val="18"/>
          <w:szCs w:val="15"/>
          <w:shd w:val="clear" w:color="auto" w:fill="FFFFFF"/>
          <w:lang w:val="fr-FR"/>
        </w:rPr>
        <w:t>, qui permet à l'OFPRA de rejeter la demande d'une personne ayant pu avoir "accès à une protection sur une partie du territoire de son pays d'origine" et qui pourrait y être renvoyée. </w:t>
      </w:r>
    </w:p>
    <w:p w:rsidR="002C1473" w:rsidRDefault="00E06907"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Une liste de pays dits « pays d'origine sûrs », des pays "</w:t>
      </w:r>
      <w:r w:rsidR="002C1473" w:rsidRPr="00494740">
        <w:rPr>
          <w:rFonts w:ascii="Arial" w:hAnsi="Arial" w:cs="Arial"/>
          <w:sz w:val="18"/>
          <w:szCs w:val="15"/>
          <w:shd w:val="clear" w:color="auto" w:fill="FFFFFF"/>
          <w:lang w:val="fr-FR"/>
        </w:rPr>
        <w:t>veillant" au respect de la liberté et des droits de l'Homme, est publiée. Les préfectures peuvent invoquer cette liste pour refuser l'admission sur le territoire.  </w:t>
      </w:r>
    </w:p>
    <w:p w:rsidR="002C1473" w:rsidRPr="00494740" w:rsidRDefault="002C1473" w:rsidP="002C1473">
      <w:pPr>
        <w:autoSpaceDE w:val="0"/>
        <w:autoSpaceDN w:val="0"/>
        <w:adjustRightInd w:val="0"/>
        <w:spacing w:after="0" w:line="240" w:lineRule="auto"/>
        <w:jc w:val="both"/>
        <w:rPr>
          <w:rFonts w:ascii="Arial" w:hAnsi="Arial" w:cs="Arial"/>
          <w:sz w:val="18"/>
          <w:szCs w:val="15"/>
          <w:shd w:val="clear" w:color="auto" w:fill="FFFFFF"/>
          <w:lang w:val="fr-FR"/>
        </w:rPr>
      </w:pPr>
    </w:p>
    <w:p w:rsidR="002C1473" w:rsidRPr="00494740" w:rsidRDefault="002C1473" w:rsidP="002C1473">
      <w:pPr>
        <w:pStyle w:val="Paragrafoelenco"/>
        <w:numPr>
          <w:ilvl w:val="0"/>
          <w:numId w:val="1"/>
        </w:numPr>
        <w:autoSpaceDE w:val="0"/>
        <w:autoSpaceDN w:val="0"/>
        <w:adjustRightInd w:val="0"/>
        <w:spacing w:after="0" w:line="240" w:lineRule="auto"/>
        <w:jc w:val="both"/>
        <w:rPr>
          <w:rFonts w:ascii="Arial" w:hAnsi="Arial" w:cs="Arial"/>
          <w:sz w:val="18"/>
          <w:szCs w:val="15"/>
          <w:shd w:val="clear" w:color="auto" w:fill="FFFFFF"/>
          <w:lang w:val="fr-FR"/>
        </w:rPr>
      </w:pPr>
      <w:r w:rsidRPr="00494740">
        <w:rPr>
          <w:rFonts w:ascii="Arial" w:hAnsi="Arial" w:cs="Arial"/>
          <w:b/>
          <w:sz w:val="18"/>
          <w:szCs w:val="15"/>
          <w:shd w:val="clear" w:color="auto" w:fill="FFFFFF"/>
          <w:lang w:val="fr-FR"/>
        </w:rPr>
        <w:t>Loi du 24 juillet 2006 relative à l'immigration et à l'intégration</w:t>
      </w:r>
    </w:p>
    <w:p w:rsidR="001072E3" w:rsidRDefault="001072E3" w:rsidP="002C1473">
      <w:pPr>
        <w:autoSpaceDE w:val="0"/>
        <w:autoSpaceDN w:val="0"/>
        <w:adjustRightInd w:val="0"/>
        <w:spacing w:after="0" w:line="240" w:lineRule="auto"/>
        <w:jc w:val="both"/>
        <w:rPr>
          <w:rFonts w:ascii="Arial" w:hAnsi="Arial" w:cs="Arial"/>
          <w:sz w:val="18"/>
          <w:szCs w:val="15"/>
          <w:shd w:val="clear" w:color="auto" w:fill="FFFFFF"/>
          <w:lang w:val="fr-FR"/>
        </w:rPr>
      </w:pPr>
      <w:r w:rsidRPr="001072E3">
        <w:rPr>
          <w:rFonts w:ascii="Arial" w:hAnsi="Arial" w:cs="Arial"/>
          <w:sz w:val="18"/>
          <w:szCs w:val="15"/>
          <w:shd w:val="clear" w:color="auto" w:fill="FFFFFF"/>
          <w:lang w:val="fr-FR"/>
        </w:rPr>
        <w:t>Cette loi se consacre à la lutte contre les abus et les détournements de procédures. Elle m</w:t>
      </w:r>
      <w:r w:rsidR="002C1473">
        <w:rPr>
          <w:rFonts w:ascii="Arial" w:hAnsi="Arial" w:cs="Arial"/>
          <w:sz w:val="18"/>
          <w:szCs w:val="15"/>
          <w:shd w:val="clear" w:color="auto" w:fill="FFFFFF"/>
          <w:lang w:val="fr-FR"/>
        </w:rPr>
        <w:t>odifi</w:t>
      </w:r>
      <w:r>
        <w:rPr>
          <w:rFonts w:ascii="Arial" w:hAnsi="Arial" w:cs="Arial"/>
          <w:sz w:val="18"/>
          <w:szCs w:val="15"/>
          <w:shd w:val="clear" w:color="auto" w:fill="FFFFFF"/>
          <w:lang w:val="fr-FR"/>
        </w:rPr>
        <w:t>e</w:t>
      </w:r>
      <w:r w:rsidR="002C1473">
        <w:rPr>
          <w:rFonts w:ascii="Arial" w:hAnsi="Arial" w:cs="Arial"/>
          <w:sz w:val="18"/>
          <w:szCs w:val="15"/>
          <w:shd w:val="clear" w:color="auto" w:fill="FFFFFF"/>
          <w:lang w:val="fr-FR"/>
        </w:rPr>
        <w:t xml:space="preserve"> les conditions du regroupement familial</w:t>
      </w:r>
      <w:r>
        <w:rPr>
          <w:rFonts w:ascii="Arial" w:hAnsi="Arial" w:cs="Arial"/>
          <w:sz w:val="18"/>
          <w:szCs w:val="15"/>
          <w:shd w:val="clear" w:color="auto" w:fill="FFFFFF"/>
          <w:lang w:val="fr-FR"/>
        </w:rPr>
        <w:t xml:space="preserve">, rendu plus difficile : </w:t>
      </w:r>
      <w:r w:rsidR="002C1473">
        <w:rPr>
          <w:rFonts w:ascii="Arial" w:hAnsi="Arial" w:cs="Arial"/>
          <w:sz w:val="18"/>
          <w:szCs w:val="15"/>
          <w:shd w:val="clear" w:color="auto" w:fill="FFFFFF"/>
          <w:lang w:val="fr-FR"/>
        </w:rPr>
        <w:t>l</w:t>
      </w:r>
      <w:r w:rsidR="002C1473" w:rsidRPr="00494740">
        <w:rPr>
          <w:rFonts w:ascii="Arial" w:hAnsi="Arial" w:cs="Arial"/>
          <w:sz w:val="18"/>
          <w:szCs w:val="15"/>
          <w:shd w:val="clear" w:color="auto" w:fill="FFFFFF"/>
          <w:lang w:val="fr-FR"/>
        </w:rPr>
        <w:t xml:space="preserve">'étranger installé en France ne peut faire venir sa famille que dix-huit mois, et non plus un an, après son arrivée. La superficie du logement tient compte de la taille de la famille. Quant aux ressources minimales, seuls les revenus liés au travail sont pris en compte. </w:t>
      </w:r>
    </w:p>
    <w:p w:rsidR="002C1473" w:rsidRDefault="001072E3"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 xml:space="preserve">En outre, la loi établi un </w:t>
      </w:r>
      <w:r w:rsidRPr="001072E3">
        <w:rPr>
          <w:rFonts w:ascii="Arial" w:hAnsi="Arial" w:cs="Arial"/>
          <w:sz w:val="18"/>
          <w:szCs w:val="15"/>
          <w:shd w:val="clear" w:color="auto" w:fill="FFFFFF"/>
          <w:lang w:val="fr-FR"/>
        </w:rPr>
        <w:t xml:space="preserve">contrôle plus strict des mariages mixtes, </w:t>
      </w:r>
      <w:r w:rsidR="002C1473">
        <w:rPr>
          <w:rFonts w:ascii="Arial" w:hAnsi="Arial" w:cs="Arial"/>
          <w:sz w:val="18"/>
          <w:szCs w:val="15"/>
          <w:shd w:val="clear" w:color="auto" w:fill="FFFFFF"/>
          <w:lang w:val="fr-FR"/>
        </w:rPr>
        <w:t>supprime l</w:t>
      </w:r>
      <w:r w:rsidR="002C1473" w:rsidRPr="00494740">
        <w:rPr>
          <w:rFonts w:ascii="Arial" w:hAnsi="Arial" w:cs="Arial"/>
          <w:sz w:val="18"/>
          <w:szCs w:val="15"/>
          <w:shd w:val="clear" w:color="auto" w:fill="FFFFFF"/>
          <w:lang w:val="fr-FR"/>
        </w:rPr>
        <w:t xml:space="preserve">es régularisations automatiques après dix ans de vie en France </w:t>
      </w:r>
      <w:r w:rsidR="002C1473">
        <w:rPr>
          <w:rFonts w:ascii="Arial" w:hAnsi="Arial" w:cs="Arial"/>
          <w:sz w:val="18"/>
          <w:szCs w:val="15"/>
          <w:shd w:val="clear" w:color="auto" w:fill="FFFFFF"/>
          <w:lang w:val="fr-FR"/>
        </w:rPr>
        <w:t>et soumet l</w:t>
      </w:r>
      <w:r w:rsidR="002C1473" w:rsidRPr="00494740">
        <w:rPr>
          <w:rFonts w:ascii="Arial" w:hAnsi="Arial" w:cs="Arial"/>
          <w:sz w:val="18"/>
          <w:szCs w:val="15"/>
          <w:shd w:val="clear" w:color="auto" w:fill="FFFFFF"/>
          <w:lang w:val="fr-FR"/>
        </w:rPr>
        <w:t>'octroi d'une carte de résident de dix ans à l'obtention d'un diplôme sanctionnant la connaissance de la langue française.</w:t>
      </w:r>
    </w:p>
    <w:p w:rsidR="002C1473" w:rsidRPr="00494740" w:rsidRDefault="002C1473" w:rsidP="002C1473">
      <w:pPr>
        <w:autoSpaceDE w:val="0"/>
        <w:autoSpaceDN w:val="0"/>
        <w:adjustRightInd w:val="0"/>
        <w:spacing w:after="0" w:line="240" w:lineRule="auto"/>
        <w:jc w:val="both"/>
        <w:rPr>
          <w:rFonts w:ascii="Arial" w:hAnsi="Arial" w:cs="Arial"/>
          <w:sz w:val="18"/>
          <w:szCs w:val="15"/>
          <w:shd w:val="clear" w:color="auto" w:fill="FFFFFF"/>
          <w:lang w:val="fr-FR"/>
        </w:rPr>
      </w:pPr>
      <w:r w:rsidRPr="00494740">
        <w:rPr>
          <w:rFonts w:ascii="Arial" w:hAnsi="Arial" w:cs="Arial"/>
          <w:sz w:val="18"/>
          <w:szCs w:val="15"/>
          <w:shd w:val="clear" w:color="auto" w:fill="FFFFFF"/>
          <w:lang w:val="fr-FR"/>
        </w:rPr>
        <w:t> </w:t>
      </w:r>
    </w:p>
    <w:p w:rsidR="002C1473" w:rsidRPr="00494740" w:rsidRDefault="002C1473" w:rsidP="002C1473">
      <w:pPr>
        <w:pStyle w:val="Paragrafoelenco"/>
        <w:numPr>
          <w:ilvl w:val="0"/>
          <w:numId w:val="1"/>
        </w:numPr>
        <w:autoSpaceDE w:val="0"/>
        <w:autoSpaceDN w:val="0"/>
        <w:adjustRightInd w:val="0"/>
        <w:spacing w:after="0" w:line="240" w:lineRule="auto"/>
        <w:jc w:val="both"/>
        <w:rPr>
          <w:rFonts w:ascii="Arial" w:hAnsi="Arial" w:cs="Arial"/>
          <w:b/>
          <w:sz w:val="18"/>
          <w:szCs w:val="15"/>
          <w:shd w:val="clear" w:color="auto" w:fill="FFFFFF"/>
          <w:lang w:val="fr-FR"/>
        </w:rPr>
      </w:pPr>
      <w:r w:rsidRPr="00494740">
        <w:rPr>
          <w:rFonts w:ascii="Arial" w:hAnsi="Arial" w:cs="Arial"/>
          <w:b/>
          <w:sz w:val="18"/>
          <w:szCs w:val="15"/>
          <w:shd w:val="clear" w:color="auto" w:fill="FFFFFF"/>
          <w:lang w:val="fr-FR"/>
        </w:rPr>
        <w:t>Loi du 20 novembre 2007 relative à la maîtrise de l'immigration, à l'intégration et à l'asile</w:t>
      </w:r>
    </w:p>
    <w:p w:rsidR="002C1473" w:rsidRPr="00494740" w:rsidRDefault="002C1473"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Poursuivant la loi de 2006, l</w:t>
      </w:r>
      <w:r w:rsidRPr="00494740">
        <w:rPr>
          <w:rFonts w:ascii="Arial" w:hAnsi="Arial" w:cs="Arial"/>
          <w:sz w:val="18"/>
          <w:szCs w:val="15"/>
          <w:shd w:val="clear" w:color="auto" w:fill="FFFFFF"/>
          <w:lang w:val="fr-FR"/>
        </w:rPr>
        <w:t xml:space="preserve">es dispositions de cette loi </w:t>
      </w:r>
      <w:r>
        <w:rPr>
          <w:rFonts w:ascii="Arial" w:hAnsi="Arial" w:cs="Arial"/>
          <w:sz w:val="18"/>
          <w:szCs w:val="15"/>
          <w:shd w:val="clear" w:color="auto" w:fill="FFFFFF"/>
          <w:lang w:val="fr-FR"/>
        </w:rPr>
        <w:t>en matière d’immigration familiale prévoient, pour to</w:t>
      </w:r>
      <w:r w:rsidRPr="00494740">
        <w:rPr>
          <w:rFonts w:ascii="Arial" w:hAnsi="Arial" w:cs="Arial"/>
          <w:sz w:val="18"/>
          <w:szCs w:val="15"/>
          <w:shd w:val="clear" w:color="auto" w:fill="FFFFFF"/>
          <w:lang w:val="fr-FR"/>
        </w:rPr>
        <w:t>ute personne demandant un visa de long séj</w:t>
      </w:r>
      <w:r>
        <w:rPr>
          <w:rFonts w:ascii="Arial" w:hAnsi="Arial" w:cs="Arial"/>
          <w:sz w:val="18"/>
          <w:szCs w:val="15"/>
          <w:shd w:val="clear" w:color="auto" w:fill="FFFFFF"/>
          <w:lang w:val="fr-FR"/>
        </w:rPr>
        <w:t xml:space="preserve">our pour regroupement familial, </w:t>
      </w:r>
      <w:r w:rsidRPr="00494740">
        <w:rPr>
          <w:rFonts w:ascii="Arial" w:hAnsi="Arial" w:cs="Arial"/>
          <w:sz w:val="18"/>
          <w:szCs w:val="15"/>
          <w:shd w:val="clear" w:color="auto" w:fill="FFFFFF"/>
          <w:lang w:val="fr-FR"/>
        </w:rPr>
        <w:t>dans le pays où le visa est sollicité, une évaluation de son "degré de connaissance de la langue française". Si besoin est, le demandeur doit suivre une formation linguistique organisée sur place.  </w:t>
      </w:r>
    </w:p>
    <w:p w:rsidR="002C1473" w:rsidRPr="00494740" w:rsidRDefault="001A0515"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La création d’un</w:t>
      </w:r>
      <w:r w:rsidR="00E06907">
        <w:rPr>
          <w:rFonts w:ascii="Arial" w:hAnsi="Arial" w:cs="Arial"/>
          <w:sz w:val="18"/>
          <w:szCs w:val="15"/>
          <w:shd w:val="clear" w:color="auto" w:fill="FFFFFF"/>
          <w:lang w:val="fr-FR"/>
        </w:rPr>
        <w:t xml:space="preserve"> « </w:t>
      </w:r>
      <w:r w:rsidR="002C1473" w:rsidRPr="00494740">
        <w:rPr>
          <w:rFonts w:ascii="Arial" w:hAnsi="Arial" w:cs="Arial"/>
          <w:sz w:val="18"/>
          <w:szCs w:val="15"/>
          <w:shd w:val="clear" w:color="auto" w:fill="FFFFFF"/>
          <w:lang w:val="fr-FR"/>
        </w:rPr>
        <w:t>contrat d'accueil e</w:t>
      </w:r>
      <w:r w:rsidR="00E06907">
        <w:rPr>
          <w:rFonts w:ascii="Arial" w:hAnsi="Arial" w:cs="Arial"/>
          <w:sz w:val="18"/>
          <w:szCs w:val="15"/>
          <w:shd w:val="clear" w:color="auto" w:fill="FFFFFF"/>
          <w:lang w:val="fr-FR"/>
        </w:rPr>
        <w:t>t d'intégration pour la famille »</w:t>
      </w:r>
      <w:r w:rsidR="002C1473" w:rsidRPr="00494740">
        <w:rPr>
          <w:rFonts w:ascii="Arial" w:hAnsi="Arial" w:cs="Arial"/>
          <w:sz w:val="18"/>
          <w:szCs w:val="15"/>
          <w:shd w:val="clear" w:color="auto" w:fill="FFFFFF"/>
          <w:lang w:val="fr-FR"/>
        </w:rPr>
        <w:t xml:space="preserve"> oblige notamment les parents à veiller à la bonne intégration de leurs enfants. En cas de non respect, le juge des enfants peut être saisi et le paiement des allocations familiales suspendu.  </w:t>
      </w:r>
    </w:p>
    <w:p w:rsidR="002C1473" w:rsidRPr="00494740" w:rsidRDefault="00FD7EBC" w:rsidP="002C1473">
      <w:p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La loi fixe également d</w:t>
      </w:r>
      <w:r w:rsidR="002C1473" w:rsidRPr="00494740">
        <w:rPr>
          <w:rFonts w:ascii="Arial" w:hAnsi="Arial" w:cs="Arial"/>
          <w:sz w:val="18"/>
          <w:szCs w:val="15"/>
          <w:shd w:val="clear" w:color="auto" w:fill="FFFFFF"/>
          <w:lang w:val="fr-FR"/>
        </w:rPr>
        <w:t>es seuils de ressources nécessaires pour pouvoir prétendre au regroupement familial en fonction de la taille de la famille.  </w:t>
      </w:r>
    </w:p>
    <w:p w:rsidR="002C1473" w:rsidRPr="00494740" w:rsidRDefault="002C1473" w:rsidP="002C1473">
      <w:pPr>
        <w:autoSpaceDE w:val="0"/>
        <w:autoSpaceDN w:val="0"/>
        <w:adjustRightInd w:val="0"/>
        <w:spacing w:after="0" w:line="240" w:lineRule="auto"/>
        <w:jc w:val="both"/>
        <w:rPr>
          <w:rFonts w:ascii="Arial" w:hAnsi="Arial" w:cs="Arial"/>
          <w:sz w:val="18"/>
          <w:szCs w:val="15"/>
          <w:shd w:val="clear" w:color="auto" w:fill="FFFFFF"/>
          <w:lang w:val="fr-FR"/>
        </w:rPr>
      </w:pPr>
    </w:p>
    <w:p w:rsidR="002C1473" w:rsidRPr="00FD7EBC" w:rsidRDefault="002C1473" w:rsidP="00FD7EBC">
      <w:pPr>
        <w:pStyle w:val="Paragrafoelenco"/>
        <w:numPr>
          <w:ilvl w:val="0"/>
          <w:numId w:val="1"/>
        </w:numPr>
        <w:autoSpaceDE w:val="0"/>
        <w:autoSpaceDN w:val="0"/>
        <w:adjustRightInd w:val="0"/>
        <w:spacing w:after="0" w:line="240" w:lineRule="auto"/>
        <w:jc w:val="both"/>
        <w:rPr>
          <w:rFonts w:ascii="Arial" w:hAnsi="Arial" w:cs="Arial"/>
          <w:b/>
          <w:sz w:val="18"/>
          <w:szCs w:val="15"/>
          <w:shd w:val="clear" w:color="auto" w:fill="FFFFFF"/>
          <w:lang w:val="fr-FR"/>
        </w:rPr>
      </w:pPr>
      <w:r w:rsidRPr="00FD7EBC">
        <w:rPr>
          <w:rFonts w:ascii="Arial" w:hAnsi="Arial" w:cs="Arial"/>
          <w:b/>
          <w:sz w:val="18"/>
          <w:szCs w:val="15"/>
          <w:shd w:val="clear" w:color="auto" w:fill="FFFFFF"/>
          <w:lang w:val="fr-FR"/>
        </w:rPr>
        <w:t>Loi du 16 juin 2011 relative à l’immigration, à l’intégration et à la nationalité</w:t>
      </w:r>
      <w:r w:rsidR="000236D3">
        <w:rPr>
          <w:rFonts w:ascii="Arial" w:hAnsi="Arial" w:cs="Arial"/>
          <w:b/>
          <w:sz w:val="18"/>
          <w:szCs w:val="15"/>
          <w:shd w:val="clear" w:color="auto" w:fill="FFFFFF"/>
          <w:lang w:val="fr-FR"/>
        </w:rPr>
        <w:t xml:space="preserve"> (loi Besson)</w:t>
      </w:r>
    </w:p>
    <w:p w:rsidR="00FD7EBC" w:rsidRDefault="000236D3" w:rsidP="009D034E">
      <w:pPr>
        <w:autoSpaceDE w:val="0"/>
        <w:autoSpaceDN w:val="0"/>
        <w:adjustRightInd w:val="0"/>
        <w:spacing w:after="0" w:line="240" w:lineRule="auto"/>
        <w:jc w:val="both"/>
        <w:rPr>
          <w:rFonts w:ascii="Arial" w:hAnsi="Arial" w:cs="Arial"/>
          <w:sz w:val="18"/>
          <w:szCs w:val="15"/>
          <w:shd w:val="clear" w:color="auto" w:fill="FFFFFF"/>
          <w:lang w:val="fr-FR"/>
        </w:rPr>
      </w:pPr>
      <w:r w:rsidRPr="000236D3">
        <w:rPr>
          <w:rFonts w:ascii="Arial" w:hAnsi="Arial" w:cs="Arial"/>
          <w:sz w:val="18"/>
          <w:szCs w:val="15"/>
          <w:shd w:val="clear" w:color="auto" w:fill="FFFFFF"/>
          <w:lang w:val="fr-FR"/>
        </w:rPr>
        <w:t>Cette loi, qui transpose une directive européenne, la directive retour,</w:t>
      </w:r>
      <w:r w:rsidR="00FD7EBC" w:rsidRPr="00FD7EBC">
        <w:rPr>
          <w:rFonts w:ascii="Arial" w:hAnsi="Arial" w:cs="Arial"/>
          <w:sz w:val="18"/>
          <w:szCs w:val="15"/>
          <w:shd w:val="clear" w:color="auto" w:fill="FFFFFF"/>
          <w:lang w:val="fr-FR"/>
        </w:rPr>
        <w:t xml:space="preserve"> doit </w:t>
      </w:r>
      <w:r w:rsidR="00FD7EBC">
        <w:rPr>
          <w:rFonts w:ascii="Arial" w:hAnsi="Arial" w:cs="Arial"/>
          <w:sz w:val="18"/>
          <w:szCs w:val="15"/>
          <w:shd w:val="clear" w:color="auto" w:fill="FFFFFF"/>
          <w:lang w:val="fr-FR"/>
        </w:rPr>
        <w:t>amélio</w:t>
      </w:r>
      <w:r w:rsidR="00FD7EBC" w:rsidRPr="00FD7EBC">
        <w:rPr>
          <w:rFonts w:ascii="Arial" w:hAnsi="Arial" w:cs="Arial"/>
          <w:sz w:val="18"/>
          <w:szCs w:val="15"/>
          <w:shd w:val="clear" w:color="auto" w:fill="FFFFFF"/>
          <w:lang w:val="fr-FR"/>
        </w:rPr>
        <w:t>rer l'efficacité de la lutte contre l'immigration irrégulière en réformant les procédures et le contentieux de l'éloignement des étrangers en situation de séjour irrégulier.</w:t>
      </w:r>
      <w:r w:rsidR="001072E3" w:rsidRPr="001072E3">
        <w:rPr>
          <w:rFonts w:ascii="Arial" w:hAnsi="Arial" w:cs="Arial"/>
          <w:sz w:val="18"/>
          <w:szCs w:val="15"/>
          <w:shd w:val="clear" w:color="auto" w:fill="FFFFFF"/>
          <w:lang w:val="fr-FR"/>
        </w:rPr>
        <w:t xml:space="preserve"> </w:t>
      </w:r>
      <w:r w:rsidR="003D08A3">
        <w:rPr>
          <w:rFonts w:ascii="Arial" w:hAnsi="Arial" w:cs="Arial"/>
          <w:sz w:val="18"/>
          <w:szCs w:val="15"/>
          <w:shd w:val="clear" w:color="auto" w:fill="FFFFFF"/>
          <w:lang w:val="fr-FR"/>
        </w:rPr>
        <w:t>Elle</w:t>
      </w:r>
      <w:r w:rsidR="001072E3" w:rsidRPr="001072E3">
        <w:rPr>
          <w:rFonts w:ascii="Arial" w:hAnsi="Arial" w:cs="Arial"/>
          <w:sz w:val="18"/>
          <w:szCs w:val="15"/>
          <w:shd w:val="clear" w:color="auto" w:fill="FFFFFF"/>
          <w:lang w:val="fr-FR"/>
        </w:rPr>
        <w:t xml:space="preserve"> prévoit un renforcement des sanctions administratives, financières et pénales contre ceux qui emploient sciemment, directement ou indirectement des étrangers sans titre de séjour. Il restreint aussi l’octroi de titre de séjour « étranger malade » qui ne peut être accordé que si le traitement n’existe pas dans le pays d’origine, indépendamment des conditions d’accès plus ou moins assurées à ce traitement.</w:t>
      </w:r>
    </w:p>
    <w:p w:rsidR="009D034E" w:rsidRDefault="00FD7EBC" w:rsidP="009D034E">
      <w:pPr>
        <w:autoSpaceDE w:val="0"/>
        <w:autoSpaceDN w:val="0"/>
        <w:adjustRightInd w:val="0"/>
        <w:spacing w:after="0" w:line="240" w:lineRule="auto"/>
        <w:jc w:val="both"/>
        <w:rPr>
          <w:rFonts w:ascii="Arial" w:hAnsi="Arial" w:cs="Arial"/>
          <w:sz w:val="18"/>
          <w:szCs w:val="15"/>
          <w:shd w:val="clear" w:color="auto" w:fill="FFFFFF"/>
          <w:lang w:val="fr-FR"/>
        </w:rPr>
      </w:pPr>
      <w:r w:rsidRPr="00FD7EBC">
        <w:rPr>
          <w:rFonts w:ascii="Arial" w:hAnsi="Arial" w:cs="Arial"/>
          <w:sz w:val="18"/>
          <w:szCs w:val="15"/>
          <w:shd w:val="clear" w:color="auto" w:fill="FFFFFF"/>
          <w:lang w:val="fr-FR"/>
        </w:rPr>
        <w:t xml:space="preserve">Cette loi prévoit notamment la création d'une </w:t>
      </w:r>
      <w:r w:rsidR="000236D3">
        <w:rPr>
          <w:rFonts w:ascii="Arial" w:hAnsi="Arial" w:cs="Arial"/>
          <w:sz w:val="18"/>
          <w:szCs w:val="15"/>
          <w:shd w:val="clear" w:color="auto" w:fill="FFFFFF"/>
          <w:lang w:val="fr-FR"/>
        </w:rPr>
        <w:t>« </w:t>
      </w:r>
      <w:r w:rsidRPr="00FD7EBC">
        <w:rPr>
          <w:rFonts w:ascii="Arial" w:hAnsi="Arial" w:cs="Arial"/>
          <w:sz w:val="18"/>
          <w:szCs w:val="15"/>
          <w:shd w:val="clear" w:color="auto" w:fill="FFFFFF"/>
          <w:lang w:val="fr-FR"/>
        </w:rPr>
        <w:t>charte des droits et des devoirs du citoyen français</w:t>
      </w:r>
      <w:r w:rsidR="000236D3">
        <w:rPr>
          <w:rFonts w:ascii="Arial" w:hAnsi="Arial" w:cs="Arial"/>
          <w:sz w:val="18"/>
          <w:szCs w:val="15"/>
          <w:shd w:val="clear" w:color="auto" w:fill="FFFFFF"/>
          <w:lang w:val="fr-FR"/>
        </w:rPr>
        <w:t> »</w:t>
      </w:r>
      <w:r w:rsidRPr="00FD7EBC">
        <w:rPr>
          <w:rFonts w:ascii="Arial" w:hAnsi="Arial" w:cs="Arial"/>
          <w:sz w:val="18"/>
          <w:szCs w:val="15"/>
          <w:shd w:val="clear" w:color="auto" w:fill="FFFFFF"/>
          <w:lang w:val="fr-FR"/>
        </w:rPr>
        <w:t xml:space="preserve"> formalisant l’adhésion aux principes et valeurs essentiels de la République française et permettant l'obtention de la nationalité française. Elle met en place la </w:t>
      </w:r>
      <w:r w:rsidR="000236D3">
        <w:rPr>
          <w:rFonts w:ascii="Arial" w:hAnsi="Arial" w:cs="Arial"/>
          <w:sz w:val="18"/>
          <w:szCs w:val="15"/>
          <w:shd w:val="clear" w:color="auto" w:fill="FFFFFF"/>
          <w:lang w:val="fr-FR"/>
        </w:rPr>
        <w:t>« c</w:t>
      </w:r>
      <w:r w:rsidRPr="00FD7EBC">
        <w:rPr>
          <w:rFonts w:ascii="Arial" w:hAnsi="Arial" w:cs="Arial"/>
          <w:sz w:val="18"/>
          <w:szCs w:val="15"/>
          <w:shd w:val="clear" w:color="auto" w:fill="FFFFFF"/>
          <w:lang w:val="fr-FR"/>
        </w:rPr>
        <w:t>arte bleue européenne</w:t>
      </w:r>
      <w:r w:rsidR="000236D3">
        <w:rPr>
          <w:rFonts w:ascii="Arial" w:hAnsi="Arial" w:cs="Arial"/>
          <w:sz w:val="18"/>
          <w:szCs w:val="15"/>
          <w:shd w:val="clear" w:color="auto" w:fill="FFFFFF"/>
          <w:lang w:val="fr-FR"/>
        </w:rPr>
        <w:t> »</w:t>
      </w:r>
      <w:r w:rsidRPr="00FD7EBC">
        <w:rPr>
          <w:rFonts w:ascii="Arial" w:hAnsi="Arial" w:cs="Arial"/>
          <w:sz w:val="18"/>
          <w:szCs w:val="15"/>
          <w:shd w:val="clear" w:color="auto" w:fill="FFFFFF"/>
          <w:lang w:val="fr-FR"/>
        </w:rPr>
        <w:t xml:space="preserve">, qui ouvre, pour les travailleurs hautement qualifiés, le même </w:t>
      </w:r>
      <w:r w:rsidRPr="00FD7EBC">
        <w:rPr>
          <w:rFonts w:ascii="Arial" w:hAnsi="Arial" w:cs="Arial"/>
          <w:sz w:val="18"/>
          <w:szCs w:val="15"/>
          <w:shd w:val="clear" w:color="auto" w:fill="FFFFFF"/>
          <w:lang w:val="fr-FR"/>
        </w:rPr>
        <w:lastRenderedPageBreak/>
        <w:t xml:space="preserve">droit au séjour dans l’ensemble des </w:t>
      </w:r>
      <w:r w:rsidR="009D034E" w:rsidRPr="00FD7EBC">
        <w:rPr>
          <w:rFonts w:ascii="Arial" w:hAnsi="Arial" w:cs="Arial"/>
          <w:sz w:val="18"/>
          <w:szCs w:val="15"/>
          <w:shd w:val="clear" w:color="auto" w:fill="FFFFFF"/>
          <w:lang w:val="fr-FR"/>
        </w:rPr>
        <w:t>États</w:t>
      </w:r>
      <w:r w:rsidRPr="00FD7EBC">
        <w:rPr>
          <w:rFonts w:ascii="Arial" w:hAnsi="Arial" w:cs="Arial"/>
          <w:sz w:val="18"/>
          <w:szCs w:val="15"/>
          <w:shd w:val="clear" w:color="auto" w:fill="FFFFFF"/>
          <w:lang w:val="fr-FR"/>
        </w:rPr>
        <w:t xml:space="preserve"> membres de l’Union européenne et leur permet d’accéder plus facilement au marché du travail. </w:t>
      </w:r>
    </w:p>
    <w:p w:rsidR="000236D3" w:rsidRPr="00FD7EBC" w:rsidRDefault="000236D3" w:rsidP="009D034E">
      <w:pPr>
        <w:autoSpaceDE w:val="0"/>
        <w:autoSpaceDN w:val="0"/>
        <w:adjustRightInd w:val="0"/>
        <w:spacing w:after="0" w:line="240" w:lineRule="auto"/>
        <w:jc w:val="both"/>
        <w:rPr>
          <w:rFonts w:ascii="Arial" w:hAnsi="Arial" w:cs="Arial"/>
          <w:sz w:val="18"/>
          <w:szCs w:val="15"/>
          <w:shd w:val="clear" w:color="auto" w:fill="FFFFFF"/>
          <w:lang w:val="fr-FR"/>
        </w:rPr>
      </w:pPr>
    </w:p>
    <w:p w:rsidR="008B4C03" w:rsidRPr="000236D3" w:rsidRDefault="008B4C03" w:rsidP="001072E3">
      <w:pPr>
        <w:shd w:val="clear" w:color="auto" w:fill="FFFFFF"/>
        <w:tabs>
          <w:tab w:val="left" w:pos="1134"/>
        </w:tabs>
        <w:spacing w:after="0" w:line="240" w:lineRule="auto"/>
        <w:jc w:val="both"/>
        <w:rPr>
          <w:rFonts w:ascii="Arial" w:hAnsi="Arial" w:cs="Arial"/>
          <w:lang w:val="fr-FR"/>
        </w:rPr>
      </w:pPr>
      <w:r w:rsidRPr="008B4C03">
        <w:rPr>
          <w:rFonts w:ascii="Arial" w:hAnsi="Arial" w:cs="Arial"/>
          <w:sz w:val="14"/>
          <w:szCs w:val="16"/>
          <w:lang w:val="fr-FR"/>
        </w:rPr>
        <w:t xml:space="preserve">Sources : </w:t>
      </w:r>
      <w:hyperlink r:id="rId5" w:anchor="751HQ7dU3K2t73vb.99" w:history="1">
        <w:r w:rsidR="002C1473" w:rsidRPr="005421E2">
          <w:rPr>
            <w:rStyle w:val="Collegamentoipertestuale"/>
            <w:rFonts w:ascii="Arial" w:hAnsi="Arial" w:cs="Arial"/>
            <w:color w:val="003399"/>
            <w:sz w:val="14"/>
            <w:szCs w:val="14"/>
            <w:lang w:val="fr-FR"/>
          </w:rPr>
          <w:t>http://www.lexpress.fr/actualite/politique/cinq-lois-sur-l-immigration-en-sept-ans_923187.html#751HQ7dU3K2t73vb.99</w:t>
        </w:r>
      </w:hyperlink>
      <w:r w:rsidR="00FD7EBC" w:rsidRPr="001072E3">
        <w:rPr>
          <w:rStyle w:val="Collegamentoipertestuale"/>
          <w:rFonts w:cs="Arial"/>
          <w:color w:val="003399"/>
          <w:lang w:val="fr-FR"/>
        </w:rPr>
        <w:t xml:space="preserve">; </w:t>
      </w:r>
      <w:hyperlink r:id="rId6" w:history="1">
        <w:r w:rsidR="00FD7EBC" w:rsidRPr="000236D3">
          <w:rPr>
            <w:rStyle w:val="Collegamentoipertestuale"/>
            <w:rFonts w:ascii="Arial" w:hAnsi="Arial" w:cs="Arial"/>
            <w:color w:val="003399"/>
            <w:sz w:val="14"/>
            <w:szCs w:val="14"/>
            <w:lang w:val="fr-FR"/>
          </w:rPr>
          <w:t>http://www.etat-civil.legibase.fr/breves/01072011_Publication_de_la_loi_relative_a_l_immigration_a_l_integration_et_a_la_nationalite</w:t>
        </w:r>
      </w:hyperlink>
      <w:r w:rsidR="000236D3" w:rsidRPr="000236D3">
        <w:rPr>
          <w:rStyle w:val="Collegamentoipertestuale"/>
          <w:rFonts w:ascii="Arial" w:hAnsi="Arial" w:cs="Arial"/>
          <w:color w:val="003399"/>
          <w:sz w:val="14"/>
          <w:szCs w:val="14"/>
          <w:lang w:val="fr-FR"/>
        </w:rPr>
        <w:t xml:space="preserve">; </w:t>
      </w:r>
      <w:hyperlink r:id="rId7" w:history="1">
        <w:r w:rsidR="000236D3" w:rsidRPr="000236D3">
          <w:rPr>
            <w:rStyle w:val="Collegamentoipertestuale"/>
            <w:rFonts w:ascii="Arial" w:hAnsi="Arial" w:cs="Arial"/>
            <w:color w:val="003399"/>
            <w:sz w:val="14"/>
            <w:szCs w:val="14"/>
            <w:lang w:val="fr-FR"/>
          </w:rPr>
          <w:t>http://www.vie-publique.fr/politiques-publiques/politique-immigration/legislation-reglementation-statut-etrangers-entree-sejour-travail-eloignement/</w:t>
        </w:r>
      </w:hyperlink>
    </w:p>
    <w:p w:rsidR="002C1473" w:rsidRDefault="002C1473">
      <w:pPr>
        <w:rPr>
          <w:rFonts w:ascii="Arial" w:hAnsi="Arial" w:cs="Arial"/>
          <w:lang w:val="fr-FR"/>
        </w:rPr>
      </w:pPr>
    </w:p>
    <w:p w:rsidR="007148DE" w:rsidRPr="00C0026F" w:rsidRDefault="007148DE" w:rsidP="007148DE">
      <w:pPr>
        <w:jc w:val="both"/>
        <w:rPr>
          <w:rFonts w:ascii="Arial" w:hAnsi="Arial" w:cs="Arial"/>
          <w:lang w:val="fr-FR"/>
        </w:rPr>
      </w:pPr>
      <w:r w:rsidRPr="00C0026F">
        <w:rPr>
          <w:rFonts w:ascii="Arial" w:hAnsi="Arial" w:cs="Arial"/>
          <w:lang w:val="fr-FR"/>
        </w:rPr>
        <w:t>ANALYSE GLOBALE</w:t>
      </w:r>
    </w:p>
    <w:p w:rsidR="007148DE" w:rsidRPr="00C0026F" w:rsidRDefault="007148DE" w:rsidP="007148DE">
      <w:pPr>
        <w:pStyle w:val="Paragrafoelenco"/>
        <w:numPr>
          <w:ilvl w:val="0"/>
          <w:numId w:val="2"/>
        </w:numPr>
        <w:jc w:val="both"/>
        <w:rPr>
          <w:rFonts w:ascii="Arial" w:hAnsi="Arial" w:cs="Arial"/>
          <w:sz w:val="20"/>
          <w:lang w:val="fr-FR"/>
        </w:rPr>
      </w:pPr>
      <w:r w:rsidRPr="00C0026F">
        <w:rPr>
          <w:rFonts w:ascii="Arial" w:hAnsi="Arial" w:cs="Arial"/>
          <w:sz w:val="20"/>
          <w:lang w:val="fr-FR"/>
        </w:rPr>
        <w:t>Cochez la bonne réponse :</w:t>
      </w:r>
    </w:p>
    <w:p w:rsidR="007148DE" w:rsidRDefault="007148DE" w:rsidP="007148DE">
      <w:pPr>
        <w:pStyle w:val="Paragrafoelenco"/>
        <w:jc w:val="both"/>
        <w:rPr>
          <w:rFonts w:ascii="Arial" w:hAnsi="Arial" w:cs="Arial"/>
          <w:sz w:val="18"/>
          <w:szCs w:val="18"/>
          <w:lang w:val="fr-FR"/>
        </w:rPr>
      </w:pPr>
    </w:p>
    <w:p w:rsidR="007148DE" w:rsidRPr="0073569C" w:rsidRDefault="006666ED" w:rsidP="007148DE">
      <w:pPr>
        <w:pStyle w:val="Paragrafoelenco"/>
        <w:numPr>
          <w:ilvl w:val="1"/>
          <w:numId w:val="2"/>
        </w:numPr>
        <w:jc w:val="both"/>
        <w:rPr>
          <w:rFonts w:ascii="Arial" w:hAnsi="Arial" w:cs="Arial"/>
          <w:sz w:val="18"/>
          <w:szCs w:val="18"/>
          <w:lang w:val="fr-FR"/>
        </w:rPr>
      </w:pPr>
      <w:r>
        <w:rPr>
          <w:rFonts w:ascii="Arial" w:hAnsi="Arial" w:cs="Arial"/>
          <w:sz w:val="18"/>
          <w:szCs w:val="18"/>
          <w:lang w:val="fr-FR"/>
        </w:rPr>
        <w:t xml:space="preserve">L’arsenal </w:t>
      </w:r>
      <w:r w:rsidR="007148DE">
        <w:rPr>
          <w:rFonts w:ascii="Arial" w:hAnsi="Arial" w:cs="Arial"/>
          <w:sz w:val="18"/>
          <w:szCs w:val="18"/>
          <w:lang w:val="fr-FR"/>
        </w:rPr>
        <w:t>législatif en matière de contrôle des flux migratoires et de l’immigration clandestine</w:t>
      </w:r>
      <w:r w:rsidR="007148DE" w:rsidRPr="0073569C">
        <w:rPr>
          <w:rFonts w:ascii="Arial" w:hAnsi="Arial" w:cs="Arial"/>
          <w:sz w:val="18"/>
          <w:szCs w:val="18"/>
          <w:lang w:val="fr-FR"/>
        </w:rPr>
        <w:t> :</w:t>
      </w:r>
    </w:p>
    <w:p w:rsidR="007148DE" w:rsidRPr="0073569C" w:rsidRDefault="007148DE" w:rsidP="007148DE">
      <w:pPr>
        <w:pStyle w:val="Paragrafoelenco"/>
        <w:numPr>
          <w:ilvl w:val="0"/>
          <w:numId w:val="3"/>
        </w:numPr>
        <w:jc w:val="both"/>
        <w:rPr>
          <w:sz w:val="20"/>
          <w:lang w:val="fr-FR"/>
        </w:rPr>
      </w:pPr>
      <w:r>
        <w:rPr>
          <w:rFonts w:ascii="Arial" w:hAnsi="Arial" w:cs="Arial"/>
          <w:color w:val="000000"/>
          <w:sz w:val="16"/>
          <w:szCs w:val="18"/>
          <w:lang w:val="fr-FR"/>
        </w:rPr>
        <w:t>commence en 1974, avec l’arrêt de l’immigration illégale en France</w:t>
      </w:r>
      <w:r w:rsidRPr="0073569C">
        <w:rPr>
          <w:rFonts w:ascii="Arial" w:hAnsi="Arial" w:cs="Arial"/>
          <w:color w:val="000000"/>
          <w:sz w:val="16"/>
          <w:szCs w:val="18"/>
          <w:lang w:val="fr-FR"/>
        </w:rPr>
        <w:t> ;</w:t>
      </w:r>
    </w:p>
    <w:p w:rsidR="007148DE" w:rsidRPr="0073569C" w:rsidRDefault="007148DE" w:rsidP="007148DE">
      <w:pPr>
        <w:pStyle w:val="Paragrafoelenco"/>
        <w:numPr>
          <w:ilvl w:val="0"/>
          <w:numId w:val="3"/>
        </w:numPr>
        <w:jc w:val="both"/>
        <w:rPr>
          <w:rFonts w:ascii="Arial" w:hAnsi="Arial" w:cs="Arial"/>
          <w:color w:val="000000"/>
          <w:sz w:val="16"/>
          <w:szCs w:val="18"/>
          <w:lang w:val="fr-FR"/>
        </w:rPr>
      </w:pPr>
      <w:r>
        <w:rPr>
          <w:rFonts w:ascii="Arial" w:hAnsi="Arial" w:cs="Arial"/>
          <w:color w:val="000000"/>
          <w:sz w:val="16"/>
          <w:szCs w:val="18"/>
          <w:lang w:val="fr-FR"/>
        </w:rPr>
        <w:t>est caractérisé par une oscillation entre mesures plus ou moins restrictives à l’égard de l’entrée, du séjour et de l’éloignement des étrangers ;</w:t>
      </w:r>
    </w:p>
    <w:p w:rsidR="007148DE" w:rsidRPr="0073569C" w:rsidRDefault="007148DE" w:rsidP="007148DE">
      <w:pPr>
        <w:pStyle w:val="Paragrafoelenco"/>
        <w:numPr>
          <w:ilvl w:val="0"/>
          <w:numId w:val="3"/>
        </w:numPr>
        <w:jc w:val="both"/>
        <w:rPr>
          <w:rFonts w:ascii="Arial" w:hAnsi="Arial" w:cs="Arial"/>
          <w:color w:val="000000"/>
          <w:sz w:val="16"/>
          <w:szCs w:val="18"/>
          <w:lang w:val="fr-FR"/>
        </w:rPr>
      </w:pPr>
      <w:r>
        <w:rPr>
          <w:rFonts w:ascii="Arial" w:hAnsi="Arial" w:cs="Arial"/>
          <w:color w:val="000000"/>
          <w:sz w:val="16"/>
          <w:szCs w:val="18"/>
          <w:lang w:val="fr-FR"/>
        </w:rPr>
        <w:t>régularise la condition des clandestins et des sans-papiers ;</w:t>
      </w:r>
    </w:p>
    <w:p w:rsidR="007148DE" w:rsidRPr="0073569C" w:rsidRDefault="007148DE" w:rsidP="007148DE">
      <w:pPr>
        <w:pStyle w:val="Paragrafoelenco"/>
        <w:numPr>
          <w:ilvl w:val="0"/>
          <w:numId w:val="3"/>
        </w:numPr>
        <w:jc w:val="both"/>
        <w:rPr>
          <w:rFonts w:ascii="Arial" w:hAnsi="Arial" w:cs="Arial"/>
          <w:color w:val="000000"/>
          <w:sz w:val="16"/>
          <w:szCs w:val="18"/>
          <w:lang w:val="fr-FR"/>
        </w:rPr>
      </w:pPr>
      <w:r>
        <w:rPr>
          <w:rFonts w:ascii="Arial" w:hAnsi="Arial" w:cs="Arial"/>
          <w:color w:val="000000"/>
          <w:sz w:val="16"/>
          <w:szCs w:val="18"/>
          <w:lang w:val="fr-FR"/>
        </w:rPr>
        <w:t>est caractérisé par une fluctuation entre mesures plus ou moins souples vis-à-vis des immigrés maghrébins</w:t>
      </w:r>
    </w:p>
    <w:p w:rsidR="007148DE" w:rsidRPr="00724E15" w:rsidRDefault="00E06907" w:rsidP="007148DE">
      <w:pPr>
        <w:pStyle w:val="Paragrafoelenco"/>
        <w:numPr>
          <w:ilvl w:val="1"/>
          <w:numId w:val="2"/>
        </w:numPr>
        <w:jc w:val="both"/>
        <w:rPr>
          <w:rFonts w:ascii="Arial" w:hAnsi="Arial" w:cs="Arial"/>
          <w:sz w:val="18"/>
          <w:szCs w:val="18"/>
          <w:lang w:val="fr-FR"/>
        </w:rPr>
      </w:pPr>
      <w:r>
        <w:rPr>
          <w:rFonts w:ascii="Arial" w:hAnsi="Arial" w:cs="Arial"/>
          <w:sz w:val="18"/>
          <w:szCs w:val="24"/>
          <w:lang w:val="fr-FR"/>
        </w:rPr>
        <w:t xml:space="preserve">La liste des </w:t>
      </w:r>
      <w:r>
        <w:rPr>
          <w:rFonts w:ascii="Arial" w:hAnsi="Arial" w:cs="Arial"/>
          <w:sz w:val="18"/>
          <w:szCs w:val="15"/>
          <w:shd w:val="clear" w:color="auto" w:fill="FFFFFF"/>
          <w:lang w:val="fr-FR"/>
        </w:rPr>
        <w:t xml:space="preserve">« pays d'origine sûrs » citée par la loi de 2003 </w:t>
      </w:r>
      <w:r w:rsidR="007148DE" w:rsidRPr="00724E15">
        <w:rPr>
          <w:rFonts w:ascii="Arial" w:hAnsi="Arial" w:cs="Arial"/>
          <w:sz w:val="18"/>
          <w:szCs w:val="18"/>
          <w:lang w:val="fr-FR"/>
        </w:rPr>
        <w:t>:</w:t>
      </w:r>
    </w:p>
    <w:p w:rsidR="00E06907" w:rsidRDefault="00E06907" w:rsidP="00E06907">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comprend les pays d’origine des immigrés européens voulant entrer en France </w:t>
      </w:r>
      <w:r w:rsidR="007148DE" w:rsidRPr="00724E15">
        <w:rPr>
          <w:rFonts w:ascii="Arial" w:hAnsi="Arial" w:cs="Arial"/>
          <w:sz w:val="16"/>
          <w:szCs w:val="18"/>
          <w:lang w:val="fr-FR"/>
        </w:rPr>
        <w:t xml:space="preserve"> ; </w:t>
      </w:r>
    </w:p>
    <w:p w:rsidR="007148DE" w:rsidRPr="00E06907" w:rsidRDefault="00E06907" w:rsidP="00E06907">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comprend </w:t>
      </w:r>
      <w:r w:rsidRPr="00E06907">
        <w:rPr>
          <w:rFonts w:ascii="Arial" w:hAnsi="Arial" w:cs="Arial"/>
          <w:sz w:val="16"/>
          <w:szCs w:val="18"/>
          <w:lang w:val="fr-FR"/>
        </w:rPr>
        <w:t>les pays</w:t>
      </w:r>
      <w:r>
        <w:rPr>
          <w:rFonts w:ascii="Arial" w:hAnsi="Arial" w:cs="Arial"/>
          <w:sz w:val="16"/>
          <w:szCs w:val="18"/>
          <w:lang w:val="fr-FR"/>
        </w:rPr>
        <w:t xml:space="preserve"> d’origine des migrants potentiels</w:t>
      </w:r>
      <w:r w:rsidRPr="00E06907">
        <w:rPr>
          <w:rFonts w:ascii="Arial" w:hAnsi="Arial" w:cs="Arial"/>
          <w:sz w:val="16"/>
          <w:szCs w:val="18"/>
          <w:lang w:val="fr-FR"/>
        </w:rPr>
        <w:t xml:space="preserve"> respectant la liberté et les droits de l'</w:t>
      </w:r>
      <w:r>
        <w:rPr>
          <w:rFonts w:ascii="Arial" w:hAnsi="Arial" w:cs="Arial"/>
          <w:sz w:val="16"/>
          <w:szCs w:val="18"/>
          <w:lang w:val="fr-FR"/>
        </w:rPr>
        <w:t>H</w:t>
      </w:r>
      <w:r w:rsidRPr="00E06907">
        <w:rPr>
          <w:rFonts w:ascii="Arial" w:hAnsi="Arial" w:cs="Arial"/>
          <w:sz w:val="16"/>
          <w:szCs w:val="18"/>
          <w:lang w:val="fr-FR"/>
        </w:rPr>
        <w:t>omme</w:t>
      </w:r>
      <w:r w:rsidR="003A12E8">
        <w:rPr>
          <w:rFonts w:ascii="Arial" w:hAnsi="Arial" w:cs="Arial"/>
          <w:sz w:val="16"/>
          <w:szCs w:val="18"/>
          <w:lang w:val="fr-FR"/>
        </w:rPr>
        <w:t xml:space="preserve"> et permet aux préfectures de refuser l’accès en France </w:t>
      </w:r>
      <w:r w:rsidR="006666ED">
        <w:rPr>
          <w:rFonts w:ascii="Arial" w:hAnsi="Arial" w:cs="Arial"/>
          <w:sz w:val="16"/>
          <w:szCs w:val="18"/>
          <w:lang w:val="fr-FR"/>
        </w:rPr>
        <w:t>de</w:t>
      </w:r>
      <w:r w:rsidR="003A12E8">
        <w:rPr>
          <w:rFonts w:ascii="Arial" w:hAnsi="Arial" w:cs="Arial"/>
          <w:sz w:val="16"/>
          <w:szCs w:val="18"/>
          <w:lang w:val="fr-FR"/>
        </w:rPr>
        <w:t xml:space="preserve"> ceux qui proviennent de pays </w:t>
      </w:r>
      <w:r w:rsidR="006666ED">
        <w:rPr>
          <w:rFonts w:ascii="Arial" w:hAnsi="Arial" w:cs="Arial"/>
          <w:sz w:val="16"/>
          <w:szCs w:val="18"/>
          <w:lang w:val="fr-FR"/>
        </w:rPr>
        <w:t>exclus de</w:t>
      </w:r>
      <w:r w:rsidR="003A12E8">
        <w:rPr>
          <w:rFonts w:ascii="Arial" w:hAnsi="Arial" w:cs="Arial"/>
          <w:sz w:val="16"/>
          <w:szCs w:val="18"/>
          <w:lang w:val="fr-FR"/>
        </w:rPr>
        <w:t xml:space="preserve"> cette liste</w:t>
      </w:r>
      <w:r w:rsidR="007148DE" w:rsidRPr="00E06907">
        <w:rPr>
          <w:rFonts w:ascii="Arial" w:hAnsi="Arial" w:cs="Arial"/>
          <w:sz w:val="16"/>
          <w:szCs w:val="18"/>
          <w:lang w:val="fr-FR"/>
        </w:rPr>
        <w:t xml:space="preserve"> ;</w:t>
      </w:r>
    </w:p>
    <w:p w:rsidR="007148DE" w:rsidRPr="00724E15" w:rsidRDefault="00E06907" w:rsidP="007148DE">
      <w:pPr>
        <w:pStyle w:val="Paragrafoelenco"/>
        <w:numPr>
          <w:ilvl w:val="0"/>
          <w:numId w:val="4"/>
        </w:numPr>
        <w:jc w:val="both"/>
        <w:rPr>
          <w:rFonts w:ascii="Arial" w:hAnsi="Arial" w:cs="Arial"/>
          <w:sz w:val="16"/>
          <w:szCs w:val="18"/>
          <w:lang w:val="fr-FR"/>
        </w:rPr>
      </w:pPr>
      <w:r>
        <w:rPr>
          <w:rFonts w:ascii="Arial" w:hAnsi="Arial" w:cs="Arial"/>
          <w:sz w:val="16"/>
          <w:szCs w:val="18"/>
          <w:lang w:val="fr-FR"/>
        </w:rPr>
        <w:t xml:space="preserve">donne la faculté </w:t>
      </w:r>
      <w:r w:rsidR="003A12E8">
        <w:rPr>
          <w:rFonts w:ascii="Arial" w:hAnsi="Arial" w:cs="Arial"/>
          <w:sz w:val="16"/>
          <w:szCs w:val="18"/>
          <w:lang w:val="fr-FR"/>
        </w:rPr>
        <w:t>aux préfectures de refuser l’entrée en France de certaines catégories de personnes (femmes, enfants) issues de pays d’origine non compris au sein de cette liste ;</w:t>
      </w:r>
    </w:p>
    <w:p w:rsidR="007148DE" w:rsidRPr="00724E15" w:rsidRDefault="003A12E8" w:rsidP="007148DE">
      <w:pPr>
        <w:pStyle w:val="Paragrafoelenco"/>
        <w:numPr>
          <w:ilvl w:val="0"/>
          <w:numId w:val="4"/>
        </w:numPr>
        <w:jc w:val="both"/>
        <w:rPr>
          <w:rFonts w:ascii="Arial" w:hAnsi="Arial" w:cs="Arial"/>
          <w:sz w:val="16"/>
          <w:szCs w:val="18"/>
          <w:lang w:val="fr-FR"/>
        </w:rPr>
      </w:pPr>
      <w:r>
        <w:rPr>
          <w:rFonts w:ascii="Arial" w:hAnsi="Arial" w:cs="Arial"/>
          <w:sz w:val="16"/>
          <w:szCs w:val="18"/>
          <w:lang w:val="fr-FR"/>
        </w:rPr>
        <w:t>représente la liste des pays où les Français peuvent librement se rendre pendant les vacances d’été</w:t>
      </w:r>
    </w:p>
    <w:p w:rsidR="007148DE" w:rsidRPr="0075617B" w:rsidRDefault="007D0AD0" w:rsidP="007148DE">
      <w:pPr>
        <w:pStyle w:val="Paragrafoelenco"/>
        <w:numPr>
          <w:ilvl w:val="1"/>
          <w:numId w:val="2"/>
        </w:numPr>
        <w:jc w:val="both"/>
        <w:rPr>
          <w:rFonts w:ascii="Arial" w:hAnsi="Arial" w:cs="Arial"/>
          <w:sz w:val="18"/>
          <w:szCs w:val="24"/>
          <w:lang w:val="fr-FR"/>
        </w:rPr>
      </w:pPr>
      <w:r>
        <w:rPr>
          <w:rFonts w:ascii="Arial" w:hAnsi="Arial" w:cs="Arial"/>
          <w:sz w:val="18"/>
          <w:szCs w:val="24"/>
          <w:lang w:val="fr-FR"/>
        </w:rPr>
        <w:t>D’après la loi de 2007, le regroupement familial</w:t>
      </w:r>
      <w:r w:rsidR="007148DE">
        <w:rPr>
          <w:rFonts w:ascii="Arial" w:hAnsi="Arial" w:cs="Arial"/>
          <w:sz w:val="18"/>
          <w:szCs w:val="24"/>
          <w:lang w:val="fr-FR"/>
        </w:rPr>
        <w:t> :</w:t>
      </w:r>
    </w:p>
    <w:p w:rsidR="007148DE" w:rsidRPr="0075617B" w:rsidRDefault="00A845A3" w:rsidP="007148DE">
      <w:pPr>
        <w:pStyle w:val="Paragrafoelenco"/>
        <w:numPr>
          <w:ilvl w:val="0"/>
          <w:numId w:val="6"/>
        </w:numPr>
        <w:jc w:val="both"/>
        <w:rPr>
          <w:rFonts w:ascii="Arial" w:hAnsi="Arial" w:cs="Arial"/>
          <w:sz w:val="16"/>
          <w:szCs w:val="16"/>
          <w:lang w:val="fr-FR"/>
        </w:rPr>
      </w:pPr>
      <w:r>
        <w:rPr>
          <w:rFonts w:ascii="Arial" w:hAnsi="Arial" w:cs="Arial"/>
          <w:sz w:val="16"/>
          <w:szCs w:val="16"/>
          <w:lang w:val="fr-FR"/>
        </w:rPr>
        <w:t>est soumis à des conditions plus souples qu’en 1974 ;</w:t>
      </w:r>
    </w:p>
    <w:p w:rsidR="007148DE" w:rsidRPr="0075617B" w:rsidRDefault="00A845A3" w:rsidP="007148DE">
      <w:pPr>
        <w:pStyle w:val="Paragrafoelenco"/>
        <w:numPr>
          <w:ilvl w:val="0"/>
          <w:numId w:val="6"/>
        </w:numPr>
        <w:jc w:val="both"/>
        <w:rPr>
          <w:rFonts w:ascii="Arial" w:hAnsi="Arial" w:cs="Arial"/>
          <w:sz w:val="16"/>
          <w:szCs w:val="16"/>
          <w:lang w:val="fr-FR"/>
        </w:rPr>
      </w:pPr>
      <w:r>
        <w:rPr>
          <w:rFonts w:ascii="Arial" w:hAnsi="Arial" w:cs="Arial"/>
          <w:sz w:val="16"/>
          <w:szCs w:val="16"/>
          <w:lang w:val="fr-FR"/>
        </w:rPr>
        <w:t>impose, pour les demandeurs d’un visa de long séjour, que ceux-ci connaissent la langue française</w:t>
      </w:r>
      <w:r w:rsidR="007148DE">
        <w:rPr>
          <w:rFonts w:ascii="Arial" w:hAnsi="Arial" w:cs="Arial"/>
          <w:sz w:val="16"/>
          <w:szCs w:val="16"/>
          <w:lang w:val="fr-FR"/>
        </w:rPr>
        <w:t> ; </w:t>
      </w:r>
    </w:p>
    <w:p w:rsidR="007148DE" w:rsidRPr="0075617B" w:rsidRDefault="00A845A3" w:rsidP="007148DE">
      <w:pPr>
        <w:pStyle w:val="Paragrafoelenco"/>
        <w:numPr>
          <w:ilvl w:val="0"/>
          <w:numId w:val="6"/>
        </w:numPr>
        <w:jc w:val="both"/>
        <w:rPr>
          <w:rFonts w:ascii="Arial" w:hAnsi="Arial" w:cs="Arial"/>
          <w:sz w:val="16"/>
          <w:szCs w:val="16"/>
          <w:lang w:val="fr-FR"/>
        </w:rPr>
      </w:pPr>
      <w:r>
        <w:rPr>
          <w:rFonts w:ascii="Arial" w:hAnsi="Arial" w:cs="Arial"/>
          <w:sz w:val="16"/>
          <w:szCs w:val="16"/>
          <w:lang w:val="fr-FR"/>
        </w:rPr>
        <w:t>est interdit en cas de familles nombreuses</w:t>
      </w:r>
      <w:r w:rsidR="007148DE">
        <w:rPr>
          <w:rFonts w:ascii="Arial" w:hAnsi="Arial" w:cs="Arial"/>
          <w:sz w:val="16"/>
          <w:szCs w:val="16"/>
          <w:lang w:val="fr-FR"/>
        </w:rPr>
        <w:t> ;</w:t>
      </w:r>
    </w:p>
    <w:p w:rsidR="007148DE" w:rsidRPr="0075617B" w:rsidRDefault="00A845A3" w:rsidP="007148DE">
      <w:pPr>
        <w:pStyle w:val="Paragrafoelenco"/>
        <w:numPr>
          <w:ilvl w:val="0"/>
          <w:numId w:val="6"/>
        </w:numPr>
        <w:jc w:val="both"/>
        <w:rPr>
          <w:rFonts w:ascii="Arial" w:hAnsi="Arial" w:cs="Arial"/>
          <w:sz w:val="16"/>
          <w:szCs w:val="16"/>
          <w:lang w:val="fr-FR"/>
        </w:rPr>
      </w:pPr>
      <w:r>
        <w:rPr>
          <w:rFonts w:ascii="Arial" w:hAnsi="Arial" w:cs="Arial"/>
          <w:sz w:val="16"/>
          <w:szCs w:val="16"/>
          <w:lang w:val="fr-FR"/>
        </w:rPr>
        <w:t>impose, pour tout demandeur, que celui-ci parle la langue française</w:t>
      </w:r>
    </w:p>
    <w:p w:rsidR="007148DE" w:rsidRPr="002C1A09" w:rsidRDefault="00A845A3" w:rsidP="007148DE">
      <w:pPr>
        <w:pStyle w:val="Paragrafoelenco"/>
        <w:numPr>
          <w:ilvl w:val="1"/>
          <w:numId w:val="2"/>
        </w:numPr>
        <w:jc w:val="both"/>
        <w:rPr>
          <w:rFonts w:ascii="Arial" w:hAnsi="Arial" w:cs="Arial"/>
          <w:sz w:val="18"/>
          <w:szCs w:val="18"/>
          <w:lang w:val="fr-FR"/>
        </w:rPr>
      </w:pPr>
      <w:r>
        <w:rPr>
          <w:rFonts w:ascii="Arial" w:hAnsi="Arial" w:cs="Arial"/>
          <w:sz w:val="18"/>
          <w:szCs w:val="24"/>
          <w:lang w:val="fr-FR"/>
        </w:rPr>
        <w:t>La « carte bleue européenne » prévu</w:t>
      </w:r>
      <w:r w:rsidR="006666ED">
        <w:rPr>
          <w:rFonts w:ascii="Arial" w:hAnsi="Arial" w:cs="Arial"/>
          <w:sz w:val="18"/>
          <w:szCs w:val="24"/>
          <w:lang w:val="fr-FR"/>
        </w:rPr>
        <w:t>e</w:t>
      </w:r>
      <w:r>
        <w:rPr>
          <w:rFonts w:ascii="Arial" w:hAnsi="Arial" w:cs="Arial"/>
          <w:sz w:val="18"/>
          <w:szCs w:val="24"/>
          <w:lang w:val="fr-FR"/>
        </w:rPr>
        <w:t xml:space="preserve"> par la loi Besson</w:t>
      </w:r>
      <w:r w:rsidR="007148DE">
        <w:rPr>
          <w:rFonts w:ascii="Arial" w:hAnsi="Arial" w:cs="Arial"/>
          <w:sz w:val="18"/>
          <w:szCs w:val="18"/>
          <w:lang w:val="fr-FR"/>
        </w:rPr>
        <w:t> :</w:t>
      </w:r>
    </w:p>
    <w:p w:rsidR="007148DE" w:rsidRPr="002C1A09" w:rsidRDefault="00A845A3" w:rsidP="007148DE">
      <w:pPr>
        <w:pStyle w:val="Paragrafoelenco"/>
        <w:numPr>
          <w:ilvl w:val="0"/>
          <w:numId w:val="7"/>
        </w:numPr>
        <w:jc w:val="both"/>
        <w:rPr>
          <w:rFonts w:ascii="Arial" w:hAnsi="Arial" w:cs="Arial"/>
          <w:sz w:val="18"/>
          <w:szCs w:val="18"/>
          <w:lang w:val="fr-FR"/>
        </w:rPr>
      </w:pPr>
      <w:r>
        <w:rPr>
          <w:rFonts w:ascii="Arial" w:hAnsi="Arial" w:cs="Arial"/>
          <w:sz w:val="16"/>
          <w:szCs w:val="16"/>
          <w:lang w:val="fr-FR"/>
        </w:rPr>
        <w:t>vise à favoriser la mixité sociale au sein de l’UE</w:t>
      </w:r>
      <w:r w:rsidR="007148DE">
        <w:rPr>
          <w:rFonts w:ascii="Arial" w:hAnsi="Arial" w:cs="Arial"/>
          <w:sz w:val="16"/>
          <w:szCs w:val="16"/>
          <w:lang w:val="fr-FR"/>
        </w:rPr>
        <w:t> ;</w:t>
      </w:r>
    </w:p>
    <w:p w:rsidR="007148DE" w:rsidRPr="002C1A09" w:rsidRDefault="00A845A3" w:rsidP="007148DE">
      <w:pPr>
        <w:pStyle w:val="Paragrafoelenco"/>
        <w:numPr>
          <w:ilvl w:val="0"/>
          <w:numId w:val="7"/>
        </w:numPr>
        <w:jc w:val="both"/>
        <w:rPr>
          <w:rFonts w:ascii="Arial" w:hAnsi="Arial" w:cs="Arial"/>
          <w:sz w:val="16"/>
          <w:szCs w:val="16"/>
          <w:lang w:val="fr-FR"/>
        </w:rPr>
      </w:pPr>
      <w:r>
        <w:rPr>
          <w:rFonts w:ascii="Arial" w:hAnsi="Arial" w:cs="Arial"/>
          <w:sz w:val="16"/>
          <w:szCs w:val="16"/>
          <w:lang w:val="fr-FR"/>
        </w:rPr>
        <w:t>est adressée à tout travailleur et établit le droit de séjourner dans les pays membres de l’UE</w:t>
      </w:r>
      <w:r w:rsidR="007148DE">
        <w:rPr>
          <w:rFonts w:ascii="Arial" w:hAnsi="Arial" w:cs="Arial"/>
          <w:sz w:val="16"/>
          <w:szCs w:val="16"/>
          <w:lang w:val="fr-FR"/>
        </w:rPr>
        <w:t> ;</w:t>
      </w:r>
    </w:p>
    <w:p w:rsidR="007148DE" w:rsidRPr="002C1A09" w:rsidRDefault="00A845A3" w:rsidP="007148DE">
      <w:pPr>
        <w:pStyle w:val="Paragrafoelenco"/>
        <w:numPr>
          <w:ilvl w:val="0"/>
          <w:numId w:val="7"/>
        </w:numPr>
        <w:jc w:val="both"/>
        <w:rPr>
          <w:rFonts w:ascii="Arial" w:hAnsi="Arial" w:cs="Arial"/>
          <w:sz w:val="16"/>
          <w:szCs w:val="16"/>
          <w:lang w:val="fr-FR"/>
        </w:rPr>
      </w:pPr>
      <w:r>
        <w:rPr>
          <w:rFonts w:ascii="Arial" w:hAnsi="Arial" w:cs="Arial"/>
          <w:sz w:val="16"/>
          <w:szCs w:val="16"/>
          <w:lang w:val="fr-FR"/>
        </w:rPr>
        <w:t>vise à aider les travailleurs hautement qualifiés, en leur permettant de séjourner et de trouver un emploi dans tout pays membre de l’UE</w:t>
      </w:r>
      <w:r w:rsidR="007148DE">
        <w:rPr>
          <w:rFonts w:ascii="Arial" w:hAnsi="Arial" w:cs="Arial"/>
          <w:sz w:val="16"/>
          <w:szCs w:val="16"/>
          <w:lang w:val="fr-FR"/>
        </w:rPr>
        <w:t> ;</w:t>
      </w:r>
    </w:p>
    <w:p w:rsidR="007148DE" w:rsidRPr="002C1A09" w:rsidRDefault="00BD7127" w:rsidP="007148DE">
      <w:pPr>
        <w:pStyle w:val="Paragrafoelenco"/>
        <w:numPr>
          <w:ilvl w:val="0"/>
          <w:numId w:val="7"/>
        </w:numPr>
        <w:jc w:val="both"/>
        <w:rPr>
          <w:rFonts w:ascii="Arial" w:hAnsi="Arial" w:cs="Arial"/>
          <w:sz w:val="16"/>
          <w:szCs w:val="16"/>
          <w:lang w:val="fr-FR"/>
        </w:rPr>
      </w:pPr>
      <w:r>
        <w:rPr>
          <w:rFonts w:ascii="Arial" w:hAnsi="Arial" w:cs="Arial"/>
          <w:sz w:val="16"/>
          <w:szCs w:val="16"/>
          <w:lang w:val="fr-FR"/>
        </w:rPr>
        <w:t xml:space="preserve">est adressée aux travailleurs hautement qualifiés et établit le droit de séjourner et de travailler librement hors des frontières de l’UE </w:t>
      </w:r>
    </w:p>
    <w:p w:rsidR="007148DE" w:rsidRPr="00376819" w:rsidRDefault="007148DE" w:rsidP="007148DE">
      <w:pPr>
        <w:pStyle w:val="Paragrafoelenco"/>
        <w:ind w:left="0"/>
        <w:jc w:val="both"/>
        <w:rPr>
          <w:rFonts w:ascii="Arial" w:hAnsi="Arial" w:cs="Arial"/>
          <w:sz w:val="16"/>
          <w:szCs w:val="18"/>
          <w:highlight w:val="yellow"/>
          <w:lang w:val="fr-FR"/>
        </w:rPr>
      </w:pPr>
    </w:p>
    <w:p w:rsidR="007148DE" w:rsidRPr="00376819" w:rsidRDefault="007148DE" w:rsidP="007148DE">
      <w:pPr>
        <w:pStyle w:val="Paragrafoelenco"/>
        <w:numPr>
          <w:ilvl w:val="0"/>
          <w:numId w:val="2"/>
        </w:numPr>
        <w:jc w:val="both"/>
        <w:rPr>
          <w:rFonts w:ascii="Arial" w:hAnsi="Arial" w:cs="Arial"/>
          <w:sz w:val="20"/>
          <w:szCs w:val="18"/>
          <w:lang w:val="fr-FR"/>
        </w:rPr>
      </w:pPr>
      <w:r w:rsidRPr="00376819">
        <w:rPr>
          <w:rFonts w:ascii="Arial" w:hAnsi="Arial" w:cs="Arial"/>
          <w:sz w:val="20"/>
          <w:szCs w:val="18"/>
          <w:lang w:val="fr-FR"/>
        </w:rPr>
        <w:t>Répondez aux questions suivantes :</w:t>
      </w:r>
    </w:p>
    <w:p w:rsidR="007148DE" w:rsidRPr="00376819" w:rsidRDefault="007148DE" w:rsidP="007148DE">
      <w:pPr>
        <w:pStyle w:val="Paragrafoelenco"/>
        <w:numPr>
          <w:ilvl w:val="0"/>
          <w:numId w:val="5"/>
        </w:numPr>
        <w:jc w:val="both"/>
        <w:rPr>
          <w:rFonts w:ascii="Arial" w:hAnsi="Arial" w:cs="Arial"/>
          <w:sz w:val="16"/>
          <w:szCs w:val="18"/>
          <w:lang w:val="fr-FR"/>
        </w:rPr>
      </w:pPr>
      <w:r>
        <w:rPr>
          <w:rFonts w:ascii="Arial" w:hAnsi="Arial" w:cs="Arial"/>
          <w:sz w:val="16"/>
          <w:szCs w:val="18"/>
          <w:lang w:val="fr-FR"/>
        </w:rPr>
        <w:t>Quelle a été la tendance générale des lois votées entre 20</w:t>
      </w:r>
      <w:r w:rsidR="006666ED">
        <w:rPr>
          <w:rFonts w:ascii="Arial" w:hAnsi="Arial" w:cs="Arial"/>
          <w:sz w:val="16"/>
          <w:szCs w:val="18"/>
          <w:lang w:val="fr-FR"/>
        </w:rPr>
        <w:t>03</w:t>
      </w:r>
      <w:r>
        <w:rPr>
          <w:rFonts w:ascii="Arial" w:hAnsi="Arial" w:cs="Arial"/>
          <w:sz w:val="16"/>
          <w:szCs w:val="18"/>
          <w:lang w:val="fr-FR"/>
        </w:rPr>
        <w:t xml:space="preserve"> et 2011 vis-à-vis de la </w:t>
      </w:r>
      <w:r w:rsidRPr="007148DE">
        <w:rPr>
          <w:rFonts w:ascii="Arial" w:hAnsi="Arial" w:cs="Arial"/>
          <w:sz w:val="16"/>
          <w:szCs w:val="18"/>
          <w:lang w:val="fr-FR"/>
        </w:rPr>
        <w:t>maîtrise des flux migratoires et du droit d'asile</w:t>
      </w:r>
      <w:r>
        <w:rPr>
          <w:rFonts w:ascii="Arial" w:hAnsi="Arial" w:cs="Arial"/>
          <w:sz w:val="16"/>
          <w:szCs w:val="18"/>
          <w:lang w:val="fr-FR"/>
        </w:rPr>
        <w:t xml:space="preserve"> </w:t>
      </w:r>
      <w:r w:rsidRPr="00376819">
        <w:rPr>
          <w:rFonts w:ascii="Arial" w:hAnsi="Arial" w:cs="Arial"/>
          <w:sz w:val="16"/>
          <w:szCs w:val="18"/>
          <w:lang w:val="fr-FR"/>
        </w:rPr>
        <w:t> ?</w:t>
      </w:r>
    </w:p>
    <w:p w:rsidR="007148DE" w:rsidRDefault="007148DE" w:rsidP="007148DE">
      <w:pPr>
        <w:pStyle w:val="Paragrafoelenco"/>
        <w:jc w:val="both"/>
        <w:rPr>
          <w:rFonts w:ascii="Arial" w:hAnsi="Arial" w:cs="Arial"/>
          <w:sz w:val="16"/>
          <w:szCs w:val="18"/>
          <w:lang w:val="fr-FR"/>
        </w:rPr>
      </w:pPr>
      <w:r>
        <w:rPr>
          <w:rFonts w:ascii="Arial" w:hAnsi="Arial" w:cs="Arial"/>
          <w:sz w:val="16"/>
          <w:szCs w:val="18"/>
          <w:lang w:val="fr-FR"/>
        </w:rPr>
        <w:t>……………………………………………………………………………………………………………………………………………………………………………………………………………………………………………………………………………………………………</w:t>
      </w:r>
    </w:p>
    <w:p w:rsidR="007148DE" w:rsidRPr="00376819" w:rsidRDefault="007148DE" w:rsidP="007148DE">
      <w:pPr>
        <w:pStyle w:val="Paragrafoelenco"/>
        <w:jc w:val="both"/>
        <w:rPr>
          <w:rFonts w:ascii="Arial" w:hAnsi="Arial" w:cs="Arial"/>
          <w:sz w:val="16"/>
          <w:szCs w:val="18"/>
          <w:lang w:val="fr-FR"/>
        </w:rPr>
      </w:pPr>
    </w:p>
    <w:p w:rsidR="007148DE" w:rsidRPr="005B04F1" w:rsidRDefault="00E06907" w:rsidP="007148DE">
      <w:pPr>
        <w:pStyle w:val="Paragrafoelenco"/>
        <w:numPr>
          <w:ilvl w:val="0"/>
          <w:numId w:val="5"/>
        </w:numPr>
        <w:jc w:val="both"/>
        <w:rPr>
          <w:rFonts w:ascii="Arial" w:hAnsi="Arial" w:cs="Arial"/>
          <w:sz w:val="16"/>
          <w:szCs w:val="18"/>
          <w:lang w:val="fr-FR"/>
        </w:rPr>
      </w:pPr>
      <w:r>
        <w:rPr>
          <w:rFonts w:ascii="Arial" w:hAnsi="Arial" w:cs="Arial"/>
          <w:sz w:val="16"/>
          <w:szCs w:val="18"/>
          <w:lang w:val="fr-FR"/>
        </w:rPr>
        <w:t>Que prévoit-elle la l</w:t>
      </w:r>
      <w:r w:rsidRPr="00E06907">
        <w:rPr>
          <w:rFonts w:ascii="Arial" w:hAnsi="Arial" w:cs="Arial"/>
          <w:sz w:val="16"/>
          <w:szCs w:val="18"/>
          <w:lang w:val="fr-FR"/>
        </w:rPr>
        <w:t>oi du 26 novembre 2003</w:t>
      </w:r>
      <w:r>
        <w:rPr>
          <w:rFonts w:ascii="Arial" w:hAnsi="Arial" w:cs="Arial"/>
          <w:sz w:val="16"/>
          <w:szCs w:val="18"/>
          <w:lang w:val="fr-FR"/>
        </w:rPr>
        <w:t xml:space="preserve"> vis-à-vis du séjour en France du conjoint </w:t>
      </w:r>
      <w:r w:rsidRPr="00E06907">
        <w:rPr>
          <w:rFonts w:ascii="Arial" w:hAnsi="Arial" w:cs="Arial"/>
          <w:sz w:val="16"/>
          <w:szCs w:val="18"/>
          <w:lang w:val="fr-FR"/>
        </w:rPr>
        <w:t>étranger d'un français</w:t>
      </w:r>
      <w:r w:rsidR="007148DE">
        <w:rPr>
          <w:rFonts w:ascii="Arial" w:hAnsi="Arial" w:cs="Arial"/>
          <w:sz w:val="16"/>
          <w:szCs w:val="18"/>
          <w:lang w:val="fr-FR"/>
        </w:rPr>
        <w:t> ?</w:t>
      </w:r>
      <w:r w:rsidR="007148DE" w:rsidRPr="005B04F1">
        <w:rPr>
          <w:rFonts w:ascii="Arial" w:hAnsi="Arial" w:cs="Arial"/>
          <w:sz w:val="16"/>
          <w:szCs w:val="18"/>
          <w:lang w:val="fr-FR"/>
        </w:rPr>
        <w:t xml:space="preserve"> </w:t>
      </w:r>
    </w:p>
    <w:p w:rsidR="007148DE" w:rsidRDefault="007148DE" w:rsidP="007148DE">
      <w:pPr>
        <w:pStyle w:val="Paragrafoelenco"/>
        <w:jc w:val="both"/>
        <w:rPr>
          <w:rFonts w:ascii="Arial" w:hAnsi="Arial" w:cs="Arial"/>
          <w:sz w:val="16"/>
          <w:szCs w:val="18"/>
          <w:lang w:val="fr-FR"/>
        </w:rPr>
      </w:pPr>
      <w:r>
        <w:rPr>
          <w:rFonts w:ascii="Arial" w:hAnsi="Arial" w:cs="Arial"/>
          <w:sz w:val="16"/>
          <w:szCs w:val="18"/>
          <w:lang w:val="fr-FR"/>
        </w:rPr>
        <w:t>……………………………………………………………………………………………………………………………………………………………………………………………………………………………………………………………………………………………………</w:t>
      </w:r>
    </w:p>
    <w:p w:rsidR="007148DE" w:rsidRPr="00724E15" w:rsidRDefault="007148DE" w:rsidP="007148DE">
      <w:pPr>
        <w:pStyle w:val="Paragrafoelenco"/>
        <w:jc w:val="both"/>
        <w:rPr>
          <w:rFonts w:ascii="Arial" w:hAnsi="Arial" w:cs="Arial"/>
          <w:sz w:val="16"/>
          <w:szCs w:val="18"/>
          <w:lang w:val="fr-FR"/>
        </w:rPr>
      </w:pPr>
    </w:p>
    <w:p w:rsidR="007148DE" w:rsidRPr="00724E15" w:rsidRDefault="00A845A3" w:rsidP="007148DE">
      <w:pPr>
        <w:pStyle w:val="Paragrafoelenco"/>
        <w:numPr>
          <w:ilvl w:val="0"/>
          <w:numId w:val="5"/>
        </w:numPr>
        <w:jc w:val="both"/>
        <w:rPr>
          <w:rFonts w:ascii="Arial" w:hAnsi="Arial" w:cs="Arial"/>
          <w:sz w:val="16"/>
          <w:szCs w:val="18"/>
          <w:lang w:val="fr-FR"/>
        </w:rPr>
      </w:pPr>
      <w:r>
        <w:rPr>
          <w:rFonts w:ascii="Arial" w:hAnsi="Arial" w:cs="Arial"/>
          <w:sz w:val="16"/>
          <w:szCs w:val="18"/>
          <w:lang w:val="fr-FR"/>
        </w:rPr>
        <w:t xml:space="preserve">Qu’est-ce que la </w:t>
      </w:r>
      <w:r w:rsidRPr="00A845A3">
        <w:rPr>
          <w:rFonts w:ascii="Arial" w:hAnsi="Arial" w:cs="Arial"/>
          <w:sz w:val="16"/>
          <w:szCs w:val="18"/>
          <w:lang w:val="fr-FR"/>
        </w:rPr>
        <w:t>« charte des droits et des devoirs du citoyen français » inscrite dans la loi Besson ?</w:t>
      </w:r>
    </w:p>
    <w:p w:rsidR="007148DE" w:rsidRDefault="007148DE" w:rsidP="007148DE">
      <w:pPr>
        <w:pStyle w:val="Paragrafoelenco"/>
        <w:jc w:val="both"/>
        <w:rPr>
          <w:rFonts w:ascii="Arial" w:hAnsi="Arial" w:cs="Arial"/>
          <w:sz w:val="16"/>
          <w:szCs w:val="18"/>
          <w:lang w:val="fr-FR"/>
        </w:rPr>
      </w:pPr>
      <w:r>
        <w:rPr>
          <w:rFonts w:ascii="Arial" w:hAnsi="Arial" w:cs="Arial"/>
          <w:sz w:val="16"/>
          <w:szCs w:val="18"/>
          <w:lang w:val="fr-FR"/>
        </w:rPr>
        <w:t>……………………………………………………………………………………………………………………………………………………………………………………………………………………………………………………………………………………………………</w:t>
      </w:r>
    </w:p>
    <w:p w:rsidR="007148DE" w:rsidRPr="00376819" w:rsidRDefault="007148DE" w:rsidP="007148DE">
      <w:pPr>
        <w:pStyle w:val="Paragrafoelenco"/>
        <w:jc w:val="both"/>
        <w:rPr>
          <w:rFonts w:ascii="Arial" w:hAnsi="Arial" w:cs="Arial"/>
          <w:sz w:val="16"/>
          <w:szCs w:val="18"/>
          <w:highlight w:val="yellow"/>
          <w:lang w:val="fr-FR"/>
        </w:rPr>
      </w:pPr>
    </w:p>
    <w:p w:rsidR="007148DE" w:rsidRPr="00D57B50" w:rsidRDefault="00BD7127" w:rsidP="007148DE">
      <w:pPr>
        <w:pStyle w:val="Paragrafoelenco"/>
        <w:numPr>
          <w:ilvl w:val="0"/>
          <w:numId w:val="5"/>
        </w:numPr>
        <w:jc w:val="both"/>
        <w:rPr>
          <w:rFonts w:ascii="Arial" w:hAnsi="Arial" w:cs="Arial"/>
          <w:sz w:val="16"/>
          <w:szCs w:val="18"/>
          <w:lang w:val="fr-FR"/>
        </w:rPr>
      </w:pPr>
      <w:r>
        <w:rPr>
          <w:rFonts w:ascii="Arial" w:hAnsi="Arial" w:cs="Arial"/>
          <w:sz w:val="16"/>
          <w:szCs w:val="18"/>
          <w:lang w:val="fr-FR"/>
        </w:rPr>
        <w:t>Que prévoit-elle la loi Besson en matière de travail clandestin ?</w:t>
      </w:r>
    </w:p>
    <w:p w:rsidR="007148DE" w:rsidRDefault="007148DE" w:rsidP="007148DE">
      <w:pPr>
        <w:pStyle w:val="Paragrafoelenco"/>
        <w:jc w:val="both"/>
        <w:rPr>
          <w:rFonts w:ascii="Arial" w:hAnsi="Arial" w:cs="Arial"/>
          <w:sz w:val="16"/>
          <w:szCs w:val="18"/>
          <w:lang w:val="fr-FR"/>
        </w:rPr>
      </w:pPr>
      <w:r>
        <w:rPr>
          <w:rFonts w:ascii="Arial" w:hAnsi="Arial" w:cs="Arial"/>
          <w:sz w:val="16"/>
          <w:szCs w:val="18"/>
          <w:lang w:val="fr-FR"/>
        </w:rPr>
        <w:t>……………………………………………………………………………………………………………………………………………………………………………………………………………………………………………………………………………………………………</w:t>
      </w:r>
    </w:p>
    <w:p w:rsidR="007148DE" w:rsidRPr="00376819" w:rsidRDefault="007148DE" w:rsidP="007148DE">
      <w:pPr>
        <w:pStyle w:val="Paragrafoelenco"/>
        <w:ind w:left="0"/>
        <w:jc w:val="both"/>
        <w:rPr>
          <w:rFonts w:ascii="Arial" w:hAnsi="Arial" w:cs="Arial"/>
          <w:sz w:val="16"/>
          <w:szCs w:val="18"/>
          <w:highlight w:val="yellow"/>
          <w:lang w:val="fr-FR"/>
        </w:rPr>
      </w:pPr>
    </w:p>
    <w:p w:rsidR="007148DE" w:rsidRPr="002C1A09" w:rsidRDefault="007148DE" w:rsidP="007148DE">
      <w:pPr>
        <w:autoSpaceDE w:val="0"/>
        <w:autoSpaceDN w:val="0"/>
        <w:adjustRightInd w:val="0"/>
        <w:spacing w:after="0" w:line="240" w:lineRule="auto"/>
        <w:rPr>
          <w:rFonts w:ascii="Arial" w:hAnsi="Arial" w:cs="Arial"/>
          <w:color w:val="810000"/>
          <w:sz w:val="21"/>
          <w:szCs w:val="21"/>
          <w:lang w:val="fr-FR"/>
        </w:rPr>
      </w:pPr>
      <w:r w:rsidRPr="002C1A09">
        <w:rPr>
          <w:rFonts w:ascii="Arial" w:hAnsi="Arial" w:cs="Arial"/>
          <w:sz w:val="20"/>
          <w:szCs w:val="18"/>
          <w:lang w:val="fr-FR"/>
        </w:rPr>
        <w:t>ANALYSE APPLIQUÉE AU TEXTE</w:t>
      </w:r>
    </w:p>
    <w:p w:rsidR="007148DE" w:rsidRPr="002C1A09" w:rsidRDefault="007148DE" w:rsidP="007148DE">
      <w:pPr>
        <w:pStyle w:val="Paragrafoelenco"/>
        <w:numPr>
          <w:ilvl w:val="0"/>
          <w:numId w:val="2"/>
        </w:numPr>
        <w:jc w:val="both"/>
        <w:rPr>
          <w:rFonts w:ascii="Arial" w:hAnsi="Arial" w:cs="Arial"/>
          <w:sz w:val="20"/>
          <w:szCs w:val="18"/>
          <w:lang w:val="fr-FR"/>
        </w:rPr>
      </w:pPr>
      <w:r w:rsidRPr="002C1A09">
        <w:rPr>
          <w:rFonts w:ascii="Arial" w:hAnsi="Arial" w:cs="Arial"/>
          <w:sz w:val="20"/>
          <w:szCs w:val="18"/>
          <w:lang w:val="fr-FR"/>
        </w:rPr>
        <w:t>Pour chaque terme/ expression proposé/e, identifiez son terme/ expression équivalent/e dans le texte :</w:t>
      </w:r>
    </w:p>
    <w:p w:rsidR="007148DE" w:rsidRPr="002C1A09" w:rsidRDefault="00BD7127" w:rsidP="007148DE">
      <w:pPr>
        <w:pStyle w:val="Paragrafoelenco"/>
        <w:ind w:left="360"/>
        <w:jc w:val="both"/>
        <w:rPr>
          <w:rFonts w:ascii="Arial" w:hAnsi="Arial" w:cs="Arial"/>
          <w:sz w:val="16"/>
          <w:szCs w:val="18"/>
          <w:lang w:val="fr-FR"/>
        </w:rPr>
      </w:pPr>
      <w:r>
        <w:rPr>
          <w:rFonts w:ascii="Arial" w:hAnsi="Arial" w:cs="Arial"/>
          <w:sz w:val="16"/>
          <w:szCs w:val="18"/>
          <w:lang w:val="fr-FR"/>
        </w:rPr>
        <w:t>représenter</w:t>
      </w:r>
      <w:r w:rsidR="007148DE" w:rsidRPr="002C1A09">
        <w:rPr>
          <w:rFonts w:ascii="Arial" w:hAnsi="Arial" w:cs="Arial"/>
          <w:sz w:val="16"/>
          <w:szCs w:val="18"/>
          <w:lang w:val="fr-FR"/>
        </w:rPr>
        <w:tab/>
      </w:r>
      <w:r w:rsidR="007148DE" w:rsidRPr="002C1A09">
        <w:rPr>
          <w:rFonts w:ascii="Arial" w:hAnsi="Arial" w:cs="Arial"/>
          <w:sz w:val="16"/>
          <w:szCs w:val="18"/>
          <w:lang w:val="fr-FR"/>
        </w:rPr>
        <w:tab/>
      </w:r>
      <w:r w:rsidR="007148DE" w:rsidRPr="002C1A09">
        <w:rPr>
          <w:rFonts w:ascii="Arial" w:hAnsi="Arial" w:cs="Arial"/>
          <w:sz w:val="16"/>
          <w:szCs w:val="18"/>
          <w:lang w:val="fr-FR"/>
        </w:rPr>
        <w:tab/>
      </w:r>
      <w:r w:rsidR="007148DE">
        <w:rPr>
          <w:rFonts w:ascii="Arial" w:hAnsi="Arial" w:cs="Arial"/>
          <w:sz w:val="16"/>
          <w:szCs w:val="18"/>
          <w:lang w:val="fr-FR"/>
        </w:rPr>
        <w:t>…………………………………………….</w:t>
      </w:r>
    </w:p>
    <w:p w:rsidR="00BD7127" w:rsidRDefault="00BD7127" w:rsidP="007148DE">
      <w:pPr>
        <w:pStyle w:val="Paragrafoelenco"/>
        <w:ind w:left="360"/>
        <w:jc w:val="both"/>
        <w:rPr>
          <w:rFonts w:ascii="Arial" w:hAnsi="Arial" w:cs="Arial"/>
          <w:sz w:val="16"/>
          <w:szCs w:val="18"/>
          <w:lang w:val="fr-FR"/>
        </w:rPr>
      </w:pPr>
      <w:r>
        <w:rPr>
          <w:rFonts w:ascii="Arial" w:hAnsi="Arial" w:cs="Arial"/>
          <w:sz w:val="16"/>
          <w:szCs w:val="18"/>
          <w:lang w:val="fr-FR"/>
        </w:rPr>
        <w:t>continu</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7148DE" w:rsidRPr="002C1A09" w:rsidRDefault="00BD7127" w:rsidP="007148DE">
      <w:pPr>
        <w:pStyle w:val="Paragrafoelenco"/>
        <w:ind w:left="360"/>
        <w:jc w:val="both"/>
        <w:rPr>
          <w:rFonts w:ascii="Arial" w:hAnsi="Arial" w:cs="Arial"/>
          <w:sz w:val="16"/>
          <w:szCs w:val="18"/>
          <w:lang w:val="fr-FR"/>
        </w:rPr>
      </w:pPr>
      <w:r>
        <w:rPr>
          <w:rFonts w:ascii="Arial" w:hAnsi="Arial" w:cs="Arial"/>
          <w:sz w:val="16"/>
          <w:szCs w:val="18"/>
          <w:lang w:val="fr-FR"/>
        </w:rPr>
        <w:t>ou… ou…</w:t>
      </w:r>
      <w:r>
        <w:rPr>
          <w:rFonts w:ascii="Arial" w:hAnsi="Arial" w:cs="Arial"/>
          <w:sz w:val="16"/>
          <w:szCs w:val="18"/>
          <w:lang w:val="fr-FR"/>
        </w:rPr>
        <w:tab/>
      </w:r>
      <w:r w:rsidR="007148DE" w:rsidRPr="002C1A09">
        <w:rPr>
          <w:rFonts w:ascii="Arial" w:hAnsi="Arial" w:cs="Arial"/>
          <w:sz w:val="16"/>
          <w:szCs w:val="18"/>
          <w:lang w:val="fr-FR"/>
        </w:rPr>
        <w:tab/>
      </w:r>
      <w:r w:rsidR="007148DE" w:rsidRPr="002C1A09">
        <w:rPr>
          <w:rFonts w:ascii="Arial" w:hAnsi="Arial" w:cs="Arial"/>
          <w:sz w:val="16"/>
          <w:szCs w:val="18"/>
          <w:lang w:val="fr-FR"/>
        </w:rPr>
        <w:tab/>
      </w:r>
      <w:r w:rsidR="007148DE">
        <w:rPr>
          <w:rFonts w:ascii="Arial" w:hAnsi="Arial" w:cs="Arial"/>
          <w:sz w:val="16"/>
          <w:szCs w:val="18"/>
          <w:lang w:val="fr-FR"/>
        </w:rPr>
        <w:t>…………………………………………….</w:t>
      </w:r>
    </w:p>
    <w:p w:rsidR="007148DE" w:rsidRPr="002C1A09" w:rsidRDefault="00BD7127" w:rsidP="007148DE">
      <w:pPr>
        <w:pStyle w:val="Paragrafoelenco"/>
        <w:ind w:left="360"/>
        <w:jc w:val="both"/>
        <w:rPr>
          <w:rFonts w:ascii="Arial" w:hAnsi="Arial" w:cs="Arial"/>
          <w:sz w:val="16"/>
          <w:szCs w:val="18"/>
          <w:lang w:val="fr-FR"/>
        </w:rPr>
      </w:pPr>
      <w:r>
        <w:rPr>
          <w:rFonts w:ascii="Arial" w:hAnsi="Arial" w:cs="Arial"/>
          <w:sz w:val="16"/>
          <w:szCs w:val="18"/>
          <w:lang w:val="fr-FR"/>
        </w:rPr>
        <w:t>aussi</w:t>
      </w:r>
      <w:r w:rsidR="007148DE" w:rsidRPr="002C1A09">
        <w:rPr>
          <w:rFonts w:ascii="Arial" w:hAnsi="Arial" w:cs="Arial"/>
          <w:sz w:val="16"/>
          <w:szCs w:val="18"/>
          <w:lang w:val="fr-FR"/>
        </w:rPr>
        <w:tab/>
      </w:r>
      <w:r w:rsidR="007148DE" w:rsidRPr="002C1A09">
        <w:rPr>
          <w:rFonts w:ascii="Arial" w:hAnsi="Arial" w:cs="Arial"/>
          <w:sz w:val="16"/>
          <w:szCs w:val="18"/>
          <w:lang w:val="fr-FR"/>
        </w:rPr>
        <w:tab/>
      </w:r>
      <w:r w:rsidR="007148DE" w:rsidRPr="002C1A09">
        <w:rPr>
          <w:rFonts w:ascii="Arial" w:hAnsi="Arial" w:cs="Arial"/>
          <w:sz w:val="16"/>
          <w:szCs w:val="18"/>
          <w:lang w:val="fr-FR"/>
        </w:rPr>
        <w:tab/>
      </w:r>
      <w:r w:rsidR="007148DE">
        <w:rPr>
          <w:rFonts w:ascii="Arial" w:hAnsi="Arial" w:cs="Arial"/>
          <w:sz w:val="16"/>
          <w:szCs w:val="18"/>
          <w:lang w:val="fr-FR"/>
        </w:rPr>
        <w:t>…………………………………………….</w:t>
      </w:r>
    </w:p>
    <w:p w:rsidR="007148DE" w:rsidRPr="006C4767" w:rsidRDefault="00BD7127" w:rsidP="007148DE">
      <w:pPr>
        <w:pStyle w:val="Paragrafoelenco"/>
        <w:ind w:left="360"/>
        <w:jc w:val="both"/>
        <w:rPr>
          <w:rFonts w:ascii="Arial" w:hAnsi="Arial" w:cs="Arial"/>
          <w:sz w:val="16"/>
          <w:szCs w:val="18"/>
          <w:lang w:val="fr-FR"/>
        </w:rPr>
      </w:pPr>
      <w:r>
        <w:rPr>
          <w:rFonts w:ascii="Arial" w:hAnsi="Arial" w:cs="Arial"/>
          <w:sz w:val="16"/>
          <w:szCs w:val="18"/>
          <w:lang w:val="fr-FR"/>
        </w:rPr>
        <w:t>voué à</w:t>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p>
    <w:p w:rsidR="007148DE" w:rsidRPr="006C4767" w:rsidRDefault="0091481A" w:rsidP="007148DE">
      <w:pPr>
        <w:pStyle w:val="Paragrafoelenco"/>
        <w:ind w:left="360"/>
        <w:jc w:val="both"/>
        <w:rPr>
          <w:rFonts w:ascii="Arial" w:hAnsi="Arial" w:cs="Arial"/>
          <w:sz w:val="16"/>
          <w:szCs w:val="18"/>
          <w:lang w:val="fr-FR"/>
        </w:rPr>
      </w:pPr>
      <w:r>
        <w:rPr>
          <w:rFonts w:ascii="Arial" w:hAnsi="Arial" w:cs="Arial"/>
          <w:sz w:val="16"/>
          <w:szCs w:val="18"/>
          <w:lang w:val="fr-FR"/>
        </w:rPr>
        <w:t>octroyer</w:t>
      </w:r>
      <w:r>
        <w:rPr>
          <w:rFonts w:ascii="Arial" w:hAnsi="Arial" w:cs="Arial"/>
          <w:sz w:val="16"/>
          <w:szCs w:val="18"/>
          <w:lang w:val="fr-FR"/>
        </w:rPr>
        <w:tab/>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r w:rsidR="007148DE" w:rsidRPr="006C4767">
        <w:rPr>
          <w:rFonts w:ascii="Arial" w:hAnsi="Arial" w:cs="Arial"/>
          <w:sz w:val="16"/>
          <w:szCs w:val="18"/>
          <w:lang w:val="fr-FR"/>
        </w:rPr>
        <w:t xml:space="preserve"> </w:t>
      </w:r>
    </w:p>
    <w:p w:rsidR="007148DE" w:rsidRPr="006C4767" w:rsidRDefault="0091481A" w:rsidP="007148DE">
      <w:pPr>
        <w:pStyle w:val="Paragrafoelenco"/>
        <w:ind w:left="360"/>
        <w:jc w:val="both"/>
        <w:rPr>
          <w:rFonts w:ascii="Arial" w:hAnsi="Arial" w:cs="Arial"/>
          <w:sz w:val="16"/>
          <w:szCs w:val="18"/>
          <w:lang w:val="fr-FR"/>
        </w:rPr>
      </w:pPr>
      <w:r>
        <w:rPr>
          <w:rFonts w:ascii="Arial" w:hAnsi="Arial" w:cs="Arial"/>
          <w:sz w:val="16"/>
          <w:szCs w:val="18"/>
          <w:lang w:val="fr-FR"/>
        </w:rPr>
        <w:t>au contraire</w:t>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ab/>
        <w:t>…………………………………………….</w:t>
      </w:r>
    </w:p>
    <w:p w:rsidR="007148DE" w:rsidRPr="006C4767" w:rsidRDefault="0091481A" w:rsidP="007148DE">
      <w:pPr>
        <w:pStyle w:val="Paragrafoelenco"/>
        <w:ind w:left="360"/>
        <w:jc w:val="both"/>
        <w:rPr>
          <w:rFonts w:ascii="Arial" w:hAnsi="Arial" w:cs="Arial"/>
          <w:sz w:val="16"/>
          <w:szCs w:val="18"/>
          <w:lang w:val="fr-FR"/>
        </w:rPr>
      </w:pPr>
      <w:r>
        <w:rPr>
          <w:rFonts w:ascii="Arial" w:hAnsi="Arial" w:cs="Arial"/>
          <w:sz w:val="16"/>
          <w:szCs w:val="18"/>
          <w:lang w:val="fr-FR"/>
        </w:rPr>
        <w:t>repousser</w:t>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p>
    <w:p w:rsidR="007148DE" w:rsidRPr="006C4767" w:rsidRDefault="0091481A" w:rsidP="007148DE">
      <w:pPr>
        <w:pStyle w:val="Paragrafoelenco"/>
        <w:ind w:left="360"/>
        <w:jc w:val="both"/>
        <w:rPr>
          <w:rFonts w:ascii="Arial" w:hAnsi="Arial" w:cs="Arial"/>
          <w:sz w:val="16"/>
          <w:szCs w:val="18"/>
          <w:lang w:val="fr-FR"/>
        </w:rPr>
      </w:pPr>
      <w:r>
        <w:rPr>
          <w:rFonts w:ascii="Arial" w:hAnsi="Arial" w:cs="Arial"/>
          <w:sz w:val="16"/>
          <w:szCs w:val="18"/>
          <w:lang w:val="fr-FR"/>
        </w:rPr>
        <w:t>faire appel à</w:t>
      </w:r>
      <w:r w:rsidR="007148DE">
        <w:rPr>
          <w:rFonts w:ascii="Arial" w:hAnsi="Arial" w:cs="Arial"/>
          <w:sz w:val="16"/>
          <w:szCs w:val="18"/>
          <w:lang w:val="fr-FR"/>
        </w:rPr>
        <w:tab/>
      </w:r>
      <w:r w:rsidR="007148DE">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p>
    <w:p w:rsidR="007148DE" w:rsidRPr="006C4767" w:rsidRDefault="0091481A" w:rsidP="007148DE">
      <w:pPr>
        <w:pStyle w:val="Paragrafoelenco"/>
        <w:ind w:left="360"/>
        <w:jc w:val="both"/>
        <w:rPr>
          <w:rFonts w:ascii="Arial" w:hAnsi="Arial" w:cs="Arial"/>
          <w:sz w:val="16"/>
          <w:szCs w:val="18"/>
          <w:lang w:val="fr-FR"/>
        </w:rPr>
      </w:pPr>
      <w:r>
        <w:rPr>
          <w:rFonts w:ascii="Arial" w:hAnsi="Arial" w:cs="Arial"/>
          <w:sz w:val="16"/>
          <w:szCs w:val="18"/>
          <w:lang w:val="fr-FR"/>
        </w:rPr>
        <w:t>rigoureux</w:t>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p>
    <w:p w:rsidR="007148DE" w:rsidRPr="006C4767" w:rsidRDefault="0091481A" w:rsidP="007148DE">
      <w:pPr>
        <w:pStyle w:val="Paragrafoelenco"/>
        <w:ind w:left="360"/>
        <w:jc w:val="both"/>
        <w:rPr>
          <w:rFonts w:ascii="Arial" w:hAnsi="Arial" w:cs="Arial"/>
          <w:sz w:val="16"/>
          <w:szCs w:val="18"/>
          <w:lang w:val="fr-FR"/>
        </w:rPr>
      </w:pPr>
      <w:r>
        <w:rPr>
          <w:rFonts w:ascii="Arial" w:hAnsi="Arial" w:cs="Arial"/>
          <w:sz w:val="16"/>
          <w:szCs w:val="18"/>
          <w:lang w:val="fr-FR"/>
        </w:rPr>
        <w:t>confirmer</w:t>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p>
    <w:p w:rsidR="007148DE" w:rsidRPr="006C4767"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demander</w:t>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p>
    <w:p w:rsidR="007148DE" w:rsidRPr="006C4767" w:rsidRDefault="003D08A3" w:rsidP="007148DE">
      <w:pPr>
        <w:pStyle w:val="Paragrafoelenco"/>
        <w:ind w:left="360"/>
        <w:jc w:val="both"/>
        <w:rPr>
          <w:rFonts w:ascii="Arial" w:hAnsi="Arial" w:cs="Arial"/>
          <w:sz w:val="16"/>
          <w:szCs w:val="18"/>
          <w:highlight w:val="yellow"/>
          <w:lang w:val="fr-FR"/>
        </w:rPr>
      </w:pPr>
      <w:r>
        <w:rPr>
          <w:rFonts w:ascii="Arial" w:hAnsi="Arial" w:cs="Arial"/>
          <w:sz w:val="16"/>
          <w:szCs w:val="18"/>
          <w:lang w:val="fr-FR"/>
        </w:rPr>
        <w:t>volontairement</w:t>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sidRPr="006C4767">
        <w:rPr>
          <w:rFonts w:ascii="Arial" w:hAnsi="Arial" w:cs="Arial"/>
          <w:sz w:val="16"/>
          <w:szCs w:val="18"/>
          <w:lang w:val="fr-FR"/>
        </w:rPr>
        <w:tab/>
      </w:r>
      <w:r w:rsidR="007148DE">
        <w:rPr>
          <w:rFonts w:ascii="Arial" w:hAnsi="Arial" w:cs="Arial"/>
          <w:sz w:val="16"/>
          <w:szCs w:val="18"/>
          <w:lang w:val="fr-FR"/>
        </w:rPr>
        <w:t>…………………………………………….</w:t>
      </w:r>
    </w:p>
    <w:p w:rsidR="007148DE" w:rsidRPr="00376819" w:rsidRDefault="007148DE" w:rsidP="007148DE">
      <w:pPr>
        <w:pStyle w:val="Paragrafoelenco"/>
        <w:ind w:left="360"/>
        <w:jc w:val="both"/>
        <w:rPr>
          <w:rFonts w:ascii="Arial" w:hAnsi="Arial" w:cs="Arial"/>
          <w:sz w:val="20"/>
          <w:szCs w:val="18"/>
          <w:highlight w:val="yellow"/>
          <w:lang w:val="fr-FR"/>
        </w:rPr>
      </w:pPr>
    </w:p>
    <w:p w:rsidR="007148DE" w:rsidRPr="001746BA" w:rsidRDefault="007148DE" w:rsidP="007148DE">
      <w:pPr>
        <w:pStyle w:val="Paragrafoelenco"/>
        <w:numPr>
          <w:ilvl w:val="0"/>
          <w:numId w:val="2"/>
        </w:numPr>
        <w:jc w:val="both"/>
        <w:rPr>
          <w:rFonts w:ascii="Arial" w:hAnsi="Arial" w:cs="Arial"/>
          <w:sz w:val="20"/>
          <w:szCs w:val="18"/>
          <w:lang w:val="fr-FR"/>
        </w:rPr>
      </w:pPr>
      <w:r w:rsidRPr="001746BA">
        <w:rPr>
          <w:rFonts w:ascii="Arial" w:hAnsi="Arial" w:cs="Arial"/>
          <w:sz w:val="20"/>
          <w:szCs w:val="18"/>
          <w:lang w:val="fr-FR"/>
        </w:rPr>
        <w:t xml:space="preserve">À partir des </w:t>
      </w:r>
      <w:r w:rsidR="003D08A3">
        <w:rPr>
          <w:rFonts w:ascii="Arial" w:hAnsi="Arial" w:cs="Arial"/>
          <w:sz w:val="20"/>
          <w:szCs w:val="18"/>
          <w:lang w:val="fr-FR"/>
        </w:rPr>
        <w:t>verbes</w:t>
      </w:r>
      <w:r w:rsidRPr="001746BA">
        <w:rPr>
          <w:rFonts w:ascii="Arial" w:hAnsi="Arial" w:cs="Arial"/>
          <w:sz w:val="20"/>
          <w:szCs w:val="18"/>
          <w:lang w:val="fr-FR"/>
        </w:rPr>
        <w:t xml:space="preserve"> proposés, identifiez les </w:t>
      </w:r>
      <w:r w:rsidR="003D08A3">
        <w:rPr>
          <w:rFonts w:ascii="Arial" w:hAnsi="Arial" w:cs="Arial"/>
          <w:sz w:val="20"/>
          <w:szCs w:val="18"/>
          <w:lang w:val="fr-FR"/>
        </w:rPr>
        <w:t>noms</w:t>
      </w:r>
      <w:r w:rsidRPr="001746BA">
        <w:rPr>
          <w:rFonts w:ascii="Arial" w:hAnsi="Arial" w:cs="Arial"/>
          <w:sz w:val="20"/>
          <w:szCs w:val="18"/>
          <w:lang w:val="fr-FR"/>
        </w:rPr>
        <w:t xml:space="preserve"> correspondants dans le texte :</w:t>
      </w:r>
    </w:p>
    <w:p w:rsidR="007148DE" w:rsidRPr="001746BA"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fermer</w:t>
      </w:r>
      <w:r w:rsidR="007148DE" w:rsidRPr="001746BA">
        <w:rPr>
          <w:rFonts w:ascii="Arial" w:hAnsi="Arial" w:cs="Arial"/>
          <w:sz w:val="16"/>
          <w:szCs w:val="18"/>
          <w:lang w:val="fr-FR"/>
        </w:rPr>
        <w:tab/>
      </w:r>
      <w:r w:rsidR="007148DE" w:rsidRPr="001746BA">
        <w:rPr>
          <w:rFonts w:ascii="Arial" w:hAnsi="Arial" w:cs="Arial"/>
          <w:sz w:val="16"/>
          <w:szCs w:val="18"/>
          <w:lang w:val="fr-FR"/>
        </w:rPr>
        <w:tab/>
      </w:r>
      <w:r w:rsidR="007148DE">
        <w:rPr>
          <w:rFonts w:ascii="Arial" w:hAnsi="Arial" w:cs="Arial"/>
          <w:sz w:val="16"/>
          <w:szCs w:val="18"/>
          <w:lang w:val="fr-FR"/>
        </w:rPr>
        <w:tab/>
        <w:t>…………………………………………….</w:t>
      </w:r>
    </w:p>
    <w:p w:rsidR="007148DE" w:rsidRPr="001746BA"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maîtriser</w:t>
      </w:r>
      <w:r>
        <w:rPr>
          <w:rFonts w:ascii="Arial" w:hAnsi="Arial" w:cs="Arial"/>
          <w:sz w:val="16"/>
          <w:szCs w:val="18"/>
          <w:lang w:val="fr-FR"/>
        </w:rPr>
        <w:tab/>
      </w:r>
      <w:r w:rsidR="007148DE" w:rsidRPr="001746BA">
        <w:rPr>
          <w:rFonts w:ascii="Arial" w:hAnsi="Arial" w:cs="Arial"/>
          <w:sz w:val="16"/>
          <w:szCs w:val="18"/>
          <w:lang w:val="fr-FR"/>
        </w:rPr>
        <w:tab/>
      </w:r>
      <w:r w:rsidR="007148DE">
        <w:rPr>
          <w:rFonts w:ascii="Arial" w:hAnsi="Arial" w:cs="Arial"/>
          <w:sz w:val="16"/>
          <w:szCs w:val="18"/>
          <w:lang w:val="fr-FR"/>
        </w:rPr>
        <w:tab/>
        <w:t>…………………………………………….</w:t>
      </w:r>
    </w:p>
    <w:p w:rsidR="007148DE"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accéder</w:t>
      </w:r>
      <w:r>
        <w:rPr>
          <w:rFonts w:ascii="Arial" w:hAnsi="Arial" w:cs="Arial"/>
          <w:sz w:val="16"/>
          <w:szCs w:val="18"/>
          <w:lang w:val="fr-FR"/>
        </w:rPr>
        <w:tab/>
      </w:r>
      <w:r w:rsidR="007148DE">
        <w:rPr>
          <w:rFonts w:ascii="Arial" w:hAnsi="Arial" w:cs="Arial"/>
          <w:sz w:val="16"/>
          <w:szCs w:val="18"/>
          <w:lang w:val="fr-FR"/>
        </w:rPr>
        <w:tab/>
      </w:r>
      <w:r w:rsidR="007148DE">
        <w:rPr>
          <w:rFonts w:ascii="Arial" w:hAnsi="Arial" w:cs="Arial"/>
          <w:sz w:val="16"/>
          <w:szCs w:val="18"/>
          <w:lang w:val="fr-FR"/>
        </w:rPr>
        <w:tab/>
        <w:t>…………………………………………….</w:t>
      </w:r>
    </w:p>
    <w:p w:rsidR="007148DE"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séjourner</w:t>
      </w:r>
      <w:r w:rsidR="007148DE">
        <w:rPr>
          <w:rFonts w:ascii="Arial" w:hAnsi="Arial" w:cs="Arial"/>
          <w:sz w:val="16"/>
          <w:szCs w:val="18"/>
          <w:lang w:val="fr-FR"/>
        </w:rPr>
        <w:tab/>
      </w:r>
      <w:r w:rsidR="007148DE">
        <w:rPr>
          <w:rFonts w:ascii="Arial" w:hAnsi="Arial" w:cs="Arial"/>
          <w:sz w:val="16"/>
          <w:szCs w:val="18"/>
          <w:lang w:val="fr-FR"/>
        </w:rPr>
        <w:tab/>
      </w:r>
      <w:r w:rsidR="007148DE">
        <w:rPr>
          <w:rFonts w:ascii="Arial" w:hAnsi="Arial" w:cs="Arial"/>
          <w:sz w:val="16"/>
          <w:szCs w:val="18"/>
          <w:lang w:val="fr-FR"/>
        </w:rPr>
        <w:tab/>
        <w:t>…………………………………………….</w:t>
      </w:r>
    </w:p>
    <w:p w:rsidR="007148DE"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renouveler</w:t>
      </w:r>
      <w:r w:rsidR="007148DE">
        <w:rPr>
          <w:rFonts w:ascii="Arial" w:hAnsi="Arial" w:cs="Arial"/>
          <w:sz w:val="16"/>
          <w:szCs w:val="18"/>
          <w:lang w:val="fr-FR"/>
        </w:rPr>
        <w:tab/>
      </w:r>
      <w:r w:rsidR="007148DE">
        <w:rPr>
          <w:rFonts w:ascii="Arial" w:hAnsi="Arial" w:cs="Arial"/>
          <w:sz w:val="16"/>
          <w:szCs w:val="18"/>
          <w:lang w:val="fr-FR"/>
        </w:rPr>
        <w:tab/>
      </w:r>
      <w:r w:rsidR="007148DE">
        <w:rPr>
          <w:rFonts w:ascii="Arial" w:hAnsi="Arial" w:cs="Arial"/>
          <w:sz w:val="16"/>
          <w:szCs w:val="18"/>
          <w:lang w:val="fr-FR"/>
        </w:rPr>
        <w:tab/>
        <w:t>…………………………………………….</w:t>
      </w:r>
    </w:p>
    <w:p w:rsidR="007148DE"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éloigner</w:t>
      </w:r>
      <w:r>
        <w:rPr>
          <w:rFonts w:ascii="Arial" w:hAnsi="Arial" w:cs="Arial"/>
          <w:sz w:val="16"/>
          <w:szCs w:val="18"/>
          <w:lang w:val="fr-FR"/>
        </w:rPr>
        <w:tab/>
      </w:r>
      <w:r w:rsidR="007148DE">
        <w:rPr>
          <w:rFonts w:ascii="Arial" w:hAnsi="Arial" w:cs="Arial"/>
          <w:sz w:val="16"/>
          <w:szCs w:val="18"/>
          <w:lang w:val="fr-FR"/>
        </w:rPr>
        <w:tab/>
      </w:r>
      <w:r w:rsidR="007148DE">
        <w:rPr>
          <w:rFonts w:ascii="Arial" w:hAnsi="Arial" w:cs="Arial"/>
          <w:sz w:val="16"/>
          <w:szCs w:val="18"/>
          <w:lang w:val="fr-FR"/>
        </w:rPr>
        <w:tab/>
        <w:t>…………………………………………….</w:t>
      </w:r>
    </w:p>
    <w:p w:rsidR="007148DE"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reconduire</w:t>
      </w:r>
      <w:r>
        <w:rPr>
          <w:rFonts w:ascii="Arial" w:hAnsi="Arial" w:cs="Arial"/>
          <w:sz w:val="16"/>
          <w:szCs w:val="18"/>
          <w:lang w:val="fr-FR"/>
        </w:rPr>
        <w:tab/>
      </w:r>
      <w:r w:rsidR="007148DE">
        <w:rPr>
          <w:rFonts w:ascii="Arial" w:hAnsi="Arial" w:cs="Arial"/>
          <w:sz w:val="16"/>
          <w:szCs w:val="18"/>
          <w:lang w:val="fr-FR"/>
        </w:rPr>
        <w:tab/>
      </w:r>
      <w:r w:rsidR="007148DE">
        <w:rPr>
          <w:rFonts w:ascii="Arial" w:hAnsi="Arial" w:cs="Arial"/>
          <w:sz w:val="16"/>
          <w:szCs w:val="18"/>
          <w:lang w:val="fr-FR"/>
        </w:rPr>
        <w:tab/>
        <w:t>…………………………………………….</w:t>
      </w:r>
    </w:p>
    <w:p w:rsidR="007148DE"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expulser</w:t>
      </w:r>
      <w:r w:rsidR="007148DE">
        <w:rPr>
          <w:rFonts w:ascii="Arial" w:hAnsi="Arial" w:cs="Arial"/>
          <w:sz w:val="16"/>
          <w:szCs w:val="18"/>
          <w:lang w:val="fr-FR"/>
        </w:rPr>
        <w:tab/>
      </w:r>
      <w:r w:rsidR="007148DE">
        <w:rPr>
          <w:rFonts w:ascii="Arial" w:hAnsi="Arial" w:cs="Arial"/>
          <w:sz w:val="16"/>
          <w:szCs w:val="18"/>
          <w:lang w:val="fr-FR"/>
        </w:rPr>
        <w:tab/>
      </w:r>
      <w:r w:rsidR="007148DE">
        <w:rPr>
          <w:rFonts w:ascii="Arial" w:hAnsi="Arial" w:cs="Arial"/>
          <w:sz w:val="16"/>
          <w:szCs w:val="18"/>
          <w:lang w:val="fr-FR"/>
        </w:rPr>
        <w:tab/>
        <w:t>…………………………………………….</w:t>
      </w:r>
    </w:p>
    <w:p w:rsidR="003D08A3"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interdire</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08A3"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régulariser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08A3"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durcir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08A3"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évaluer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3D08A3" w:rsidRPr="001746BA"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créer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7148DE" w:rsidRPr="00376819" w:rsidRDefault="007148DE" w:rsidP="007148DE">
      <w:pPr>
        <w:pStyle w:val="Paragrafoelenco"/>
        <w:ind w:left="360"/>
        <w:jc w:val="both"/>
        <w:rPr>
          <w:rFonts w:ascii="Arial" w:hAnsi="Arial" w:cs="Arial"/>
          <w:sz w:val="16"/>
          <w:szCs w:val="18"/>
          <w:highlight w:val="yellow"/>
          <w:lang w:val="fr-FR"/>
        </w:rPr>
      </w:pPr>
    </w:p>
    <w:p w:rsidR="007148DE" w:rsidRPr="00FB2D9F" w:rsidRDefault="007148DE" w:rsidP="007148DE">
      <w:pPr>
        <w:pStyle w:val="Paragrafoelenco"/>
        <w:numPr>
          <w:ilvl w:val="0"/>
          <w:numId w:val="2"/>
        </w:numPr>
        <w:jc w:val="both"/>
        <w:rPr>
          <w:rFonts w:ascii="Arial" w:hAnsi="Arial" w:cs="Arial"/>
          <w:sz w:val="20"/>
          <w:szCs w:val="18"/>
          <w:lang w:val="fr-FR"/>
        </w:rPr>
      </w:pPr>
      <w:r w:rsidRPr="00FB2D9F">
        <w:rPr>
          <w:rFonts w:ascii="Arial" w:hAnsi="Arial" w:cs="Arial"/>
          <w:sz w:val="20"/>
          <w:szCs w:val="18"/>
          <w:lang w:val="fr-FR"/>
        </w:rPr>
        <w:t>Analysez</w:t>
      </w:r>
      <w:r>
        <w:rPr>
          <w:rFonts w:ascii="Arial" w:hAnsi="Arial" w:cs="Arial"/>
          <w:sz w:val="20"/>
          <w:szCs w:val="18"/>
          <w:lang w:val="fr-FR"/>
        </w:rPr>
        <w:t xml:space="preserve"> les éléments souligné</w:t>
      </w:r>
      <w:r w:rsidRPr="00FB2D9F">
        <w:rPr>
          <w:rFonts w:ascii="Arial" w:hAnsi="Arial" w:cs="Arial"/>
          <w:sz w:val="20"/>
          <w:szCs w:val="18"/>
          <w:lang w:val="fr-FR"/>
        </w:rPr>
        <w:t>s (catégorie grammaticale, genre, nombre, temps verbal, personne verbale…)</w:t>
      </w:r>
      <w:r>
        <w:rPr>
          <w:rFonts w:ascii="Arial" w:hAnsi="Arial" w:cs="Arial"/>
          <w:sz w:val="20"/>
          <w:szCs w:val="18"/>
          <w:lang w:val="fr-FR"/>
        </w:rPr>
        <w:t> :</w:t>
      </w:r>
    </w:p>
    <w:p w:rsidR="007148DE" w:rsidRPr="00FB2D9F" w:rsidRDefault="003D08A3" w:rsidP="007148DE">
      <w:pPr>
        <w:pStyle w:val="Paragrafoelenco"/>
        <w:numPr>
          <w:ilvl w:val="0"/>
          <w:numId w:val="8"/>
        </w:numPr>
        <w:jc w:val="both"/>
        <w:rPr>
          <w:rFonts w:ascii="Arial" w:hAnsi="Arial" w:cs="Arial"/>
          <w:sz w:val="18"/>
          <w:szCs w:val="24"/>
          <w:lang w:val="fr-FR"/>
        </w:rPr>
      </w:pPr>
      <w:r>
        <w:rPr>
          <w:rFonts w:ascii="Arial" w:hAnsi="Arial" w:cs="Arial"/>
          <w:sz w:val="18"/>
          <w:szCs w:val="15"/>
          <w:shd w:val="clear" w:color="auto" w:fill="FFFFFF"/>
          <w:lang w:val="fr-FR"/>
        </w:rPr>
        <w:t xml:space="preserve">[…] </w:t>
      </w:r>
      <w:r w:rsidRPr="000236D3">
        <w:rPr>
          <w:rFonts w:ascii="Arial" w:hAnsi="Arial" w:cs="Arial"/>
          <w:sz w:val="18"/>
          <w:szCs w:val="15"/>
          <w:shd w:val="clear" w:color="auto" w:fill="FFFFFF"/>
          <w:lang w:val="fr-FR"/>
        </w:rPr>
        <w:t>(</w:t>
      </w:r>
      <w:r w:rsidRPr="003D08A3">
        <w:rPr>
          <w:rFonts w:ascii="Arial" w:hAnsi="Arial" w:cs="Arial"/>
          <w:sz w:val="18"/>
          <w:szCs w:val="15"/>
          <w:u w:val="single"/>
          <w:shd w:val="clear" w:color="auto" w:fill="FFFFFF"/>
          <w:lang w:val="fr-FR"/>
        </w:rPr>
        <w:t>en permettant</w:t>
      </w:r>
      <w:r w:rsidRPr="000236D3">
        <w:rPr>
          <w:rFonts w:ascii="Arial" w:hAnsi="Arial" w:cs="Arial"/>
          <w:sz w:val="18"/>
          <w:szCs w:val="15"/>
          <w:shd w:val="clear" w:color="auto" w:fill="FFFFFF"/>
          <w:lang w:val="fr-FR"/>
        </w:rPr>
        <w:t xml:space="preserve"> ou non l’accès au travail par exemple et </w:t>
      </w:r>
      <w:r w:rsidRPr="003D08A3">
        <w:rPr>
          <w:rFonts w:ascii="Arial" w:hAnsi="Arial" w:cs="Arial"/>
          <w:sz w:val="18"/>
          <w:szCs w:val="15"/>
          <w:u w:val="single"/>
          <w:shd w:val="clear" w:color="auto" w:fill="FFFFFF"/>
          <w:lang w:val="fr-FR"/>
        </w:rPr>
        <w:t>en modifiant</w:t>
      </w:r>
      <w:r w:rsidRPr="000236D3">
        <w:rPr>
          <w:rFonts w:ascii="Arial" w:hAnsi="Arial" w:cs="Arial"/>
          <w:sz w:val="18"/>
          <w:szCs w:val="15"/>
          <w:shd w:val="clear" w:color="auto" w:fill="FFFFFF"/>
          <w:lang w:val="fr-FR"/>
        </w:rPr>
        <w:t xml:space="preserve"> les conditions de renouvellement des titres de séjour)</w:t>
      </w:r>
      <w:r>
        <w:rPr>
          <w:rFonts w:ascii="Arial" w:hAnsi="Arial" w:cs="Arial"/>
          <w:sz w:val="18"/>
          <w:szCs w:val="18"/>
          <w:lang w:val="fr-FR"/>
        </w:rPr>
        <w:t xml:space="preserve"> […]</w:t>
      </w:r>
    </w:p>
    <w:p w:rsidR="007148DE" w:rsidRDefault="007148DE" w:rsidP="007148DE">
      <w:pPr>
        <w:pStyle w:val="Paragrafoelenco"/>
        <w:ind w:left="360"/>
        <w:jc w:val="both"/>
        <w:rPr>
          <w:rFonts w:ascii="Arial" w:hAnsi="Arial" w:cs="Arial"/>
          <w:sz w:val="16"/>
          <w:szCs w:val="18"/>
          <w:lang w:val="fr-FR"/>
        </w:rPr>
      </w:pPr>
      <w:r>
        <w:rPr>
          <w:rFonts w:ascii="Arial" w:hAnsi="Arial" w:cs="Arial"/>
          <w:sz w:val="16"/>
          <w:szCs w:val="18"/>
          <w:lang w:val="fr-FR"/>
        </w:rPr>
        <w:t>………………………………………………………………………………………………………………………………………………………...</w:t>
      </w:r>
    </w:p>
    <w:p w:rsidR="003D08A3"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w:t>
      </w:r>
    </w:p>
    <w:p w:rsidR="007148DE" w:rsidRPr="00376819" w:rsidRDefault="007148DE" w:rsidP="007148DE">
      <w:pPr>
        <w:pStyle w:val="Paragrafoelenco"/>
        <w:jc w:val="both"/>
        <w:rPr>
          <w:rFonts w:ascii="Arial" w:hAnsi="Arial" w:cs="Arial"/>
          <w:sz w:val="16"/>
          <w:szCs w:val="18"/>
          <w:highlight w:val="yellow"/>
          <w:lang w:val="fr-FR"/>
        </w:rPr>
      </w:pPr>
    </w:p>
    <w:p w:rsidR="007148DE" w:rsidRPr="00FB2D9F" w:rsidRDefault="003D08A3" w:rsidP="007148DE">
      <w:pPr>
        <w:pStyle w:val="Paragrafoelenco"/>
        <w:numPr>
          <w:ilvl w:val="0"/>
          <w:numId w:val="8"/>
        </w:numPr>
        <w:jc w:val="both"/>
        <w:rPr>
          <w:rFonts w:ascii="Arial" w:hAnsi="Arial" w:cs="Arial"/>
          <w:sz w:val="16"/>
          <w:szCs w:val="18"/>
          <w:lang w:val="fr-FR"/>
        </w:rPr>
      </w:pPr>
      <w:r>
        <w:rPr>
          <w:rFonts w:ascii="Arial" w:hAnsi="Arial" w:cs="Arial"/>
          <w:sz w:val="18"/>
          <w:szCs w:val="15"/>
          <w:shd w:val="clear" w:color="auto" w:fill="FFFFFF"/>
          <w:lang w:val="fr-FR"/>
        </w:rPr>
        <w:t xml:space="preserve">[…] </w:t>
      </w:r>
      <w:r w:rsidRPr="00494740">
        <w:rPr>
          <w:rFonts w:ascii="Arial" w:hAnsi="Arial" w:cs="Arial"/>
          <w:sz w:val="18"/>
          <w:szCs w:val="15"/>
          <w:shd w:val="clear" w:color="auto" w:fill="FFFFFF"/>
          <w:lang w:val="fr-FR"/>
        </w:rPr>
        <w:t xml:space="preserve">les différents gouvernements </w:t>
      </w:r>
      <w:r w:rsidRPr="003D08A3">
        <w:rPr>
          <w:rFonts w:ascii="Arial" w:hAnsi="Arial" w:cs="Arial"/>
          <w:sz w:val="18"/>
          <w:szCs w:val="15"/>
          <w:u w:val="single"/>
          <w:shd w:val="clear" w:color="auto" w:fill="FFFFFF"/>
          <w:lang w:val="fr-FR"/>
        </w:rPr>
        <w:t>qui</w:t>
      </w:r>
      <w:r w:rsidRPr="00494740">
        <w:rPr>
          <w:rFonts w:ascii="Arial" w:hAnsi="Arial" w:cs="Arial"/>
          <w:sz w:val="18"/>
          <w:szCs w:val="15"/>
          <w:shd w:val="clear" w:color="auto" w:fill="FFFFFF"/>
          <w:lang w:val="fr-FR"/>
        </w:rPr>
        <w:t xml:space="preserve"> </w:t>
      </w:r>
      <w:r w:rsidRPr="003D08A3">
        <w:rPr>
          <w:rFonts w:ascii="Arial" w:hAnsi="Arial" w:cs="Arial"/>
          <w:sz w:val="18"/>
          <w:szCs w:val="15"/>
          <w:u w:val="single"/>
          <w:shd w:val="clear" w:color="auto" w:fill="FFFFFF"/>
          <w:lang w:val="fr-FR"/>
        </w:rPr>
        <w:t>se sont succédés</w:t>
      </w:r>
      <w:r w:rsidRPr="00494740">
        <w:rPr>
          <w:rFonts w:ascii="Arial" w:hAnsi="Arial" w:cs="Arial"/>
          <w:sz w:val="18"/>
          <w:szCs w:val="15"/>
          <w:shd w:val="clear" w:color="auto" w:fill="FFFFFF"/>
          <w:lang w:val="fr-FR"/>
        </w:rPr>
        <w:t xml:space="preserve"> au pouvoir ont fait voter cinq lois</w:t>
      </w:r>
      <w:r>
        <w:rPr>
          <w:rFonts w:ascii="Arial" w:hAnsi="Arial" w:cs="Arial"/>
          <w:sz w:val="18"/>
          <w:szCs w:val="18"/>
          <w:lang w:val="fr-FR"/>
        </w:rPr>
        <w:t xml:space="preserve"> […]</w:t>
      </w:r>
      <w:r w:rsidR="007148DE" w:rsidRPr="00FB2D9F">
        <w:rPr>
          <w:rFonts w:ascii="Arial" w:hAnsi="Arial" w:cs="Arial"/>
          <w:sz w:val="18"/>
          <w:szCs w:val="24"/>
          <w:lang w:val="fr-FR"/>
        </w:rPr>
        <w:t xml:space="preserve"> </w:t>
      </w:r>
    </w:p>
    <w:p w:rsidR="007148DE" w:rsidRDefault="007148DE" w:rsidP="007148DE">
      <w:pPr>
        <w:pStyle w:val="Paragrafoelenco"/>
        <w:ind w:left="360"/>
        <w:jc w:val="both"/>
        <w:rPr>
          <w:rFonts w:ascii="Arial" w:hAnsi="Arial" w:cs="Arial"/>
          <w:sz w:val="16"/>
          <w:szCs w:val="18"/>
          <w:lang w:val="fr-FR"/>
        </w:rPr>
      </w:pPr>
      <w:r>
        <w:rPr>
          <w:rFonts w:ascii="Arial" w:hAnsi="Arial" w:cs="Arial"/>
          <w:sz w:val="16"/>
          <w:szCs w:val="18"/>
          <w:lang w:val="fr-FR"/>
        </w:rPr>
        <w:t>………………………………………………………………………………………………………………………………………………………...</w:t>
      </w:r>
    </w:p>
    <w:p w:rsidR="003D08A3" w:rsidRDefault="003D08A3" w:rsidP="007148DE">
      <w:pPr>
        <w:pStyle w:val="Paragrafoelenco"/>
        <w:ind w:left="360"/>
        <w:jc w:val="both"/>
        <w:rPr>
          <w:rFonts w:ascii="Arial" w:hAnsi="Arial" w:cs="Arial"/>
          <w:sz w:val="16"/>
          <w:szCs w:val="18"/>
          <w:lang w:val="fr-FR"/>
        </w:rPr>
      </w:pPr>
      <w:r>
        <w:rPr>
          <w:rFonts w:ascii="Arial" w:hAnsi="Arial" w:cs="Arial"/>
          <w:sz w:val="16"/>
          <w:szCs w:val="18"/>
          <w:lang w:val="fr-FR"/>
        </w:rPr>
        <w:t>……………………………………………………………………………………………………………………………………………………….</w:t>
      </w:r>
    </w:p>
    <w:p w:rsidR="007148DE" w:rsidRPr="00FB2D9F" w:rsidRDefault="007148DE" w:rsidP="007148DE">
      <w:pPr>
        <w:pStyle w:val="Paragrafoelenco"/>
        <w:ind w:left="360"/>
        <w:jc w:val="both"/>
        <w:rPr>
          <w:rFonts w:ascii="Arial" w:hAnsi="Arial" w:cs="Arial"/>
          <w:sz w:val="16"/>
          <w:szCs w:val="18"/>
          <w:lang w:val="fr-FR"/>
        </w:rPr>
      </w:pPr>
    </w:p>
    <w:p w:rsidR="007148DE" w:rsidRPr="001D4128" w:rsidRDefault="001D4128" w:rsidP="001D4128">
      <w:pPr>
        <w:pStyle w:val="Paragrafoelenco"/>
        <w:numPr>
          <w:ilvl w:val="0"/>
          <w:numId w:val="8"/>
        </w:numPr>
        <w:autoSpaceDE w:val="0"/>
        <w:autoSpaceDN w:val="0"/>
        <w:adjustRightInd w:val="0"/>
        <w:spacing w:after="0" w:line="240" w:lineRule="auto"/>
        <w:jc w:val="both"/>
        <w:rPr>
          <w:rFonts w:ascii="Arial" w:hAnsi="Arial" w:cs="Arial"/>
          <w:sz w:val="18"/>
          <w:szCs w:val="15"/>
          <w:shd w:val="clear" w:color="auto" w:fill="FFFFFF"/>
          <w:lang w:val="fr-FR"/>
        </w:rPr>
      </w:pPr>
      <w:r>
        <w:rPr>
          <w:rFonts w:ascii="Arial" w:hAnsi="Arial" w:cs="Arial"/>
          <w:sz w:val="18"/>
          <w:szCs w:val="15"/>
          <w:shd w:val="clear" w:color="auto" w:fill="FFFFFF"/>
          <w:lang w:val="fr-FR"/>
        </w:rPr>
        <w:t xml:space="preserve">[…] </w:t>
      </w:r>
      <w:r w:rsidR="003D08A3" w:rsidRPr="003D08A3">
        <w:rPr>
          <w:rFonts w:ascii="Arial" w:hAnsi="Arial" w:cs="Arial"/>
          <w:sz w:val="18"/>
          <w:szCs w:val="15"/>
          <w:shd w:val="clear" w:color="auto" w:fill="FFFFFF"/>
          <w:lang w:val="fr-FR"/>
        </w:rPr>
        <w:t xml:space="preserve">le texte abroge en partie la double peine, qui </w:t>
      </w:r>
      <w:r w:rsidR="003D08A3" w:rsidRPr="001D4128">
        <w:rPr>
          <w:rFonts w:ascii="Arial" w:hAnsi="Arial" w:cs="Arial"/>
          <w:sz w:val="18"/>
          <w:szCs w:val="15"/>
          <w:u w:val="single"/>
          <w:shd w:val="clear" w:color="auto" w:fill="FFFFFF"/>
          <w:lang w:val="fr-FR"/>
        </w:rPr>
        <w:t>punissait</w:t>
      </w:r>
      <w:r w:rsidR="003D08A3" w:rsidRPr="003D08A3">
        <w:rPr>
          <w:rFonts w:ascii="Arial" w:hAnsi="Arial" w:cs="Arial"/>
          <w:sz w:val="18"/>
          <w:szCs w:val="15"/>
          <w:shd w:val="clear" w:color="auto" w:fill="FFFFFF"/>
          <w:lang w:val="fr-FR"/>
        </w:rPr>
        <w:t xml:space="preserve"> des condamnés de droit commun en situation régulière </w:t>
      </w:r>
      <w:r w:rsidR="003D08A3" w:rsidRPr="001D4128">
        <w:rPr>
          <w:rFonts w:ascii="Arial" w:hAnsi="Arial" w:cs="Arial"/>
          <w:sz w:val="18"/>
          <w:szCs w:val="15"/>
          <w:u w:val="single"/>
          <w:shd w:val="clear" w:color="auto" w:fill="FFFFFF"/>
          <w:lang w:val="fr-FR"/>
        </w:rPr>
        <w:t>ayant purgé</w:t>
      </w:r>
      <w:r w:rsidR="003D08A3" w:rsidRPr="003D08A3">
        <w:rPr>
          <w:rFonts w:ascii="Arial" w:hAnsi="Arial" w:cs="Arial"/>
          <w:sz w:val="18"/>
          <w:szCs w:val="15"/>
          <w:shd w:val="clear" w:color="auto" w:fill="FFFFFF"/>
          <w:lang w:val="fr-FR"/>
        </w:rPr>
        <w:t xml:space="preserve"> leur peine à être expulsés du territoire</w:t>
      </w:r>
      <w:r>
        <w:rPr>
          <w:rFonts w:ascii="Arial" w:hAnsi="Arial" w:cs="Arial"/>
          <w:sz w:val="18"/>
          <w:szCs w:val="15"/>
          <w:shd w:val="clear" w:color="auto" w:fill="FFFFFF"/>
          <w:lang w:val="fr-FR"/>
        </w:rPr>
        <w:t>.</w:t>
      </w:r>
      <w:r w:rsidR="007148DE" w:rsidRPr="001D4128">
        <w:rPr>
          <w:rFonts w:ascii="Arial" w:hAnsi="Arial" w:cs="Arial"/>
          <w:sz w:val="18"/>
          <w:szCs w:val="24"/>
          <w:lang w:val="fr-FR"/>
        </w:rPr>
        <w:t xml:space="preserve"> </w:t>
      </w:r>
    </w:p>
    <w:p w:rsidR="007148DE" w:rsidRDefault="007148DE" w:rsidP="007148DE">
      <w:pPr>
        <w:pStyle w:val="Paragrafoelenco"/>
        <w:ind w:left="360"/>
        <w:jc w:val="both"/>
        <w:rPr>
          <w:rFonts w:ascii="Arial" w:hAnsi="Arial" w:cs="Arial"/>
          <w:sz w:val="16"/>
          <w:szCs w:val="18"/>
          <w:lang w:val="fr-FR"/>
        </w:rPr>
      </w:pPr>
      <w:r>
        <w:rPr>
          <w:rFonts w:ascii="Arial" w:hAnsi="Arial" w:cs="Arial"/>
          <w:sz w:val="16"/>
          <w:szCs w:val="18"/>
          <w:lang w:val="fr-FR"/>
        </w:rPr>
        <w:t>………………………………………………………………………………………………………………………………………………………...</w:t>
      </w:r>
    </w:p>
    <w:p w:rsidR="007148DE" w:rsidRDefault="007148DE" w:rsidP="007148DE">
      <w:pPr>
        <w:pStyle w:val="Paragrafoelenco"/>
        <w:ind w:left="360"/>
        <w:jc w:val="both"/>
        <w:rPr>
          <w:rFonts w:ascii="Arial" w:hAnsi="Arial" w:cs="Arial"/>
          <w:sz w:val="16"/>
          <w:szCs w:val="18"/>
          <w:lang w:val="fr-FR"/>
        </w:rPr>
      </w:pPr>
      <w:r>
        <w:rPr>
          <w:rFonts w:ascii="Arial" w:hAnsi="Arial" w:cs="Arial"/>
          <w:sz w:val="16"/>
          <w:szCs w:val="18"/>
          <w:lang w:val="fr-FR"/>
        </w:rPr>
        <w:t>………………………………………………………………………………………………………………………………………………………...</w:t>
      </w:r>
    </w:p>
    <w:p w:rsidR="007148DE" w:rsidRDefault="007148DE" w:rsidP="007148DE">
      <w:pPr>
        <w:pStyle w:val="Paragrafoelenco"/>
        <w:ind w:left="360"/>
        <w:jc w:val="both"/>
        <w:rPr>
          <w:rFonts w:ascii="Arial" w:hAnsi="Arial" w:cs="Arial"/>
          <w:sz w:val="16"/>
          <w:szCs w:val="18"/>
          <w:lang w:val="fr-FR"/>
        </w:rPr>
      </w:pPr>
    </w:p>
    <w:p w:rsidR="007148DE" w:rsidRPr="00FB2D9F" w:rsidRDefault="001D4128" w:rsidP="007148DE">
      <w:pPr>
        <w:pStyle w:val="Paragrafoelenco"/>
        <w:numPr>
          <w:ilvl w:val="0"/>
          <w:numId w:val="8"/>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15"/>
          <w:shd w:val="clear" w:color="auto" w:fill="FFFFFF"/>
          <w:lang w:val="fr-FR"/>
        </w:rPr>
        <w:t>[…] l</w:t>
      </w:r>
      <w:r w:rsidRPr="00494740">
        <w:rPr>
          <w:rFonts w:ascii="Arial" w:hAnsi="Arial" w:cs="Arial"/>
          <w:sz w:val="18"/>
          <w:szCs w:val="15"/>
          <w:shd w:val="clear" w:color="auto" w:fill="FFFFFF"/>
          <w:lang w:val="fr-FR"/>
        </w:rPr>
        <w:t xml:space="preserve">es dispositions de cette loi </w:t>
      </w:r>
      <w:r>
        <w:rPr>
          <w:rFonts w:ascii="Arial" w:hAnsi="Arial" w:cs="Arial"/>
          <w:sz w:val="18"/>
          <w:szCs w:val="15"/>
          <w:shd w:val="clear" w:color="auto" w:fill="FFFFFF"/>
          <w:lang w:val="fr-FR"/>
        </w:rPr>
        <w:t xml:space="preserve">en matière d’immigration familiale prévoient, pour </w:t>
      </w:r>
      <w:r w:rsidRPr="001D4128">
        <w:rPr>
          <w:rFonts w:ascii="Arial" w:hAnsi="Arial" w:cs="Arial"/>
          <w:sz w:val="18"/>
          <w:szCs w:val="15"/>
          <w:u w:val="single"/>
          <w:shd w:val="clear" w:color="auto" w:fill="FFFFFF"/>
          <w:lang w:val="fr-FR"/>
        </w:rPr>
        <w:t>toute</w:t>
      </w:r>
      <w:r w:rsidRPr="00494740">
        <w:rPr>
          <w:rFonts w:ascii="Arial" w:hAnsi="Arial" w:cs="Arial"/>
          <w:sz w:val="18"/>
          <w:szCs w:val="15"/>
          <w:shd w:val="clear" w:color="auto" w:fill="FFFFFF"/>
          <w:lang w:val="fr-FR"/>
        </w:rPr>
        <w:t xml:space="preserve"> personne demandant un visa de long séj</w:t>
      </w:r>
      <w:r>
        <w:rPr>
          <w:rFonts w:ascii="Arial" w:hAnsi="Arial" w:cs="Arial"/>
          <w:sz w:val="18"/>
          <w:szCs w:val="15"/>
          <w:shd w:val="clear" w:color="auto" w:fill="FFFFFF"/>
          <w:lang w:val="fr-FR"/>
        </w:rPr>
        <w:t>our […]</w:t>
      </w:r>
      <w:r w:rsidR="007148DE" w:rsidRPr="00456220">
        <w:rPr>
          <w:rFonts w:ascii="Arial" w:hAnsi="Arial" w:cs="Arial"/>
          <w:sz w:val="18"/>
          <w:szCs w:val="18"/>
          <w:lang w:val="fr-FR"/>
        </w:rPr>
        <w:t>.</w:t>
      </w:r>
    </w:p>
    <w:p w:rsidR="007148DE" w:rsidRDefault="007148DE" w:rsidP="007148DE">
      <w:pPr>
        <w:pStyle w:val="Paragrafoelenco"/>
        <w:ind w:left="360"/>
        <w:jc w:val="both"/>
        <w:rPr>
          <w:rFonts w:ascii="Arial" w:hAnsi="Arial" w:cs="Arial"/>
          <w:sz w:val="16"/>
          <w:szCs w:val="18"/>
          <w:lang w:val="fr-FR"/>
        </w:rPr>
      </w:pPr>
      <w:r>
        <w:rPr>
          <w:rFonts w:ascii="Arial" w:hAnsi="Arial" w:cs="Arial"/>
          <w:sz w:val="16"/>
          <w:szCs w:val="18"/>
          <w:lang w:val="fr-FR"/>
        </w:rPr>
        <w:t>………………………………………………………………………………………………………………………………………………………...</w:t>
      </w:r>
    </w:p>
    <w:p w:rsidR="007148DE" w:rsidRPr="004B2509" w:rsidRDefault="007148DE" w:rsidP="007148DE">
      <w:pPr>
        <w:pStyle w:val="Paragrafoelenco"/>
        <w:ind w:left="360"/>
        <w:jc w:val="both"/>
        <w:rPr>
          <w:rFonts w:ascii="Arial" w:hAnsi="Arial" w:cs="Arial"/>
          <w:sz w:val="16"/>
          <w:szCs w:val="18"/>
          <w:lang w:val="fr-FR"/>
        </w:rPr>
      </w:pPr>
    </w:p>
    <w:p w:rsidR="007148DE" w:rsidRPr="00FB2D9F" w:rsidRDefault="007148DE" w:rsidP="007148DE">
      <w:pPr>
        <w:pStyle w:val="Paragrafoelenco"/>
        <w:ind w:left="360"/>
        <w:jc w:val="both"/>
        <w:rPr>
          <w:rFonts w:ascii="Arial" w:hAnsi="Arial" w:cs="Arial"/>
          <w:sz w:val="16"/>
          <w:szCs w:val="18"/>
          <w:lang w:val="fr-FR"/>
        </w:rPr>
      </w:pPr>
    </w:p>
    <w:p w:rsidR="007148DE" w:rsidRPr="00376819" w:rsidRDefault="007148DE" w:rsidP="007148DE">
      <w:pPr>
        <w:pStyle w:val="Paragrafoelenco"/>
        <w:ind w:left="360"/>
        <w:jc w:val="both"/>
        <w:rPr>
          <w:rFonts w:ascii="Arial" w:hAnsi="Arial" w:cs="Arial"/>
          <w:sz w:val="16"/>
          <w:szCs w:val="18"/>
          <w:highlight w:val="yellow"/>
          <w:lang w:val="fr-FR"/>
        </w:rPr>
      </w:pPr>
    </w:p>
    <w:p w:rsidR="001D4128" w:rsidRPr="001322BC" w:rsidRDefault="007148DE" w:rsidP="001D4128">
      <w:pPr>
        <w:pStyle w:val="Paragrafoelenco"/>
        <w:numPr>
          <w:ilvl w:val="0"/>
          <w:numId w:val="2"/>
        </w:numPr>
        <w:jc w:val="both"/>
        <w:rPr>
          <w:rFonts w:ascii="Arial" w:hAnsi="Arial" w:cs="Arial"/>
          <w:sz w:val="20"/>
          <w:szCs w:val="18"/>
          <w:lang w:val="fr-FR"/>
        </w:rPr>
      </w:pPr>
      <w:r w:rsidRPr="001D4128">
        <w:rPr>
          <w:rFonts w:ascii="Arial" w:hAnsi="Arial" w:cs="Arial"/>
          <w:sz w:val="20"/>
          <w:szCs w:val="18"/>
          <w:lang w:val="fr-FR"/>
        </w:rPr>
        <w:t xml:space="preserve">Identifiez les participes </w:t>
      </w:r>
      <w:r w:rsidR="001D4128" w:rsidRPr="001D4128">
        <w:rPr>
          <w:rFonts w:ascii="Arial" w:hAnsi="Arial" w:cs="Arial"/>
          <w:sz w:val="20"/>
          <w:szCs w:val="18"/>
          <w:lang w:val="fr-FR"/>
        </w:rPr>
        <w:t>passés</w:t>
      </w:r>
      <w:r w:rsidRPr="001D4128">
        <w:rPr>
          <w:rFonts w:ascii="Arial" w:hAnsi="Arial" w:cs="Arial"/>
          <w:sz w:val="20"/>
          <w:szCs w:val="18"/>
          <w:lang w:val="fr-FR"/>
        </w:rPr>
        <w:t xml:space="preserve"> </w:t>
      </w:r>
      <w:r w:rsidR="001D4128" w:rsidRPr="001322BC">
        <w:rPr>
          <w:rFonts w:ascii="Arial" w:hAnsi="Arial" w:cs="Arial"/>
          <w:sz w:val="20"/>
          <w:szCs w:val="18"/>
          <w:lang w:val="fr-FR"/>
        </w:rPr>
        <w:t>utilisés sans auxiliaire dans le texte, mettez-les à la forme base et indiquez l’infinitif du verbe</w:t>
      </w:r>
      <w:r w:rsidR="001D4128">
        <w:rPr>
          <w:rFonts w:ascii="Arial" w:hAnsi="Arial" w:cs="Arial"/>
          <w:sz w:val="20"/>
          <w:szCs w:val="18"/>
          <w:lang w:val="fr-FR"/>
        </w:rPr>
        <w:t>.</w:t>
      </w:r>
    </w:p>
    <w:p w:rsidR="007148DE" w:rsidRPr="001D4128" w:rsidRDefault="007148DE" w:rsidP="001D4128">
      <w:pPr>
        <w:pStyle w:val="Paragrafoelenco"/>
        <w:ind w:left="360"/>
        <w:jc w:val="both"/>
        <w:rPr>
          <w:rFonts w:ascii="Arial" w:hAnsi="Arial" w:cs="Arial"/>
          <w:sz w:val="20"/>
          <w:szCs w:val="18"/>
          <w:highlight w:val="yellow"/>
          <w:lang w:val="fr-FR"/>
        </w:rPr>
      </w:pPr>
    </w:p>
    <w:p w:rsidR="007148DE" w:rsidRPr="00C832EB" w:rsidRDefault="007148DE" w:rsidP="007148DE">
      <w:pPr>
        <w:jc w:val="both"/>
        <w:rPr>
          <w:rFonts w:ascii="Arial" w:hAnsi="Arial" w:cs="Arial"/>
          <w:sz w:val="20"/>
          <w:szCs w:val="18"/>
          <w:lang w:val="fr-FR"/>
        </w:rPr>
      </w:pPr>
      <w:r w:rsidRPr="00C832EB">
        <w:rPr>
          <w:rFonts w:ascii="Arial" w:hAnsi="Arial" w:cs="Arial"/>
          <w:sz w:val="20"/>
          <w:szCs w:val="18"/>
          <w:lang w:val="fr-FR"/>
        </w:rPr>
        <w:t>APPROFONDISSEMENT DU TEXTE</w:t>
      </w:r>
    </w:p>
    <w:p w:rsidR="007148DE" w:rsidRDefault="007148DE" w:rsidP="007148DE">
      <w:pPr>
        <w:pStyle w:val="Paragrafoelenco"/>
        <w:numPr>
          <w:ilvl w:val="0"/>
          <w:numId w:val="2"/>
        </w:numPr>
        <w:jc w:val="both"/>
        <w:rPr>
          <w:rFonts w:ascii="Arial" w:hAnsi="Arial" w:cs="Arial"/>
          <w:sz w:val="20"/>
          <w:szCs w:val="18"/>
          <w:lang w:val="fr-FR"/>
        </w:rPr>
      </w:pPr>
      <w:r w:rsidRPr="00C832EB">
        <w:rPr>
          <w:rFonts w:ascii="Arial" w:hAnsi="Arial" w:cs="Arial"/>
          <w:sz w:val="20"/>
          <w:szCs w:val="18"/>
          <w:lang w:val="fr-FR"/>
        </w:rPr>
        <w:t xml:space="preserve">Après avoir lu le texte suivant, remplissez-le avec </w:t>
      </w:r>
      <w:r>
        <w:rPr>
          <w:rFonts w:ascii="Arial" w:hAnsi="Arial" w:cs="Arial"/>
          <w:sz w:val="20"/>
          <w:szCs w:val="18"/>
          <w:lang w:val="fr-FR"/>
        </w:rPr>
        <w:t>les adjectifs proposés</w:t>
      </w:r>
      <w:r w:rsidRPr="00C832EB">
        <w:rPr>
          <w:rFonts w:ascii="Arial" w:hAnsi="Arial" w:cs="Arial"/>
          <w:sz w:val="20"/>
          <w:szCs w:val="18"/>
          <w:lang w:val="fr-FR"/>
        </w:rPr>
        <w:t> :</w:t>
      </w:r>
    </w:p>
    <w:p w:rsidR="006666ED" w:rsidRDefault="006666ED">
      <w:pPr>
        <w:rPr>
          <w:rFonts w:ascii="Arial" w:eastAsia="Times New Roman" w:hAnsi="Arial" w:cs="Arial"/>
          <w:sz w:val="18"/>
          <w:szCs w:val="16"/>
          <w:lang w:val="fr-FR" w:eastAsia="it-IT"/>
        </w:rPr>
      </w:pPr>
      <w:r>
        <w:rPr>
          <w:rFonts w:ascii="Arial" w:eastAsia="Times New Roman" w:hAnsi="Arial" w:cs="Arial"/>
          <w:sz w:val="18"/>
          <w:szCs w:val="16"/>
          <w:lang w:val="fr-FR" w:eastAsia="it-IT"/>
        </w:rPr>
        <w:t>c</w:t>
      </w:r>
      <w:r w:rsidRPr="009D034E">
        <w:rPr>
          <w:rFonts w:ascii="Arial" w:eastAsia="Times New Roman" w:hAnsi="Arial" w:cs="Arial"/>
          <w:sz w:val="18"/>
          <w:szCs w:val="16"/>
          <w:lang w:val="fr-FR" w:eastAsia="it-IT"/>
        </w:rPr>
        <w:t>hoisie</w:t>
      </w:r>
      <w:r>
        <w:rPr>
          <w:rFonts w:ascii="Arial" w:eastAsia="Times New Roman" w:hAnsi="Arial" w:cs="Arial"/>
          <w:sz w:val="18"/>
          <w:szCs w:val="16"/>
          <w:lang w:val="fr-FR" w:eastAsia="it-IT"/>
        </w:rPr>
        <w:tab/>
      </w:r>
      <w:r>
        <w:rPr>
          <w:rFonts w:ascii="Arial" w:eastAsia="Times New Roman" w:hAnsi="Arial" w:cs="Arial"/>
          <w:sz w:val="18"/>
          <w:szCs w:val="16"/>
          <w:lang w:val="fr-FR" w:eastAsia="it-IT"/>
        </w:rPr>
        <w:tab/>
      </w:r>
      <w:r w:rsidR="004D52CA" w:rsidRPr="009D034E">
        <w:rPr>
          <w:rFonts w:ascii="Arial" w:eastAsia="Times New Roman" w:hAnsi="Arial" w:cs="Arial"/>
          <w:sz w:val="18"/>
          <w:szCs w:val="16"/>
          <w:lang w:val="fr-FR" w:eastAsia="it-IT"/>
        </w:rPr>
        <w:t>qualifiée</w:t>
      </w:r>
      <w:r>
        <w:rPr>
          <w:rFonts w:ascii="Arial" w:eastAsia="Times New Roman" w:hAnsi="Arial" w:cs="Arial"/>
          <w:sz w:val="18"/>
          <w:szCs w:val="16"/>
          <w:lang w:val="fr-FR" w:eastAsia="it-IT"/>
        </w:rPr>
        <w:t xml:space="preserve"> </w:t>
      </w:r>
      <w:r w:rsidR="004D52CA">
        <w:rPr>
          <w:rFonts w:ascii="Arial" w:eastAsia="Times New Roman" w:hAnsi="Arial" w:cs="Arial"/>
          <w:sz w:val="18"/>
          <w:szCs w:val="16"/>
          <w:lang w:val="fr-FR" w:eastAsia="it-IT"/>
        </w:rPr>
        <w:tab/>
      </w:r>
      <w:r w:rsidR="004D52CA" w:rsidRPr="009D034E">
        <w:rPr>
          <w:rFonts w:ascii="Arial" w:eastAsia="Times New Roman" w:hAnsi="Arial" w:cs="Arial"/>
          <w:sz w:val="18"/>
          <w:szCs w:val="16"/>
          <w:lang w:val="fr-FR" w:eastAsia="it-IT"/>
        </w:rPr>
        <w:t>qualifiés</w:t>
      </w:r>
      <w:r w:rsidR="004D52CA">
        <w:rPr>
          <w:rFonts w:ascii="Arial" w:eastAsia="Times New Roman" w:hAnsi="Arial" w:cs="Arial"/>
          <w:sz w:val="18"/>
          <w:szCs w:val="16"/>
          <w:lang w:val="fr-FR" w:eastAsia="it-IT"/>
        </w:rPr>
        <w:tab/>
      </w:r>
      <w:r w:rsidR="004D52CA">
        <w:rPr>
          <w:rFonts w:ascii="Arial" w:eastAsia="Times New Roman" w:hAnsi="Arial" w:cs="Arial"/>
          <w:sz w:val="18"/>
          <w:szCs w:val="16"/>
          <w:lang w:val="fr-FR" w:eastAsia="it-IT"/>
        </w:rPr>
        <w:tab/>
      </w:r>
      <w:r w:rsidRPr="009D034E">
        <w:rPr>
          <w:rFonts w:ascii="Arial" w:eastAsia="Times New Roman" w:hAnsi="Arial" w:cs="Arial"/>
          <w:sz w:val="18"/>
          <w:szCs w:val="16"/>
          <w:lang w:val="fr-FR" w:eastAsia="it-IT"/>
        </w:rPr>
        <w:t>sélective</w:t>
      </w:r>
      <w:r>
        <w:rPr>
          <w:rFonts w:ascii="Arial" w:eastAsia="Times New Roman" w:hAnsi="Arial" w:cs="Arial"/>
          <w:sz w:val="18"/>
          <w:szCs w:val="16"/>
          <w:lang w:val="fr-FR" w:eastAsia="it-IT"/>
        </w:rPr>
        <w:t xml:space="preserve"> </w:t>
      </w:r>
      <w:r>
        <w:rPr>
          <w:rFonts w:ascii="Arial" w:eastAsia="Times New Roman" w:hAnsi="Arial" w:cs="Arial"/>
          <w:sz w:val="18"/>
          <w:szCs w:val="16"/>
          <w:lang w:val="fr-FR" w:eastAsia="it-IT"/>
        </w:rPr>
        <w:tab/>
      </w:r>
      <w:r w:rsidRPr="009D034E">
        <w:rPr>
          <w:rFonts w:ascii="Arial" w:eastAsia="Times New Roman" w:hAnsi="Arial" w:cs="Arial"/>
          <w:sz w:val="18"/>
          <w:szCs w:val="16"/>
          <w:lang w:val="fr-FR" w:eastAsia="it-IT"/>
        </w:rPr>
        <w:t>facilité</w:t>
      </w:r>
      <w:r w:rsidRPr="006666ED">
        <w:rPr>
          <w:rFonts w:ascii="Arial" w:eastAsia="Times New Roman" w:hAnsi="Arial" w:cs="Arial"/>
          <w:sz w:val="18"/>
          <w:szCs w:val="16"/>
          <w:lang w:val="fr-FR" w:eastAsia="it-IT"/>
        </w:rPr>
        <w:t xml:space="preserve"> </w:t>
      </w:r>
      <w:r>
        <w:rPr>
          <w:rFonts w:ascii="Arial" w:eastAsia="Times New Roman" w:hAnsi="Arial" w:cs="Arial"/>
          <w:sz w:val="18"/>
          <w:szCs w:val="16"/>
          <w:lang w:val="fr-FR" w:eastAsia="it-IT"/>
        </w:rPr>
        <w:tab/>
      </w:r>
      <w:r>
        <w:rPr>
          <w:rFonts w:ascii="Arial" w:eastAsia="Times New Roman" w:hAnsi="Arial" w:cs="Arial"/>
          <w:sz w:val="18"/>
          <w:szCs w:val="16"/>
          <w:lang w:val="fr-FR" w:eastAsia="it-IT"/>
        </w:rPr>
        <w:tab/>
      </w:r>
      <w:r w:rsidRPr="009D034E">
        <w:rPr>
          <w:rFonts w:ascii="Arial" w:eastAsia="Times New Roman" w:hAnsi="Arial" w:cs="Arial"/>
          <w:sz w:val="18"/>
          <w:szCs w:val="16"/>
          <w:lang w:val="fr-FR" w:eastAsia="it-IT"/>
        </w:rPr>
        <w:t>bleue</w:t>
      </w:r>
      <w:r>
        <w:rPr>
          <w:rFonts w:ascii="Arial" w:eastAsia="Times New Roman" w:hAnsi="Arial" w:cs="Arial"/>
          <w:sz w:val="18"/>
          <w:szCs w:val="16"/>
          <w:lang w:val="fr-FR" w:eastAsia="it-IT"/>
        </w:rPr>
        <w:tab/>
      </w:r>
      <w:r>
        <w:rPr>
          <w:rFonts w:ascii="Arial" w:eastAsia="Times New Roman" w:hAnsi="Arial" w:cs="Arial"/>
          <w:sz w:val="18"/>
          <w:szCs w:val="16"/>
          <w:lang w:val="fr-FR" w:eastAsia="it-IT"/>
        </w:rPr>
        <w:tab/>
      </w:r>
      <w:r w:rsidRPr="009D034E">
        <w:rPr>
          <w:rFonts w:ascii="Arial" w:eastAsia="Times New Roman" w:hAnsi="Arial" w:cs="Arial"/>
          <w:sz w:val="18"/>
          <w:szCs w:val="16"/>
          <w:lang w:val="fr-FR" w:eastAsia="it-IT"/>
        </w:rPr>
        <w:t>vert</w:t>
      </w:r>
    </w:p>
    <w:p w:rsidR="004D52CA" w:rsidRDefault="004D52CA">
      <w:pPr>
        <w:rPr>
          <w:rFonts w:ascii="Arial" w:eastAsia="Times New Roman" w:hAnsi="Arial" w:cs="Arial"/>
          <w:sz w:val="18"/>
          <w:szCs w:val="16"/>
          <w:lang w:val="fr-FR" w:eastAsia="it-IT"/>
        </w:rPr>
      </w:pPr>
      <w:r w:rsidRPr="009D034E">
        <w:rPr>
          <w:rFonts w:ascii="Arial" w:eastAsia="Times New Roman" w:hAnsi="Arial" w:cs="Arial"/>
          <w:sz w:val="18"/>
          <w:szCs w:val="16"/>
          <w:lang w:val="fr-FR" w:eastAsia="it-IT"/>
        </w:rPr>
        <w:t>réussie</w:t>
      </w:r>
      <w:r>
        <w:rPr>
          <w:rFonts w:ascii="Arial" w:eastAsia="Times New Roman" w:hAnsi="Arial" w:cs="Arial"/>
          <w:sz w:val="18"/>
          <w:szCs w:val="16"/>
          <w:lang w:val="fr-FR" w:eastAsia="it-IT"/>
        </w:rPr>
        <w:tab/>
      </w:r>
      <w:r w:rsidR="006666ED">
        <w:rPr>
          <w:rFonts w:ascii="Arial" w:eastAsia="Times New Roman" w:hAnsi="Arial" w:cs="Arial"/>
          <w:sz w:val="18"/>
          <w:szCs w:val="16"/>
          <w:lang w:val="fr-FR" w:eastAsia="it-IT"/>
        </w:rPr>
        <w:tab/>
      </w:r>
      <w:r w:rsidR="006666ED" w:rsidRPr="009D034E">
        <w:rPr>
          <w:rFonts w:ascii="Arial" w:eastAsia="Times New Roman" w:hAnsi="Arial" w:cs="Arial"/>
          <w:sz w:val="18"/>
          <w:szCs w:val="16"/>
          <w:lang w:val="fr-FR" w:eastAsia="it-IT"/>
        </w:rPr>
        <w:t>temporaire</w:t>
      </w:r>
      <w:r w:rsidR="006666ED">
        <w:rPr>
          <w:rFonts w:ascii="Arial" w:eastAsia="Times New Roman" w:hAnsi="Arial" w:cs="Arial"/>
          <w:sz w:val="18"/>
          <w:szCs w:val="16"/>
          <w:lang w:val="fr-FR" w:eastAsia="it-IT"/>
        </w:rPr>
        <w:tab/>
      </w:r>
      <w:r w:rsidRPr="009D034E">
        <w:rPr>
          <w:rFonts w:ascii="Arial" w:eastAsia="Times New Roman" w:hAnsi="Arial" w:cs="Arial"/>
          <w:sz w:val="18"/>
          <w:szCs w:val="16"/>
          <w:lang w:val="fr-FR" w:eastAsia="it-IT"/>
        </w:rPr>
        <w:t>tendus</w:t>
      </w:r>
      <w:r>
        <w:rPr>
          <w:rFonts w:ascii="Arial" w:eastAsia="Times New Roman" w:hAnsi="Arial" w:cs="Arial"/>
          <w:sz w:val="18"/>
          <w:szCs w:val="16"/>
          <w:lang w:val="fr-FR" w:eastAsia="it-IT"/>
        </w:rPr>
        <w:tab/>
      </w:r>
      <w:r w:rsidR="006666ED">
        <w:rPr>
          <w:rFonts w:ascii="Arial" w:eastAsia="Times New Roman" w:hAnsi="Arial" w:cs="Arial"/>
          <w:sz w:val="18"/>
          <w:szCs w:val="16"/>
          <w:lang w:val="fr-FR" w:eastAsia="it-IT"/>
        </w:rPr>
        <w:tab/>
      </w:r>
      <w:r w:rsidR="006666ED" w:rsidRPr="009D034E">
        <w:rPr>
          <w:rFonts w:ascii="Arial" w:eastAsia="Times New Roman" w:hAnsi="Arial" w:cs="Arial"/>
          <w:sz w:val="18"/>
          <w:szCs w:val="16"/>
          <w:lang w:val="fr-FR" w:eastAsia="it-IT"/>
        </w:rPr>
        <w:t>accru</w:t>
      </w:r>
      <w:r w:rsidR="006666ED">
        <w:rPr>
          <w:rFonts w:ascii="Arial" w:eastAsia="Times New Roman" w:hAnsi="Arial" w:cs="Arial"/>
          <w:sz w:val="18"/>
          <w:szCs w:val="16"/>
          <w:lang w:val="fr-FR" w:eastAsia="it-IT"/>
        </w:rPr>
        <w:tab/>
      </w:r>
      <w:r w:rsidR="006666ED">
        <w:rPr>
          <w:rFonts w:ascii="Arial" w:eastAsia="Times New Roman" w:hAnsi="Arial" w:cs="Arial"/>
          <w:sz w:val="18"/>
          <w:szCs w:val="16"/>
          <w:lang w:val="fr-FR" w:eastAsia="it-IT"/>
        </w:rPr>
        <w:tab/>
      </w:r>
      <w:r w:rsidR="006666ED" w:rsidRPr="009D034E">
        <w:rPr>
          <w:rFonts w:ascii="Arial" w:eastAsia="Times New Roman" w:hAnsi="Arial" w:cs="Arial"/>
          <w:sz w:val="18"/>
          <w:szCs w:val="16"/>
          <w:lang w:val="fr-FR" w:eastAsia="it-IT"/>
        </w:rPr>
        <w:t>étrangère</w:t>
      </w:r>
      <w:r w:rsidR="006666ED">
        <w:rPr>
          <w:rFonts w:ascii="Arial" w:eastAsia="Times New Roman" w:hAnsi="Arial" w:cs="Arial"/>
          <w:sz w:val="18"/>
          <w:szCs w:val="16"/>
          <w:lang w:val="fr-FR" w:eastAsia="it-IT"/>
        </w:rPr>
        <w:t xml:space="preserve"> </w:t>
      </w:r>
      <w:r w:rsidR="006666ED">
        <w:rPr>
          <w:rFonts w:ascii="Arial" w:eastAsia="Times New Roman" w:hAnsi="Arial" w:cs="Arial"/>
          <w:sz w:val="18"/>
          <w:szCs w:val="16"/>
          <w:lang w:val="fr-FR" w:eastAsia="it-IT"/>
        </w:rPr>
        <w:tab/>
      </w:r>
      <w:r w:rsidR="006666ED" w:rsidRPr="009D034E">
        <w:rPr>
          <w:rFonts w:ascii="Arial" w:eastAsia="Times New Roman" w:hAnsi="Arial" w:cs="Arial"/>
          <w:sz w:val="18"/>
          <w:szCs w:val="16"/>
          <w:lang w:val="fr-FR" w:eastAsia="it-IT"/>
        </w:rPr>
        <w:t>étranger</w:t>
      </w:r>
      <w:r w:rsidR="006666ED">
        <w:rPr>
          <w:rFonts w:ascii="Arial" w:eastAsia="Times New Roman" w:hAnsi="Arial" w:cs="Arial"/>
          <w:sz w:val="18"/>
          <w:szCs w:val="16"/>
          <w:lang w:val="fr-FR" w:eastAsia="it-IT"/>
        </w:rPr>
        <w:tab/>
      </w:r>
      <w:r w:rsidR="006666ED">
        <w:rPr>
          <w:rFonts w:ascii="Arial" w:eastAsia="Times New Roman" w:hAnsi="Arial" w:cs="Arial"/>
          <w:sz w:val="18"/>
          <w:szCs w:val="16"/>
          <w:lang w:val="fr-FR" w:eastAsia="it-IT"/>
        </w:rPr>
        <w:tab/>
      </w:r>
      <w:r w:rsidR="006666ED" w:rsidRPr="009D034E">
        <w:rPr>
          <w:rFonts w:ascii="Arial" w:eastAsia="Times New Roman" w:hAnsi="Arial" w:cs="Arial"/>
          <w:sz w:val="18"/>
          <w:szCs w:val="16"/>
          <w:lang w:val="fr-FR" w:eastAsia="it-IT"/>
        </w:rPr>
        <w:t>économiques</w:t>
      </w:r>
    </w:p>
    <w:p w:rsidR="004D52CA" w:rsidRPr="004D52CA" w:rsidRDefault="006666ED">
      <w:pPr>
        <w:rPr>
          <w:rFonts w:ascii="Arial" w:eastAsia="Times New Roman" w:hAnsi="Arial" w:cs="Arial"/>
          <w:sz w:val="18"/>
          <w:szCs w:val="16"/>
          <w:lang w:val="fr-FR" w:eastAsia="it-IT"/>
        </w:rPr>
      </w:pPr>
      <w:r w:rsidRPr="009D034E">
        <w:rPr>
          <w:rFonts w:ascii="Arial" w:eastAsia="Times New Roman" w:hAnsi="Arial" w:cs="Arial"/>
          <w:sz w:val="18"/>
          <w:szCs w:val="16"/>
          <w:lang w:val="fr-FR" w:eastAsia="it-IT"/>
        </w:rPr>
        <w:t>accordées</w:t>
      </w:r>
      <w:r w:rsidR="004D52CA">
        <w:rPr>
          <w:rFonts w:ascii="Arial" w:eastAsia="Times New Roman" w:hAnsi="Arial" w:cs="Arial"/>
          <w:sz w:val="18"/>
          <w:szCs w:val="16"/>
          <w:lang w:val="fr-FR" w:eastAsia="it-IT"/>
        </w:rPr>
        <w:tab/>
      </w:r>
      <w:r>
        <w:rPr>
          <w:rFonts w:ascii="Arial" w:eastAsia="Times New Roman" w:hAnsi="Arial" w:cs="Arial"/>
          <w:sz w:val="18"/>
          <w:szCs w:val="16"/>
          <w:lang w:val="fr-FR" w:eastAsia="it-IT"/>
        </w:rPr>
        <w:t>d</w:t>
      </w:r>
      <w:r w:rsidRPr="009D034E">
        <w:rPr>
          <w:rFonts w:ascii="Arial" w:eastAsia="Times New Roman" w:hAnsi="Arial" w:cs="Arial"/>
          <w:sz w:val="18"/>
          <w:szCs w:val="16"/>
          <w:lang w:val="fr-FR" w:eastAsia="it-IT"/>
        </w:rPr>
        <w:t xml:space="preserve">émographique </w:t>
      </w:r>
      <w:r>
        <w:rPr>
          <w:rFonts w:ascii="Arial" w:eastAsia="Times New Roman" w:hAnsi="Arial" w:cs="Arial"/>
          <w:sz w:val="18"/>
          <w:szCs w:val="16"/>
          <w:lang w:val="fr-FR" w:eastAsia="it-IT"/>
        </w:rPr>
        <w:tab/>
      </w:r>
      <w:r w:rsidRPr="009D034E">
        <w:rPr>
          <w:rFonts w:ascii="Arial" w:eastAsia="Times New Roman" w:hAnsi="Arial" w:cs="Arial"/>
          <w:sz w:val="18"/>
          <w:szCs w:val="16"/>
          <w:lang w:val="fr-FR" w:eastAsia="it-IT"/>
        </w:rPr>
        <w:t>légale</w:t>
      </w:r>
      <w:r>
        <w:rPr>
          <w:rFonts w:ascii="Arial" w:eastAsia="Times New Roman" w:hAnsi="Arial" w:cs="Arial"/>
          <w:sz w:val="18"/>
          <w:szCs w:val="16"/>
          <w:lang w:val="fr-FR" w:eastAsia="it-IT"/>
        </w:rPr>
        <w:tab/>
      </w:r>
      <w:r>
        <w:rPr>
          <w:rFonts w:ascii="Arial" w:eastAsia="Times New Roman" w:hAnsi="Arial" w:cs="Arial"/>
          <w:sz w:val="18"/>
          <w:szCs w:val="16"/>
          <w:lang w:val="fr-FR" w:eastAsia="it-IT"/>
        </w:rPr>
        <w:tab/>
      </w:r>
      <w:r w:rsidR="004D52CA" w:rsidRPr="009D034E">
        <w:rPr>
          <w:rFonts w:ascii="Arial" w:eastAsia="Times New Roman" w:hAnsi="Arial" w:cs="Arial"/>
          <w:sz w:val="18"/>
          <w:szCs w:val="16"/>
          <w:lang w:val="fr-FR" w:eastAsia="it-IT"/>
        </w:rPr>
        <w:t>identiques</w:t>
      </w:r>
      <w:r w:rsidRPr="006666ED">
        <w:rPr>
          <w:rFonts w:ascii="Arial" w:eastAsia="Times New Roman" w:hAnsi="Arial" w:cs="Arial"/>
          <w:sz w:val="18"/>
          <w:szCs w:val="16"/>
          <w:lang w:val="fr-FR" w:eastAsia="it-IT"/>
        </w:rPr>
        <w:t xml:space="preserve"> </w:t>
      </w:r>
      <w:r>
        <w:rPr>
          <w:rFonts w:ascii="Arial" w:eastAsia="Times New Roman" w:hAnsi="Arial" w:cs="Arial"/>
          <w:sz w:val="18"/>
          <w:szCs w:val="16"/>
          <w:lang w:val="fr-FR" w:eastAsia="it-IT"/>
        </w:rPr>
        <w:tab/>
      </w:r>
      <w:r w:rsidRPr="009D034E">
        <w:rPr>
          <w:rFonts w:ascii="Arial" w:eastAsia="Times New Roman" w:hAnsi="Arial" w:cs="Arial"/>
          <w:sz w:val="18"/>
          <w:szCs w:val="16"/>
          <w:lang w:val="fr-FR" w:eastAsia="it-IT"/>
        </w:rPr>
        <w:t>professionnelle</w:t>
      </w:r>
      <w:r w:rsidR="004D52CA">
        <w:rPr>
          <w:rFonts w:ascii="Arial" w:eastAsia="Times New Roman" w:hAnsi="Arial" w:cs="Arial"/>
          <w:sz w:val="18"/>
          <w:szCs w:val="16"/>
          <w:lang w:val="fr-FR" w:eastAsia="it-IT"/>
        </w:rPr>
        <w:tab/>
      </w:r>
      <w:r w:rsidR="004D52CA" w:rsidRPr="009D034E">
        <w:rPr>
          <w:rFonts w:ascii="Arial" w:eastAsia="Times New Roman" w:hAnsi="Arial" w:cs="Arial"/>
          <w:sz w:val="18"/>
          <w:szCs w:val="16"/>
          <w:lang w:val="fr-FR" w:eastAsia="it-IT"/>
        </w:rPr>
        <w:t>européenne</w:t>
      </w:r>
      <w:r w:rsidR="004D52CA">
        <w:rPr>
          <w:rFonts w:ascii="Arial" w:eastAsia="Times New Roman" w:hAnsi="Arial" w:cs="Arial"/>
          <w:sz w:val="18"/>
          <w:szCs w:val="16"/>
          <w:lang w:val="fr-FR" w:eastAsia="it-IT"/>
        </w:rPr>
        <w:tab/>
      </w:r>
      <w:r w:rsidR="004D52CA" w:rsidRPr="009D034E">
        <w:rPr>
          <w:rFonts w:ascii="Arial" w:eastAsia="Times New Roman" w:hAnsi="Arial" w:cs="Arial"/>
          <w:sz w:val="18"/>
          <w:szCs w:val="16"/>
          <w:lang w:val="fr-FR" w:eastAsia="it-IT"/>
        </w:rPr>
        <w:t>française</w:t>
      </w:r>
      <w:r w:rsidRPr="006666ED">
        <w:rPr>
          <w:rFonts w:ascii="Arial" w:eastAsia="Times New Roman" w:hAnsi="Arial" w:cs="Arial"/>
          <w:sz w:val="18"/>
          <w:szCs w:val="16"/>
          <w:lang w:val="fr-FR" w:eastAsia="it-IT"/>
        </w:rPr>
        <w:t xml:space="preserve"> </w:t>
      </w:r>
      <w:r>
        <w:rPr>
          <w:rFonts w:ascii="Arial" w:eastAsia="Times New Roman" w:hAnsi="Arial" w:cs="Arial"/>
          <w:sz w:val="18"/>
          <w:szCs w:val="16"/>
          <w:lang w:val="fr-FR" w:eastAsia="it-IT"/>
        </w:rPr>
        <w:tab/>
      </w:r>
      <w:r>
        <w:rPr>
          <w:rFonts w:ascii="Arial" w:eastAsia="Times New Roman" w:hAnsi="Arial" w:cs="Arial"/>
          <w:sz w:val="18"/>
          <w:szCs w:val="16"/>
          <w:lang w:val="fr-FR" w:eastAsia="it-IT"/>
        </w:rPr>
        <w:tab/>
      </w:r>
    </w:p>
    <w:p w:rsidR="002C1473" w:rsidRPr="00E552B0" w:rsidRDefault="002C1473" w:rsidP="002C1473">
      <w:pPr>
        <w:shd w:val="clear" w:color="auto" w:fill="FFFFFF"/>
        <w:spacing w:before="144" w:after="144" w:line="192" w:lineRule="atLeast"/>
        <w:jc w:val="center"/>
        <w:outlineLvl w:val="2"/>
        <w:rPr>
          <w:rFonts w:ascii="Arial" w:eastAsia="Times New Roman" w:hAnsi="Arial" w:cs="Arial"/>
          <w:b/>
          <w:bCs/>
          <w:sz w:val="28"/>
          <w:szCs w:val="17"/>
          <w:lang w:val="fr-FR" w:eastAsia="it-IT"/>
        </w:rPr>
      </w:pPr>
      <w:r w:rsidRPr="00E552B0">
        <w:rPr>
          <w:rFonts w:ascii="Arial" w:eastAsia="Times New Roman" w:hAnsi="Arial" w:cs="Arial"/>
          <w:b/>
          <w:bCs/>
          <w:sz w:val="28"/>
          <w:szCs w:val="17"/>
          <w:lang w:val="fr-FR" w:eastAsia="it-IT"/>
        </w:rPr>
        <w:t>Une nouvelle image de la main d’œuvre immigrée : l’immigration choisie</w:t>
      </w:r>
    </w:p>
    <w:p w:rsidR="002C1473" w:rsidRDefault="002C1473" w:rsidP="002C1473">
      <w:pPr>
        <w:shd w:val="clear" w:color="auto" w:fill="FFFFFF"/>
        <w:spacing w:after="60" w:line="240" w:lineRule="auto"/>
        <w:jc w:val="both"/>
        <w:rPr>
          <w:rFonts w:ascii="Arial" w:eastAsia="Times New Roman" w:hAnsi="Arial" w:cs="Arial"/>
          <w:bCs/>
          <w:sz w:val="14"/>
          <w:szCs w:val="14"/>
          <w:lang w:val="fr-FR" w:eastAsia="it-IT"/>
        </w:rPr>
      </w:pPr>
    </w:p>
    <w:p w:rsidR="002C1473" w:rsidRPr="009D034E" w:rsidRDefault="002C1473" w:rsidP="002C1473">
      <w:pPr>
        <w:shd w:val="clear" w:color="auto" w:fill="FFFFFF"/>
        <w:spacing w:after="60" w:line="192" w:lineRule="atLeast"/>
        <w:jc w:val="both"/>
        <w:rPr>
          <w:rFonts w:ascii="Arial" w:eastAsia="Times New Roman" w:hAnsi="Arial" w:cs="Arial"/>
          <w:sz w:val="18"/>
          <w:szCs w:val="16"/>
          <w:lang w:val="fr-FR" w:eastAsia="it-IT"/>
        </w:rPr>
      </w:pPr>
      <w:r w:rsidRPr="009D034E">
        <w:rPr>
          <w:rFonts w:ascii="Arial" w:eastAsia="Times New Roman" w:hAnsi="Arial" w:cs="Arial"/>
          <w:sz w:val="18"/>
          <w:szCs w:val="16"/>
          <w:lang w:val="fr-FR" w:eastAsia="it-IT"/>
        </w:rPr>
        <w:t xml:space="preserve">Dans les années 1990, l’Europe accepte une immigration </w:t>
      </w:r>
      <w:r w:rsidR="004D52CA">
        <w:rPr>
          <w:rFonts w:ascii="Arial" w:eastAsia="Times New Roman" w:hAnsi="Arial" w:cs="Arial"/>
          <w:sz w:val="18"/>
          <w:szCs w:val="16"/>
          <w:lang w:val="fr-FR" w:eastAsia="it-IT"/>
        </w:rPr>
        <w:t>s</w:t>
      </w:r>
      <w:r w:rsidR="004D52CA" w:rsidRPr="009D034E">
        <w:rPr>
          <w:rFonts w:ascii="Arial" w:eastAsia="Times New Roman" w:hAnsi="Arial" w:cs="Arial"/>
          <w:sz w:val="18"/>
          <w:szCs w:val="16"/>
          <w:lang w:val="fr-FR" w:eastAsia="it-IT"/>
        </w:rPr>
        <w:t>élective</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pour dynamiser son économie, la main-d’œuvre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faisant défaut dans certains domaines. Le débat se poursuit, en 2005, avec l’adoption par la Commission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du « Livre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sur une approche communautaire de la gestion des migrations</w:t>
      </w:r>
      <w:r w:rsidR="004D52CA">
        <w:rPr>
          <w:rFonts w:ascii="Arial" w:eastAsia="Times New Roman" w:hAnsi="Arial" w:cs="Arial"/>
          <w:sz w:val="18"/>
          <w:szCs w:val="16"/>
          <w:lang w:val="fr-FR" w:eastAsia="it-IT"/>
        </w:rPr>
        <w:t>……………………….</w:t>
      </w:r>
      <w:r w:rsidRPr="009D034E">
        <w:rPr>
          <w:rFonts w:ascii="Arial" w:eastAsia="Times New Roman" w:hAnsi="Arial" w:cs="Arial"/>
          <w:sz w:val="18"/>
          <w:szCs w:val="16"/>
          <w:lang w:val="fr-FR" w:eastAsia="it-IT"/>
        </w:rPr>
        <w:t xml:space="preserve"> ». La Commission reconnaît l’impact du déclin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et du vieillissement de la population sur l’économie et souligne, en conséquence, la nécessité de revoir les politiques d’immigration sur le long terme, en particulier à la lumière des implications que la stratégie de migration économique aurait sur la compétitivité et, dès lors, sur la réalisation des objectifs d</w:t>
      </w:r>
      <w:r w:rsidR="009D034E" w:rsidRPr="009D034E">
        <w:rPr>
          <w:rFonts w:ascii="Arial" w:eastAsia="Times New Roman" w:hAnsi="Arial" w:cs="Arial"/>
          <w:sz w:val="18"/>
          <w:szCs w:val="16"/>
          <w:lang w:val="fr-FR" w:eastAsia="it-IT"/>
        </w:rPr>
        <w:t>u traité d</w:t>
      </w:r>
      <w:r w:rsidRPr="009D034E">
        <w:rPr>
          <w:rFonts w:ascii="Arial" w:eastAsia="Times New Roman" w:hAnsi="Arial" w:cs="Arial"/>
          <w:sz w:val="18"/>
          <w:szCs w:val="16"/>
          <w:lang w:val="fr-FR" w:eastAsia="it-IT"/>
        </w:rPr>
        <w:t>e Lisbonne.</w:t>
      </w:r>
    </w:p>
    <w:p w:rsidR="002C1473" w:rsidRPr="009D034E" w:rsidRDefault="002C1473" w:rsidP="002C1473">
      <w:pPr>
        <w:shd w:val="clear" w:color="auto" w:fill="FFFFFF"/>
        <w:spacing w:after="60" w:line="192" w:lineRule="atLeast"/>
        <w:jc w:val="both"/>
        <w:rPr>
          <w:rFonts w:ascii="Arial" w:eastAsia="Times New Roman" w:hAnsi="Arial" w:cs="Arial"/>
          <w:sz w:val="18"/>
          <w:szCs w:val="16"/>
          <w:lang w:val="fr-FR" w:eastAsia="it-IT"/>
        </w:rPr>
      </w:pPr>
      <w:r w:rsidRPr="009D034E">
        <w:rPr>
          <w:rFonts w:ascii="Arial" w:eastAsia="Times New Roman" w:hAnsi="Arial" w:cs="Arial"/>
          <w:sz w:val="18"/>
          <w:szCs w:val="16"/>
          <w:lang w:val="fr-FR" w:eastAsia="it-IT"/>
        </w:rPr>
        <w:t>Le texte sur l’immigration et l’intégration de 2003 consacre officiellement l’idée d’une reprise de l’immigration de travail en fonction des besoins de l’économie</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 c’est l’immigration</w:t>
      </w:r>
      <w:r w:rsidR="004D52CA">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 La loi Chevènement du 11 mai 1998, s’inspirant du rapport de Patrick Weil de 1997, contenait déjà les éléments d’une politique</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en donnant des facilités aux chercheurs par exemple. Dans l’exposé des motifs de la loi du 24 juillet 2006, il est explicitement écrit que la loi vise à promouvoir une immigration choisie ainsi qu’une intégration</w:t>
      </w:r>
      <w:r w:rsidR="004D52CA">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 xml:space="preserve">. Pour ce faire, elle revient à la sélection de la main d’œuvre avec des listes de secteurs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où les employeurs peuvent faire appel à des étrangers. Dans ces</w:t>
      </w:r>
      <w:r w:rsidR="009D034E" w:rsidRPr="009D034E">
        <w:rPr>
          <w:rFonts w:ascii="Arial" w:eastAsia="Times New Roman" w:hAnsi="Arial" w:cs="Arial"/>
          <w:sz w:val="18"/>
          <w:szCs w:val="16"/>
          <w:lang w:val="fr-FR" w:eastAsia="it-IT"/>
        </w:rPr>
        <w:t xml:space="preserve"> secteurs on pourra établir</w:t>
      </w:r>
      <w:r w:rsidRPr="009D034E">
        <w:rPr>
          <w:rFonts w:ascii="Arial" w:eastAsia="Times New Roman" w:hAnsi="Arial" w:cs="Arial"/>
          <w:sz w:val="18"/>
          <w:szCs w:val="16"/>
          <w:lang w:val="fr-FR" w:eastAsia="it-IT"/>
        </w:rPr>
        <w:t xml:space="preserve"> une carte de séjour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d’un an, renouvelable sur la durée du contrat de travail. </w:t>
      </w:r>
    </w:p>
    <w:p w:rsidR="002C1473" w:rsidRPr="009D034E" w:rsidRDefault="002C1473" w:rsidP="002C1473">
      <w:pPr>
        <w:shd w:val="clear" w:color="auto" w:fill="FFFFFF"/>
        <w:spacing w:after="60" w:line="192" w:lineRule="atLeast"/>
        <w:jc w:val="both"/>
        <w:rPr>
          <w:rFonts w:ascii="Arial" w:eastAsia="Times New Roman" w:hAnsi="Arial" w:cs="Arial"/>
          <w:sz w:val="18"/>
          <w:szCs w:val="16"/>
          <w:lang w:val="fr-FR" w:eastAsia="it-IT"/>
        </w:rPr>
      </w:pPr>
      <w:r w:rsidRPr="009D034E">
        <w:rPr>
          <w:rFonts w:ascii="Arial" w:eastAsia="Times New Roman" w:hAnsi="Arial" w:cs="Arial"/>
          <w:sz w:val="18"/>
          <w:szCs w:val="16"/>
          <w:lang w:val="fr-FR" w:eastAsia="it-IT"/>
        </w:rPr>
        <w:t>La loi Besson de juin 2011 poursuit cette même orientation et crée de nouveaux outils de promotion de l’immigration</w:t>
      </w:r>
      <w:r w:rsidR="004D52CA">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 xml:space="preserve">. Pour les étrangers hautement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(formation post-baccalauréat d’au moins 3 ans ou expérience professionnelle d’au moins 5 ans), une « carte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européenne », prévue par le Pacte européen sur l’immigration et l’asile de 2008, est créée. Elle permet un accès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au marché du travail et des droits au séjour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dans tous les pays de l’Union européenne, mais sa durée reste indexée sur la durée du contrat de travail.</w:t>
      </w:r>
    </w:p>
    <w:p w:rsidR="009D034E" w:rsidRPr="009D034E" w:rsidRDefault="002C1473" w:rsidP="009D034E">
      <w:pPr>
        <w:shd w:val="clear" w:color="auto" w:fill="FFFFFF"/>
        <w:spacing w:after="60" w:line="192" w:lineRule="atLeast"/>
        <w:jc w:val="both"/>
        <w:rPr>
          <w:rFonts w:ascii="Arial" w:eastAsia="Times New Roman" w:hAnsi="Arial" w:cs="Arial"/>
          <w:sz w:val="18"/>
          <w:szCs w:val="16"/>
          <w:lang w:val="fr-FR" w:eastAsia="it-IT"/>
        </w:rPr>
      </w:pPr>
      <w:r w:rsidRPr="009D034E">
        <w:rPr>
          <w:rFonts w:ascii="Arial" w:eastAsia="Times New Roman" w:hAnsi="Arial" w:cs="Arial"/>
          <w:sz w:val="18"/>
          <w:szCs w:val="16"/>
          <w:lang w:val="fr-FR" w:eastAsia="it-IT"/>
        </w:rPr>
        <w:t>Cependant, au </w:t>
      </w:r>
      <w:bookmarkStart w:id="1" w:name="mot3369"/>
      <w:r w:rsidR="006246A0" w:rsidRPr="009D034E">
        <w:rPr>
          <w:rFonts w:ascii="Arial" w:eastAsia="Times New Roman" w:hAnsi="Arial" w:cs="Arial"/>
          <w:sz w:val="18"/>
          <w:szCs w:val="16"/>
          <w:lang w:eastAsia="it-IT"/>
        </w:rPr>
        <w:fldChar w:fldCharType="begin"/>
      </w:r>
      <w:r w:rsidRPr="009D034E">
        <w:rPr>
          <w:rFonts w:ascii="Arial" w:eastAsia="Times New Roman" w:hAnsi="Arial" w:cs="Arial"/>
          <w:sz w:val="18"/>
          <w:szCs w:val="16"/>
          <w:lang w:val="fr-FR" w:eastAsia="it-IT"/>
        </w:rPr>
        <w:instrText xml:space="preserve"> HYPERLINK "http://www.vie-publique.fr/th/glossaire/conseil-ministres.html" </w:instrText>
      </w:r>
      <w:r w:rsidR="006246A0" w:rsidRPr="009D034E">
        <w:rPr>
          <w:rFonts w:ascii="Arial" w:eastAsia="Times New Roman" w:hAnsi="Arial" w:cs="Arial"/>
          <w:sz w:val="18"/>
          <w:szCs w:val="16"/>
          <w:lang w:eastAsia="it-IT"/>
        </w:rPr>
        <w:fldChar w:fldCharType="separate"/>
      </w:r>
      <w:r w:rsidRPr="009D034E">
        <w:rPr>
          <w:rFonts w:ascii="Arial" w:eastAsia="Times New Roman" w:hAnsi="Arial" w:cs="Arial"/>
          <w:bCs/>
          <w:sz w:val="18"/>
          <w:szCs w:val="16"/>
          <w:lang w:val="fr-FR" w:eastAsia="it-IT"/>
        </w:rPr>
        <w:t>Conseil des ministres</w:t>
      </w:r>
      <w:r w:rsidR="006246A0" w:rsidRPr="009D034E">
        <w:rPr>
          <w:rFonts w:ascii="Arial" w:eastAsia="Times New Roman" w:hAnsi="Arial" w:cs="Arial"/>
          <w:sz w:val="18"/>
          <w:szCs w:val="16"/>
          <w:lang w:eastAsia="it-IT"/>
        </w:rPr>
        <w:fldChar w:fldCharType="end"/>
      </w:r>
      <w:bookmarkEnd w:id="1"/>
      <w:r w:rsidRPr="009D034E">
        <w:rPr>
          <w:rFonts w:ascii="Arial" w:eastAsia="Times New Roman" w:hAnsi="Arial" w:cs="Arial"/>
          <w:sz w:val="18"/>
          <w:szCs w:val="16"/>
          <w:lang w:val="fr-FR" w:eastAsia="it-IT"/>
        </w:rPr>
        <w:t xml:space="preserve"> du 15 juin 2011, le ministre de l’intérieur, Claude Guéant, présente une communication sur la maîtrise de l’immigration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dans laquelle il relativise ce recours à l’immigration de travail : l’immigration de travail doit être réduite par un contrôle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des préfets et la révision de la liste des métiers en tension, susceptibles de faire appel à de la main d’œuvre</w:t>
      </w:r>
      <w:r w:rsidR="004D52CA">
        <w:rPr>
          <w:rFonts w:ascii="Arial" w:eastAsia="Times New Roman" w:hAnsi="Arial" w:cs="Arial"/>
          <w:sz w:val="18"/>
          <w:szCs w:val="16"/>
          <w:lang w:val="fr-FR" w:eastAsia="it-IT"/>
        </w:rPr>
        <w:t xml:space="preserve"> ……………………… </w:t>
      </w:r>
      <w:r w:rsidRPr="009D034E">
        <w:rPr>
          <w:rFonts w:ascii="Arial" w:eastAsia="Times New Roman" w:hAnsi="Arial" w:cs="Arial"/>
          <w:sz w:val="18"/>
          <w:szCs w:val="16"/>
          <w:lang w:val="fr-FR" w:eastAsia="it-IT"/>
        </w:rPr>
        <w:t xml:space="preserve">. De même, la circulaire du 31 mai 2011 sur les autorisations de travail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 xml:space="preserve">à des étudiants étrangers à l’issue de leurs études en France veut limiter le changement de statut des étudiants en celui de travailleur, sous couvert d’un rappel à la loi de 2006 (celle-ci prévoit qu’un étudiant </w:t>
      </w:r>
      <w:r w:rsidR="004D52CA">
        <w:rPr>
          <w:rFonts w:ascii="Arial" w:eastAsia="Times New Roman" w:hAnsi="Arial" w:cs="Arial"/>
          <w:sz w:val="18"/>
          <w:szCs w:val="16"/>
          <w:lang w:val="fr-FR" w:eastAsia="it-IT"/>
        </w:rPr>
        <w:t xml:space="preserve">………………………… </w:t>
      </w:r>
      <w:r w:rsidRPr="009D034E">
        <w:rPr>
          <w:rFonts w:ascii="Arial" w:eastAsia="Times New Roman" w:hAnsi="Arial" w:cs="Arial"/>
          <w:sz w:val="18"/>
          <w:szCs w:val="16"/>
          <w:lang w:val="fr-FR" w:eastAsia="it-IT"/>
        </w:rPr>
        <w:t>terminant ses études a droit à un emploi de six mois dans la discipline où il a fait ses études, afin de se familiariser avec le monde du travail) et d’une crainte de la fuite des cerveaux des pays en voie de développement.</w:t>
      </w:r>
    </w:p>
    <w:p w:rsidR="009D034E" w:rsidRDefault="009D034E" w:rsidP="009D034E">
      <w:pPr>
        <w:shd w:val="clear" w:color="auto" w:fill="FFFFFF"/>
        <w:spacing w:after="60" w:line="192" w:lineRule="atLeast"/>
        <w:jc w:val="both"/>
        <w:rPr>
          <w:rFonts w:ascii="Arial" w:eastAsia="Times New Roman" w:hAnsi="Arial" w:cs="Arial"/>
          <w:sz w:val="16"/>
          <w:szCs w:val="16"/>
          <w:lang w:val="fr-FR" w:eastAsia="it-IT"/>
        </w:rPr>
      </w:pPr>
    </w:p>
    <w:p w:rsidR="002C1473" w:rsidRPr="009D034E" w:rsidRDefault="002C1473" w:rsidP="009D034E">
      <w:pPr>
        <w:shd w:val="clear" w:color="auto" w:fill="FFFFFF"/>
        <w:spacing w:after="60" w:line="192" w:lineRule="atLeast"/>
        <w:jc w:val="both"/>
        <w:rPr>
          <w:rFonts w:ascii="Arial" w:eastAsia="Times New Roman" w:hAnsi="Arial" w:cs="Arial"/>
          <w:sz w:val="16"/>
          <w:szCs w:val="16"/>
          <w:lang w:val="fr-FR" w:eastAsia="it-IT"/>
        </w:rPr>
      </w:pPr>
      <w:r w:rsidRPr="000F3CA5">
        <w:rPr>
          <w:rFonts w:ascii="Arial" w:hAnsi="Arial" w:cs="Arial"/>
          <w:sz w:val="14"/>
          <w:lang w:val="fr-FR"/>
        </w:rPr>
        <w:t xml:space="preserve">Source : </w:t>
      </w:r>
      <w:hyperlink r:id="rId8" w:history="1">
        <w:r w:rsidRPr="000F3CA5">
          <w:rPr>
            <w:rStyle w:val="Collegamentoipertestuale"/>
            <w:rFonts w:ascii="Arial" w:hAnsi="Arial" w:cs="Arial"/>
            <w:sz w:val="14"/>
            <w:lang w:val="fr-FR"/>
          </w:rPr>
          <w:t>http://www.vie-publique.fr/politiques-publiques/politique-immigration/legislation-reglementation-statut-etrangers-entree-sejour-travail-eloignement/</w:t>
        </w:r>
      </w:hyperlink>
    </w:p>
    <w:p w:rsidR="002C1473" w:rsidRDefault="002C1473">
      <w:pPr>
        <w:rPr>
          <w:rFonts w:ascii="Arial" w:hAnsi="Arial" w:cs="Arial"/>
          <w:lang w:val="fr-FR"/>
        </w:rPr>
      </w:pPr>
    </w:p>
    <w:p w:rsidR="002C1473" w:rsidRDefault="002C1473">
      <w:pPr>
        <w:rPr>
          <w:rFonts w:ascii="Arial" w:hAnsi="Arial" w:cs="Arial"/>
          <w:lang w:val="fr-FR"/>
        </w:rPr>
      </w:pPr>
    </w:p>
    <w:p w:rsidR="002C1473" w:rsidRDefault="002C1473">
      <w:pPr>
        <w:rPr>
          <w:rFonts w:ascii="Arial" w:hAnsi="Arial" w:cs="Arial"/>
          <w:lang w:val="fr-FR"/>
        </w:rPr>
      </w:pPr>
    </w:p>
    <w:sectPr w:rsidR="002C1473" w:rsidSect="009218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D59645C"/>
    <w:multiLevelType w:val="hybridMultilevel"/>
    <w:tmpl w:val="7AA0E5EC"/>
    <w:lvl w:ilvl="0" w:tplc="A332414C">
      <w:start w:val="1"/>
      <w:numFmt w:val="lowerLetter"/>
      <w:lvlText w:val="%1."/>
      <w:lvlJc w:val="left"/>
      <w:pPr>
        <w:ind w:left="1069"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AF74344"/>
    <w:multiLevelType w:val="hybridMultilevel"/>
    <w:tmpl w:val="D324C5A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098490A"/>
    <w:multiLevelType w:val="hybridMultilevel"/>
    <w:tmpl w:val="7C682028"/>
    <w:lvl w:ilvl="0" w:tplc="214CDDF4">
      <w:start w:val="1"/>
      <w:numFmt w:val="lowerLetter"/>
      <w:lvlText w:val="%1."/>
      <w:lvlJc w:val="left"/>
      <w:pPr>
        <w:ind w:left="1069" w:hanging="360"/>
      </w:pPr>
      <w:rPr>
        <w:rFonts w:hint="default"/>
        <w:sz w:val="16"/>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5F2719EE"/>
    <w:multiLevelType w:val="hybridMultilevel"/>
    <w:tmpl w:val="1FCC4E1A"/>
    <w:lvl w:ilvl="0" w:tplc="8598847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6D291FDB"/>
    <w:multiLevelType w:val="hybridMultilevel"/>
    <w:tmpl w:val="05FA99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BC502F8"/>
    <w:multiLevelType w:val="multilevel"/>
    <w:tmpl w:val="624699A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sz w:val="18"/>
        <w:szCs w:val="1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7BC91C44"/>
    <w:multiLevelType w:val="hybridMultilevel"/>
    <w:tmpl w:val="46082956"/>
    <w:lvl w:ilvl="0" w:tplc="8334CD6C">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savePreviewPicture/>
  <w:compat/>
  <w:rsids>
    <w:rsidRoot w:val="0094319A"/>
    <w:rsid w:val="000236D3"/>
    <w:rsid w:val="000424C5"/>
    <w:rsid w:val="001072E3"/>
    <w:rsid w:val="00153DA2"/>
    <w:rsid w:val="001A0515"/>
    <w:rsid w:val="001D4128"/>
    <w:rsid w:val="002C1473"/>
    <w:rsid w:val="00347891"/>
    <w:rsid w:val="00353094"/>
    <w:rsid w:val="003A12E8"/>
    <w:rsid w:val="003D08A3"/>
    <w:rsid w:val="004D52CA"/>
    <w:rsid w:val="006246A0"/>
    <w:rsid w:val="006666ED"/>
    <w:rsid w:val="007148DE"/>
    <w:rsid w:val="007D0AD0"/>
    <w:rsid w:val="00881AE8"/>
    <w:rsid w:val="008B4C03"/>
    <w:rsid w:val="0091481A"/>
    <w:rsid w:val="00921849"/>
    <w:rsid w:val="0094319A"/>
    <w:rsid w:val="009C0B6B"/>
    <w:rsid w:val="009D034E"/>
    <w:rsid w:val="00A845A3"/>
    <w:rsid w:val="00BD7127"/>
    <w:rsid w:val="00E05974"/>
    <w:rsid w:val="00E06907"/>
    <w:rsid w:val="00FD665F"/>
    <w:rsid w:val="00FD7E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319A"/>
    <w:rPr>
      <w:rFonts w:ascii="Calibri" w:eastAsia="Calibri" w:hAnsi="Calibri" w:cs="Times New Roman"/>
    </w:rPr>
  </w:style>
  <w:style w:type="paragraph" w:styleId="Titolo1">
    <w:name w:val="heading 1"/>
    <w:basedOn w:val="Normale"/>
    <w:link w:val="Titolo1Carattere"/>
    <w:uiPriority w:val="99"/>
    <w:qFormat/>
    <w:rsid w:val="008B4C03"/>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4319A"/>
    <w:rPr>
      <w:rFonts w:cs="Times New Roman"/>
      <w:color w:val="0000FF"/>
      <w:u w:val="single"/>
    </w:rPr>
  </w:style>
  <w:style w:type="character" w:customStyle="1" w:styleId="Titolo1Carattere">
    <w:name w:val="Titolo 1 Carattere"/>
    <w:basedOn w:val="Carpredefinitoparagrafo"/>
    <w:link w:val="Titolo1"/>
    <w:uiPriority w:val="99"/>
    <w:rsid w:val="008B4C0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rsid w:val="008B4C0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8B4C03"/>
    <w:rPr>
      <w:rFonts w:cs="Times New Roman"/>
    </w:rPr>
  </w:style>
  <w:style w:type="paragraph" w:styleId="IndirizzoHTML">
    <w:name w:val="HTML Address"/>
    <w:basedOn w:val="Normale"/>
    <w:link w:val="IndirizzoHTMLCarattere"/>
    <w:uiPriority w:val="99"/>
    <w:semiHidden/>
    <w:rsid w:val="008B4C03"/>
    <w:pPr>
      <w:spacing w:after="0" w:line="240" w:lineRule="auto"/>
    </w:pPr>
    <w:rPr>
      <w:rFonts w:ascii="Times New Roman" w:eastAsia="Times New Roman" w:hAnsi="Times New Roman"/>
      <w:i/>
      <w:iCs/>
      <w:sz w:val="24"/>
      <w:szCs w:val="24"/>
      <w:lang w:eastAsia="it-IT"/>
    </w:rPr>
  </w:style>
  <w:style w:type="character" w:customStyle="1" w:styleId="IndirizzoHTMLCarattere">
    <w:name w:val="Indirizzo HTML Carattere"/>
    <w:basedOn w:val="Carpredefinitoparagrafo"/>
    <w:link w:val="IndirizzoHTML"/>
    <w:uiPriority w:val="99"/>
    <w:semiHidden/>
    <w:rsid w:val="008B4C03"/>
    <w:rPr>
      <w:rFonts w:ascii="Times New Roman" w:eastAsia="Times New Roman" w:hAnsi="Times New Roman" w:cs="Times New Roman"/>
      <w:i/>
      <w:iCs/>
      <w:sz w:val="24"/>
      <w:szCs w:val="24"/>
      <w:lang w:eastAsia="it-IT"/>
    </w:rPr>
  </w:style>
  <w:style w:type="paragraph" w:styleId="Paragrafoelenco">
    <w:name w:val="List Paragraph"/>
    <w:basedOn w:val="Normale"/>
    <w:uiPriority w:val="34"/>
    <w:qFormat/>
    <w:rsid w:val="002C1473"/>
    <w:pPr>
      <w:ind w:left="720"/>
      <w:contextualSpacing/>
    </w:pPr>
    <w:rPr>
      <w:rFonts w:asciiTheme="minorHAnsi" w:eastAsiaTheme="minorHAnsi" w:hAnsiTheme="minorHAnsi" w:cstheme="minorBidi"/>
    </w:rPr>
  </w:style>
  <w:style w:type="character" w:customStyle="1" w:styleId="b">
    <w:name w:val="b"/>
    <w:basedOn w:val="Carpredefinitoparagrafo"/>
    <w:rsid w:val="00FD7EBC"/>
  </w:style>
  <w:style w:type="character" w:customStyle="1" w:styleId="glmot">
    <w:name w:val="gl_mot"/>
    <w:basedOn w:val="Carpredefinitoparagrafo"/>
    <w:rsid w:val="000236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e-publique.fr/politiques-publiques/politique-immigration/legislation-reglementation-statut-etrangers-entree-sejour-travail-eloignement/" TargetMode="External"/><Relationship Id="rId3" Type="http://schemas.openxmlformats.org/officeDocument/2006/relationships/settings" Target="settings.xml"/><Relationship Id="rId7" Type="http://schemas.openxmlformats.org/officeDocument/2006/relationships/hyperlink" Target="http://www.vie-publique.fr/politiques-publiques/politique-immigration/legislation-reglementation-statut-etrangers-entree-sejour-travail-eloign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t-civil.legibase.fr/breves/01072011_Publication_de_la_loi_relative_a_l_immigration_a_l_integration_et_a_la_nationalite" TargetMode="External"/><Relationship Id="rId5" Type="http://schemas.openxmlformats.org/officeDocument/2006/relationships/hyperlink" Target="http://www.lexpress.fr/actualite/politique/cinq-lois-sur-l-immigration-en-sept-ans_92318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Pages>
  <Words>2346</Words>
  <Characters>13375</Characters>
  <Application>Microsoft Office Word</Application>
  <DocSecurity>0</DocSecurity>
  <Lines>111</Lines>
  <Paragraphs>31</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        La maîtrise des flux migratoires</vt:lpstr>
      <vt:lpstr>        Une nouvelle image de la main d’œuvre immigrée : l’immigration choisie</vt:lpstr>
    </vt:vector>
  </TitlesOfParts>
  <Company/>
  <LinksUpToDate>false</LinksUpToDate>
  <CharactersWithSpaces>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alida</cp:lastModifiedBy>
  <cp:revision>7</cp:revision>
  <dcterms:created xsi:type="dcterms:W3CDTF">2013-10-08T16:49:00Z</dcterms:created>
  <dcterms:modified xsi:type="dcterms:W3CDTF">2014-01-05T14:23:00Z</dcterms:modified>
</cp:coreProperties>
</file>