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3F" w:rsidRPr="00D23773" w:rsidRDefault="00BA5B3F" w:rsidP="00BA5B3F">
      <w:pPr>
        <w:pStyle w:val="Rientrocorpodeltesto"/>
        <w:spacing w:line="360" w:lineRule="auto"/>
        <w:ind w:firstLine="0"/>
        <w:jc w:val="center"/>
        <w:rPr>
          <w:rFonts w:ascii="Georgia" w:hAnsi="Georgia"/>
          <w:b/>
          <w:szCs w:val="24"/>
        </w:rPr>
      </w:pPr>
      <w:r w:rsidRPr="00D23773">
        <w:rPr>
          <w:rFonts w:ascii="Georgia" w:hAnsi="Georgia"/>
          <w:b/>
          <w:szCs w:val="24"/>
        </w:rPr>
        <w:t>Università degli Studi di Bari</w:t>
      </w:r>
    </w:p>
    <w:p w:rsidR="00BA5B3F" w:rsidRPr="00D23773" w:rsidRDefault="00BA5B3F" w:rsidP="00BA5B3F">
      <w:pPr>
        <w:pStyle w:val="Rientrocorpodeltesto"/>
        <w:spacing w:line="300" w:lineRule="exact"/>
        <w:ind w:firstLine="0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Dipartimento</w:t>
      </w:r>
      <w:r w:rsidRPr="00D23773">
        <w:rPr>
          <w:rFonts w:ascii="Georgia" w:hAnsi="Georgia"/>
          <w:szCs w:val="24"/>
        </w:rPr>
        <w:t xml:space="preserve"> di Filosofia</w:t>
      </w:r>
      <w:r>
        <w:rPr>
          <w:rFonts w:ascii="Georgia" w:hAnsi="Georgia"/>
          <w:szCs w:val="24"/>
        </w:rPr>
        <w:t>, Letterature, storia e scienze sociali (FLESS)</w:t>
      </w:r>
    </w:p>
    <w:p w:rsidR="00BA5B3F" w:rsidRPr="00D23773" w:rsidRDefault="00BA5B3F" w:rsidP="00BA5B3F">
      <w:pPr>
        <w:pStyle w:val="Rientrocorpodeltesto"/>
        <w:spacing w:line="300" w:lineRule="exact"/>
        <w:ind w:firstLine="0"/>
        <w:jc w:val="center"/>
        <w:rPr>
          <w:rFonts w:ascii="Georgia" w:hAnsi="Georgia"/>
          <w:szCs w:val="24"/>
        </w:rPr>
      </w:pPr>
      <w:r w:rsidRPr="00D23773">
        <w:rPr>
          <w:rFonts w:ascii="Georgia" w:hAnsi="Georgia"/>
          <w:szCs w:val="24"/>
        </w:rPr>
        <w:t xml:space="preserve">Corso di </w:t>
      </w:r>
      <w:r w:rsidRPr="00B61B53">
        <w:rPr>
          <w:rFonts w:ascii="Georgia" w:hAnsi="Georgia"/>
          <w:i/>
          <w:szCs w:val="24"/>
        </w:rPr>
        <w:t>Laurea triennale</w:t>
      </w:r>
      <w:r w:rsidRPr="00D23773">
        <w:rPr>
          <w:rFonts w:ascii="Georgia" w:hAnsi="Georgia"/>
          <w:szCs w:val="24"/>
        </w:rPr>
        <w:t xml:space="preserve"> in Filosofia</w:t>
      </w:r>
    </w:p>
    <w:p w:rsidR="00BA5B3F" w:rsidRPr="00517139" w:rsidRDefault="00BA5B3F" w:rsidP="00BA5B3F">
      <w:pPr>
        <w:pStyle w:val="Rientrocorpodeltesto"/>
        <w:ind w:firstLine="0"/>
        <w:jc w:val="center"/>
        <w:rPr>
          <w:rFonts w:ascii="Georgia" w:hAnsi="Georgia"/>
          <w:b/>
          <w:bCs/>
          <w:color w:val="FF0000"/>
          <w:szCs w:val="24"/>
        </w:rPr>
      </w:pPr>
      <w:r w:rsidRPr="00517139">
        <w:rPr>
          <w:rFonts w:ascii="Georgia" w:hAnsi="Georgia"/>
          <w:b/>
          <w:bCs/>
          <w:color w:val="FF0000"/>
          <w:szCs w:val="24"/>
        </w:rPr>
        <w:t xml:space="preserve">Storia della filosofia </w:t>
      </w:r>
      <w:r w:rsidR="00E53AA3">
        <w:rPr>
          <w:rFonts w:ascii="Georgia" w:hAnsi="Georgia"/>
          <w:b/>
          <w:bCs/>
          <w:color w:val="FF0000"/>
          <w:szCs w:val="24"/>
        </w:rPr>
        <w:t>1</w:t>
      </w:r>
    </w:p>
    <w:p w:rsidR="00BA5B3F" w:rsidRPr="00D23773" w:rsidRDefault="00BA5B3F" w:rsidP="00BA5B3F">
      <w:pPr>
        <w:pStyle w:val="Rientrocorpodeltesto"/>
        <w:ind w:firstLine="0"/>
        <w:jc w:val="center"/>
        <w:rPr>
          <w:rFonts w:ascii="Georgia" w:hAnsi="Georgia"/>
          <w:szCs w:val="24"/>
        </w:rPr>
      </w:pPr>
      <w:r w:rsidRPr="00D23773">
        <w:rPr>
          <w:rFonts w:ascii="Georgia" w:hAnsi="Georgia"/>
          <w:szCs w:val="24"/>
        </w:rPr>
        <w:t>Prof. Paolo Ponzio</w:t>
      </w:r>
    </w:p>
    <w:p w:rsidR="00BA5B3F" w:rsidRPr="00517139" w:rsidRDefault="00BA5B3F" w:rsidP="00BA5B3F">
      <w:pPr>
        <w:pStyle w:val="Rientrocorpodeltesto"/>
        <w:ind w:firstLine="0"/>
        <w:jc w:val="center"/>
        <w:rPr>
          <w:rFonts w:ascii="Georgia" w:hAnsi="Georgia"/>
          <w:b/>
          <w:color w:val="FF0000"/>
          <w:szCs w:val="24"/>
        </w:rPr>
      </w:pPr>
      <w:r w:rsidRPr="00517139">
        <w:rPr>
          <w:rFonts w:ascii="Georgia" w:hAnsi="Georgia"/>
          <w:b/>
          <w:color w:val="FF0000"/>
          <w:szCs w:val="24"/>
        </w:rPr>
        <w:t>Programma anno accademico 20</w:t>
      </w:r>
      <w:r w:rsidR="00E53AA3">
        <w:rPr>
          <w:rFonts w:ascii="Georgia" w:hAnsi="Georgia"/>
          <w:b/>
          <w:color w:val="FF0000"/>
          <w:szCs w:val="24"/>
        </w:rPr>
        <w:t>15</w:t>
      </w:r>
      <w:r w:rsidRPr="00517139">
        <w:rPr>
          <w:rFonts w:ascii="Georgia" w:hAnsi="Georgia"/>
          <w:b/>
          <w:color w:val="FF0000"/>
          <w:szCs w:val="24"/>
        </w:rPr>
        <w:t>-20</w:t>
      </w:r>
      <w:r w:rsidR="00E53AA3">
        <w:rPr>
          <w:rFonts w:ascii="Georgia" w:hAnsi="Georgia"/>
          <w:b/>
          <w:color w:val="FF0000"/>
          <w:szCs w:val="24"/>
        </w:rPr>
        <w:t>16</w:t>
      </w:r>
    </w:p>
    <w:p w:rsidR="00BA5B3F" w:rsidRPr="00D23773" w:rsidRDefault="00BA5B3F" w:rsidP="00BA5B3F">
      <w:pPr>
        <w:pStyle w:val="Corpodeltesto2"/>
        <w:spacing w:line="340" w:lineRule="exact"/>
        <w:jc w:val="center"/>
        <w:rPr>
          <w:rFonts w:ascii="Georgia" w:hAnsi="Georgia"/>
          <w:b/>
        </w:rPr>
      </w:pPr>
      <w:r w:rsidRPr="00D23773">
        <w:rPr>
          <w:rFonts w:ascii="Georgia" w:hAnsi="Georgia"/>
          <w:b/>
        </w:rPr>
        <w:t>CFU 9 – I anno –</w:t>
      </w:r>
      <w:r>
        <w:rPr>
          <w:rFonts w:ascii="Georgia" w:hAnsi="Georgia"/>
          <w:b/>
        </w:rPr>
        <w:t>I</w:t>
      </w:r>
      <w:r w:rsidRPr="00D23773">
        <w:rPr>
          <w:rFonts w:ascii="Georgia" w:hAnsi="Georgia"/>
          <w:b/>
        </w:rPr>
        <w:t xml:space="preserve"> semestre</w:t>
      </w:r>
    </w:p>
    <w:p w:rsidR="00BA5B3F" w:rsidRPr="00D23773" w:rsidRDefault="00BA5B3F" w:rsidP="00BA5B3F">
      <w:pPr>
        <w:pStyle w:val="Rientrocorpodeltesto"/>
        <w:spacing w:after="0"/>
        <w:ind w:left="900" w:hanging="540"/>
        <w:rPr>
          <w:rFonts w:ascii="Georgia" w:hAnsi="Georgia"/>
          <w:szCs w:val="24"/>
        </w:rPr>
      </w:pPr>
      <w:r w:rsidRPr="00D23773">
        <w:rPr>
          <w:rFonts w:ascii="Georgia" w:hAnsi="Georgia"/>
          <w:szCs w:val="24"/>
        </w:rPr>
        <w:t xml:space="preserve"> </w:t>
      </w:r>
    </w:p>
    <w:p w:rsidR="00BA5B3F" w:rsidRPr="00D23773" w:rsidRDefault="00BA5B3F" w:rsidP="00BA5B3F">
      <w:pPr>
        <w:spacing w:line="280" w:lineRule="exact"/>
        <w:jc w:val="both"/>
        <w:rPr>
          <w:rFonts w:ascii="Georgia" w:hAnsi="Georgia"/>
          <w:i/>
        </w:rPr>
      </w:pPr>
    </w:p>
    <w:p w:rsidR="00BA5B3F" w:rsidRPr="00D23773" w:rsidRDefault="00BA5B3F" w:rsidP="00BA5B3F">
      <w:pPr>
        <w:spacing w:line="280" w:lineRule="exact"/>
        <w:jc w:val="both"/>
        <w:rPr>
          <w:rFonts w:ascii="Georgia" w:hAnsi="Georgia"/>
          <w:i/>
        </w:rPr>
      </w:pPr>
      <w:r w:rsidRPr="00D23773">
        <w:rPr>
          <w:rFonts w:ascii="Georgia" w:hAnsi="Georgia"/>
          <w:i/>
        </w:rPr>
        <w:t>Il corso si propone di fornire competenze di base allo studio della storia della filosofia, con particolare riguardo a temi e autori che hanno costituito un importante punto di riferimento per la costruzione del sapere fil</w:t>
      </w:r>
      <w:r>
        <w:rPr>
          <w:rFonts w:ascii="Georgia" w:hAnsi="Georgia"/>
          <w:i/>
        </w:rPr>
        <w:t xml:space="preserve">osofico moderno e contemporaneo. </w:t>
      </w:r>
      <w:r w:rsidRPr="00D23773">
        <w:rPr>
          <w:rFonts w:ascii="Georgia" w:hAnsi="Georgia"/>
          <w:i/>
        </w:rPr>
        <w:t xml:space="preserve">Tali competenze saranno perseguite attraverso due direttrici: 1. la ricostruzione della storia del pensiero moderno dei secoli </w:t>
      </w:r>
      <w:r w:rsidR="00E53AA3">
        <w:rPr>
          <w:rFonts w:ascii="Georgia" w:hAnsi="Georgia"/>
          <w:i/>
        </w:rPr>
        <w:t>XV-XVIII</w:t>
      </w:r>
      <w:r w:rsidRPr="00D23773">
        <w:rPr>
          <w:rFonts w:ascii="Georgia" w:hAnsi="Georgia"/>
          <w:i/>
        </w:rPr>
        <w:t>; 2. la lettura di uno o più testi della filosofia moderna o contemporanea.</w:t>
      </w:r>
    </w:p>
    <w:p w:rsidR="00BA5B3F" w:rsidRPr="00D23773" w:rsidRDefault="00BA5B3F" w:rsidP="00BA5B3F">
      <w:pPr>
        <w:spacing w:line="280" w:lineRule="exact"/>
        <w:jc w:val="both"/>
        <w:rPr>
          <w:rFonts w:ascii="Georgia" w:hAnsi="Georgia"/>
          <w:i/>
        </w:rPr>
      </w:pPr>
    </w:p>
    <w:p w:rsidR="00BA5B3F" w:rsidRPr="00D23773" w:rsidRDefault="00BA5B3F" w:rsidP="00BA5B3F">
      <w:pPr>
        <w:pStyle w:val="Corpodeltesto2"/>
        <w:spacing w:line="340" w:lineRule="exact"/>
        <w:jc w:val="both"/>
        <w:rPr>
          <w:rFonts w:ascii="Georgia" w:hAnsi="Georgia"/>
          <w:b/>
        </w:rPr>
      </w:pPr>
      <w:bookmarkStart w:id="0" w:name="_GoBack"/>
      <w:bookmarkEnd w:id="0"/>
    </w:p>
    <w:p w:rsidR="002B1738" w:rsidRDefault="00BA5B3F" w:rsidP="00BA5B3F">
      <w:pPr>
        <w:pStyle w:val="Titolo1"/>
        <w:spacing w:line="340" w:lineRule="exact"/>
        <w:jc w:val="both"/>
        <w:rPr>
          <w:rFonts w:ascii="Georgia" w:hAnsi="Georgia"/>
          <w:i/>
          <w:color w:val="FF0000"/>
          <w:szCs w:val="24"/>
        </w:rPr>
      </w:pPr>
      <w:r w:rsidRPr="00517139">
        <w:rPr>
          <w:rFonts w:ascii="Georgia" w:hAnsi="Georgia"/>
          <w:bCs/>
          <w:color w:val="FF0000"/>
          <w:szCs w:val="24"/>
        </w:rPr>
        <w:t xml:space="preserve">Prima Parte </w:t>
      </w:r>
      <w:r w:rsidRPr="00517139">
        <w:rPr>
          <w:rFonts w:ascii="Georgia" w:hAnsi="Georgia"/>
          <w:color w:val="FF0000"/>
          <w:szCs w:val="24"/>
        </w:rPr>
        <w:t xml:space="preserve">– </w:t>
      </w:r>
      <w:r w:rsidRPr="00517139">
        <w:rPr>
          <w:rFonts w:ascii="Georgia" w:hAnsi="Georgia"/>
          <w:i/>
          <w:color w:val="FF0000"/>
          <w:szCs w:val="24"/>
        </w:rPr>
        <w:t>Corso monografico</w:t>
      </w:r>
      <w:r w:rsidR="002B1738">
        <w:rPr>
          <w:rFonts w:ascii="Georgia" w:hAnsi="Georgia"/>
          <w:i/>
          <w:color w:val="FF0000"/>
          <w:szCs w:val="24"/>
        </w:rPr>
        <w:t xml:space="preserve"> </w:t>
      </w:r>
    </w:p>
    <w:p w:rsidR="00BA5B3F" w:rsidRPr="002B1738" w:rsidRDefault="002B1738" w:rsidP="00BA5B3F">
      <w:pPr>
        <w:pStyle w:val="Titolo1"/>
        <w:spacing w:line="340" w:lineRule="exact"/>
        <w:jc w:val="both"/>
        <w:rPr>
          <w:rFonts w:ascii="Georgia" w:hAnsi="Georgia"/>
          <w:szCs w:val="24"/>
        </w:rPr>
      </w:pPr>
      <w:r w:rsidRPr="002B1738">
        <w:rPr>
          <w:rFonts w:ascii="Georgia" w:hAnsi="Georgia"/>
          <w:szCs w:val="24"/>
        </w:rPr>
        <w:t>Dell’io e di Dio: il pensiero di R. Descartes</w:t>
      </w:r>
    </w:p>
    <w:p w:rsidR="002B1738" w:rsidRDefault="002B1738" w:rsidP="002B1738">
      <w:pPr>
        <w:rPr>
          <w:lang w:eastAsia="it-IT"/>
        </w:rPr>
      </w:pPr>
    </w:p>
    <w:p w:rsidR="002B1738" w:rsidRPr="00E53AA3" w:rsidRDefault="002B1738" w:rsidP="00E53AA3">
      <w:pPr>
        <w:spacing w:after="0" w:line="340" w:lineRule="exact"/>
        <w:jc w:val="both"/>
        <w:rPr>
          <w:rFonts w:ascii="Georgia" w:hAnsi="Georgia"/>
          <w:b/>
        </w:rPr>
      </w:pPr>
      <w:r w:rsidRPr="00E53AA3">
        <w:rPr>
          <w:rFonts w:ascii="Georgia" w:hAnsi="Georgia"/>
          <w:b/>
        </w:rPr>
        <w:t xml:space="preserve">Testi </w:t>
      </w:r>
      <w:r w:rsidR="00AE6E04">
        <w:rPr>
          <w:rFonts w:ascii="Georgia" w:hAnsi="Georgia"/>
          <w:b/>
        </w:rPr>
        <w:t>letti</w:t>
      </w:r>
      <w:r w:rsidRPr="00E53AA3">
        <w:rPr>
          <w:rFonts w:ascii="Georgia" w:hAnsi="Georgia"/>
          <w:b/>
        </w:rPr>
        <w:t>:</w:t>
      </w:r>
    </w:p>
    <w:p w:rsidR="002B1738" w:rsidRDefault="002B1738" w:rsidP="002B1738">
      <w:pPr>
        <w:spacing w:after="0" w:line="340" w:lineRule="exact"/>
        <w:jc w:val="both"/>
        <w:rPr>
          <w:rFonts w:ascii="Georgia" w:hAnsi="Georgia"/>
        </w:rPr>
      </w:pPr>
      <w:r>
        <w:rPr>
          <w:rFonts w:ascii="Georgia" w:hAnsi="Georgia"/>
        </w:rPr>
        <w:t xml:space="preserve">R. Descartes, </w:t>
      </w:r>
      <w:proofErr w:type="spellStart"/>
      <w:r w:rsidRPr="002B1738">
        <w:rPr>
          <w:rFonts w:ascii="Georgia" w:hAnsi="Georgia"/>
          <w:i/>
        </w:rPr>
        <w:t>Regulae</w:t>
      </w:r>
      <w:proofErr w:type="spellEnd"/>
      <w:r w:rsidRPr="002B1738">
        <w:rPr>
          <w:rFonts w:ascii="Georgia" w:hAnsi="Georgia"/>
          <w:i/>
        </w:rPr>
        <w:t xml:space="preserve"> ad </w:t>
      </w:r>
      <w:proofErr w:type="spellStart"/>
      <w:r w:rsidRPr="002B1738">
        <w:rPr>
          <w:rFonts w:ascii="Georgia" w:hAnsi="Georgia"/>
          <w:i/>
        </w:rPr>
        <w:t>directionem</w:t>
      </w:r>
      <w:proofErr w:type="spellEnd"/>
      <w:r w:rsidRPr="002B1738">
        <w:rPr>
          <w:rFonts w:ascii="Georgia" w:hAnsi="Georgia"/>
          <w:i/>
        </w:rPr>
        <w:t xml:space="preserve"> </w:t>
      </w:r>
      <w:proofErr w:type="spellStart"/>
      <w:r w:rsidRPr="002B1738">
        <w:rPr>
          <w:rFonts w:ascii="Georgia" w:hAnsi="Georgia"/>
          <w:i/>
        </w:rPr>
        <w:t>ingeni</w:t>
      </w:r>
      <w:proofErr w:type="spellEnd"/>
      <w:r>
        <w:rPr>
          <w:rFonts w:ascii="Georgia" w:hAnsi="Georgia"/>
        </w:rPr>
        <w:t xml:space="preserve">, </w:t>
      </w:r>
      <w:r w:rsidR="00AE6E04" w:rsidRPr="00AE6E04">
        <w:rPr>
          <w:rFonts w:ascii="Georgia" w:hAnsi="Georgia"/>
          <w:i/>
        </w:rPr>
        <w:t>dalla regola I alla regola XII</w:t>
      </w:r>
      <w:r>
        <w:rPr>
          <w:rFonts w:ascii="Georgia" w:hAnsi="Georgia"/>
        </w:rPr>
        <w:t>;</w:t>
      </w:r>
    </w:p>
    <w:p w:rsidR="002B1738" w:rsidRPr="00AE6E04" w:rsidRDefault="002B1738" w:rsidP="002B1738">
      <w:pPr>
        <w:spacing w:after="0" w:line="340" w:lineRule="exact"/>
        <w:jc w:val="both"/>
        <w:rPr>
          <w:rFonts w:ascii="Georgia" w:hAnsi="Georgia"/>
        </w:rPr>
      </w:pPr>
      <w:r w:rsidRPr="00AE6E04">
        <w:rPr>
          <w:rFonts w:ascii="Georgia" w:hAnsi="Georgia"/>
        </w:rPr>
        <w:t xml:space="preserve">R. Descartes, </w:t>
      </w:r>
      <w:proofErr w:type="spellStart"/>
      <w:r w:rsidRPr="00AE6E04">
        <w:rPr>
          <w:rFonts w:ascii="Georgia" w:hAnsi="Georgia"/>
          <w:i/>
        </w:rPr>
        <w:t>Meditationes</w:t>
      </w:r>
      <w:proofErr w:type="spellEnd"/>
      <w:r w:rsidRPr="00AE6E04">
        <w:rPr>
          <w:rFonts w:ascii="Georgia" w:hAnsi="Georgia"/>
          <w:i/>
        </w:rPr>
        <w:t xml:space="preserve"> </w:t>
      </w:r>
      <w:proofErr w:type="spellStart"/>
      <w:r w:rsidRPr="00AE6E04">
        <w:rPr>
          <w:rFonts w:ascii="Georgia" w:hAnsi="Georgia"/>
          <w:i/>
        </w:rPr>
        <w:t>Metaphysicae</w:t>
      </w:r>
      <w:proofErr w:type="spellEnd"/>
      <w:r w:rsidRPr="00AE6E04">
        <w:rPr>
          <w:rFonts w:ascii="Georgia" w:hAnsi="Georgia"/>
        </w:rPr>
        <w:t>, Bompiani</w:t>
      </w:r>
      <w:r w:rsidR="00AE6E04">
        <w:rPr>
          <w:rFonts w:ascii="Georgia" w:hAnsi="Georgia"/>
        </w:rPr>
        <w:t>, l’intero testo.</w:t>
      </w:r>
    </w:p>
    <w:p w:rsidR="002B1738" w:rsidRDefault="002B1738" w:rsidP="002B1738">
      <w:pPr>
        <w:spacing w:line="340" w:lineRule="exact"/>
        <w:jc w:val="both"/>
        <w:rPr>
          <w:rFonts w:ascii="Georgia" w:hAnsi="Georgia"/>
        </w:rPr>
      </w:pPr>
    </w:p>
    <w:p w:rsidR="00AE6E04" w:rsidRPr="00AE6E04" w:rsidRDefault="00AE6E04" w:rsidP="002B1738">
      <w:pPr>
        <w:spacing w:line="340" w:lineRule="exact"/>
        <w:jc w:val="both"/>
        <w:rPr>
          <w:rFonts w:ascii="Georgia" w:hAnsi="Georgia"/>
        </w:rPr>
      </w:pPr>
      <w:r w:rsidRPr="00AE6E04">
        <w:rPr>
          <w:rFonts w:ascii="Georgia" w:hAnsi="Georgia"/>
          <w:b/>
        </w:rPr>
        <w:t>Per i non frequentanti</w:t>
      </w:r>
      <w:r>
        <w:rPr>
          <w:rFonts w:ascii="Georgia" w:hAnsi="Georgia"/>
        </w:rPr>
        <w:t xml:space="preserve"> è obbligatoria la lettura di E. </w:t>
      </w:r>
      <w:proofErr w:type="spellStart"/>
      <w:r>
        <w:rPr>
          <w:rFonts w:ascii="Georgia" w:hAnsi="Georgia"/>
        </w:rPr>
        <w:t>Scribano</w:t>
      </w:r>
      <w:proofErr w:type="spellEnd"/>
      <w:r>
        <w:rPr>
          <w:rFonts w:ascii="Georgia" w:hAnsi="Georgia"/>
        </w:rPr>
        <w:t xml:space="preserve">, </w:t>
      </w:r>
      <w:r w:rsidRPr="00AE6E04">
        <w:rPr>
          <w:rFonts w:ascii="Georgia" w:hAnsi="Georgia"/>
          <w:i/>
        </w:rPr>
        <w:t>Guida alla lettura delle Meditazioni Metafisiche di Descartes</w:t>
      </w:r>
      <w:r>
        <w:rPr>
          <w:rFonts w:ascii="Georgia" w:hAnsi="Georgia"/>
        </w:rPr>
        <w:t>, Laterza, Bari-Roma 1997.</w:t>
      </w:r>
    </w:p>
    <w:p w:rsidR="002B1738" w:rsidRPr="00BD6E73" w:rsidRDefault="002B1738" w:rsidP="002B1738">
      <w:pPr>
        <w:spacing w:line="340" w:lineRule="exact"/>
        <w:jc w:val="both"/>
        <w:rPr>
          <w:rFonts w:ascii="Georgia" w:hAnsi="Georgia"/>
          <w:b/>
        </w:rPr>
      </w:pPr>
    </w:p>
    <w:p w:rsidR="002B1738" w:rsidRDefault="002B1738" w:rsidP="002B1738">
      <w:pPr>
        <w:pStyle w:val="Titolo1"/>
        <w:spacing w:line="340" w:lineRule="exact"/>
        <w:jc w:val="both"/>
        <w:rPr>
          <w:rFonts w:ascii="Georgia" w:hAnsi="Georgia"/>
          <w:szCs w:val="24"/>
        </w:rPr>
      </w:pPr>
    </w:p>
    <w:p w:rsidR="002B1738" w:rsidRPr="00517139" w:rsidRDefault="002B1738" w:rsidP="002B1738">
      <w:pPr>
        <w:pStyle w:val="Titolo1"/>
        <w:spacing w:line="340" w:lineRule="exact"/>
        <w:jc w:val="both"/>
        <w:rPr>
          <w:rFonts w:ascii="Georgia" w:hAnsi="Georgia"/>
          <w:b w:val="0"/>
          <w:color w:val="FF0000"/>
          <w:szCs w:val="24"/>
        </w:rPr>
      </w:pPr>
      <w:r w:rsidRPr="00517139">
        <w:rPr>
          <w:rFonts w:ascii="Georgia" w:hAnsi="Georgia"/>
          <w:color w:val="FF0000"/>
          <w:szCs w:val="24"/>
        </w:rPr>
        <w:t xml:space="preserve">Seconda parte  </w:t>
      </w:r>
      <w:r w:rsidRPr="00517139">
        <w:rPr>
          <w:rFonts w:ascii="Georgia" w:hAnsi="Georgia"/>
          <w:b w:val="0"/>
          <w:bCs/>
          <w:color w:val="FF0000"/>
          <w:szCs w:val="24"/>
        </w:rPr>
        <w:t xml:space="preserve">– </w:t>
      </w:r>
      <w:r w:rsidRPr="00517139">
        <w:rPr>
          <w:rFonts w:ascii="Georgia" w:hAnsi="Georgia"/>
          <w:b w:val="0"/>
          <w:bCs/>
          <w:i/>
          <w:color w:val="FF0000"/>
          <w:szCs w:val="24"/>
        </w:rPr>
        <w:t>Corso Istituzionale</w:t>
      </w:r>
    </w:p>
    <w:p w:rsidR="002B1738" w:rsidRDefault="002B1738" w:rsidP="002B1738">
      <w:pPr>
        <w:spacing w:line="280" w:lineRule="exact"/>
        <w:jc w:val="both"/>
        <w:rPr>
          <w:rFonts w:ascii="Georgia" w:hAnsi="Georgia"/>
          <w:b/>
          <w:bCs/>
        </w:rPr>
      </w:pPr>
    </w:p>
    <w:p w:rsidR="002B1738" w:rsidRPr="00822DB9" w:rsidRDefault="002B1738" w:rsidP="002B1738">
      <w:pPr>
        <w:spacing w:line="280" w:lineRule="exact"/>
        <w:jc w:val="both"/>
        <w:rPr>
          <w:rFonts w:ascii="Georgia" w:hAnsi="Georgia"/>
          <w:b/>
          <w:bCs/>
        </w:rPr>
      </w:pPr>
      <w:r w:rsidRPr="00822DB9">
        <w:rPr>
          <w:rFonts w:ascii="Georgia" w:hAnsi="Georgia"/>
          <w:b/>
          <w:bCs/>
        </w:rPr>
        <w:t xml:space="preserve"> “Dal Rinascimento a Kant”</w:t>
      </w:r>
    </w:p>
    <w:p w:rsidR="00BA5B3F" w:rsidRPr="00822DB9" w:rsidRDefault="00BA5B3F" w:rsidP="00E53AA3">
      <w:pPr>
        <w:spacing w:after="0" w:line="280" w:lineRule="exact"/>
        <w:jc w:val="both"/>
        <w:rPr>
          <w:rFonts w:ascii="Georgia" w:hAnsi="Georgia"/>
          <w:b/>
          <w:bCs/>
        </w:rPr>
      </w:pPr>
      <w:r w:rsidRPr="00822DB9">
        <w:rPr>
          <w:rFonts w:ascii="Georgia" w:hAnsi="Georgia" w:cs="Arial-ItalicMT"/>
          <w:i/>
          <w:iCs/>
          <w:color w:val="000000"/>
        </w:rPr>
        <w:t>Autori da studiare</w:t>
      </w:r>
      <w:r w:rsidRPr="00822DB9">
        <w:rPr>
          <w:rFonts w:ascii="Georgia" w:hAnsi="Georgia" w:cs="ArialMT"/>
          <w:color w:val="000000"/>
        </w:rPr>
        <w:t>:</w:t>
      </w:r>
    </w:p>
    <w:p w:rsidR="00BA5B3F" w:rsidRPr="00822DB9" w:rsidRDefault="00AE6E04" w:rsidP="00E53AA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color w:val="000000"/>
        </w:rPr>
      </w:pPr>
      <w:r>
        <w:rPr>
          <w:rFonts w:ascii="Georgia" w:hAnsi="Georgia" w:cs="ArialMT"/>
          <w:color w:val="000000"/>
        </w:rPr>
        <w:t xml:space="preserve">Campanella – </w:t>
      </w:r>
      <w:proofErr w:type="spellStart"/>
      <w:r w:rsidR="00BA5B3F" w:rsidRPr="00822DB9">
        <w:rPr>
          <w:rFonts w:ascii="Georgia" w:hAnsi="Georgia" w:cs="ArialMT"/>
          <w:color w:val="000000"/>
        </w:rPr>
        <w:t>Suárez</w:t>
      </w:r>
      <w:proofErr w:type="spellEnd"/>
      <w:r w:rsidR="00BA5B3F" w:rsidRPr="00822DB9">
        <w:rPr>
          <w:rFonts w:ascii="Georgia" w:hAnsi="Georgia" w:cs="ArialMT"/>
          <w:color w:val="000000"/>
        </w:rPr>
        <w:t xml:space="preserve"> – Bacone – Galileo – Descartes – Pascal – </w:t>
      </w:r>
      <w:proofErr w:type="spellStart"/>
      <w:r w:rsidR="00BA5B3F" w:rsidRPr="00822DB9">
        <w:rPr>
          <w:rFonts w:ascii="Georgia" w:hAnsi="Georgia" w:cs="ArialMT"/>
          <w:color w:val="000000"/>
        </w:rPr>
        <w:t>Malebranche</w:t>
      </w:r>
      <w:proofErr w:type="spellEnd"/>
      <w:r w:rsidR="00BA5B3F" w:rsidRPr="00822DB9">
        <w:rPr>
          <w:rFonts w:ascii="Georgia" w:hAnsi="Georgia" w:cs="ArialMT"/>
          <w:color w:val="000000"/>
        </w:rPr>
        <w:t xml:space="preserve"> – Hobbes – Spinoza – Locke –</w:t>
      </w:r>
      <w:proofErr w:type="spellStart"/>
      <w:r w:rsidR="00BA5B3F" w:rsidRPr="00822DB9">
        <w:rPr>
          <w:rFonts w:ascii="Georgia" w:hAnsi="Georgia" w:cs="ArialMT"/>
          <w:color w:val="000000"/>
        </w:rPr>
        <w:t>Leibniz</w:t>
      </w:r>
      <w:proofErr w:type="spellEnd"/>
      <w:r w:rsidR="00BA5B3F" w:rsidRPr="00822DB9">
        <w:rPr>
          <w:rFonts w:ascii="Georgia" w:hAnsi="Georgia" w:cs="ArialMT"/>
          <w:color w:val="000000"/>
        </w:rPr>
        <w:t xml:space="preserve"> – Newton – Berkeley – Hume – L’illuminismo inglese e francese – Vico – Rousseau –</w:t>
      </w:r>
      <w:r>
        <w:rPr>
          <w:rFonts w:ascii="Georgia" w:hAnsi="Georgia" w:cs="ArialMT"/>
          <w:color w:val="000000"/>
        </w:rPr>
        <w:t xml:space="preserve"> </w:t>
      </w:r>
      <w:r w:rsidR="00BA5B3F" w:rsidRPr="00822DB9">
        <w:rPr>
          <w:rFonts w:ascii="Georgia" w:hAnsi="Georgia" w:cs="ArialMT"/>
          <w:color w:val="000000"/>
        </w:rPr>
        <w:t xml:space="preserve">L’Illuminismo tedesco (in part. Wolff e </w:t>
      </w:r>
      <w:proofErr w:type="spellStart"/>
      <w:r w:rsidR="00BA5B3F" w:rsidRPr="00822DB9">
        <w:rPr>
          <w:rFonts w:ascii="Georgia" w:hAnsi="Georgia" w:cs="ArialMT"/>
          <w:color w:val="000000"/>
        </w:rPr>
        <w:t>Baumgarten</w:t>
      </w:r>
      <w:proofErr w:type="spellEnd"/>
      <w:r w:rsidR="00BA5B3F" w:rsidRPr="00822DB9">
        <w:rPr>
          <w:rFonts w:ascii="Georgia" w:hAnsi="Georgia" w:cs="ArialMT"/>
          <w:color w:val="000000"/>
        </w:rPr>
        <w:t>) – Kant.</w:t>
      </w:r>
    </w:p>
    <w:p w:rsidR="002B1738" w:rsidRPr="00822DB9" w:rsidRDefault="002B1738" w:rsidP="00E53AA3">
      <w:pPr>
        <w:spacing w:after="0" w:line="280" w:lineRule="exact"/>
        <w:jc w:val="both"/>
        <w:rPr>
          <w:rFonts w:ascii="Georgia" w:hAnsi="Georgia"/>
        </w:rPr>
      </w:pPr>
    </w:p>
    <w:p w:rsidR="002B1738" w:rsidRPr="00822DB9" w:rsidRDefault="002B1738" w:rsidP="00E53AA3">
      <w:pPr>
        <w:spacing w:after="0" w:line="280" w:lineRule="exact"/>
        <w:jc w:val="both"/>
        <w:rPr>
          <w:rFonts w:ascii="Georgia" w:hAnsi="Georgia"/>
        </w:rPr>
      </w:pPr>
      <w:r w:rsidRPr="00822DB9">
        <w:rPr>
          <w:rFonts w:ascii="Georgia" w:hAnsi="Georgia"/>
        </w:rPr>
        <w:t>Manuale di riferimento:</w:t>
      </w:r>
    </w:p>
    <w:p w:rsidR="002B1738" w:rsidRPr="00D23773" w:rsidRDefault="002B1738" w:rsidP="00E53AA3">
      <w:pPr>
        <w:spacing w:after="0" w:line="280" w:lineRule="exact"/>
        <w:jc w:val="both"/>
        <w:rPr>
          <w:rFonts w:ascii="Georgia" w:hAnsi="Georgia"/>
        </w:rPr>
      </w:pPr>
      <w:r>
        <w:rPr>
          <w:rFonts w:ascii="Georgia" w:hAnsi="Georgia"/>
        </w:rPr>
        <w:t xml:space="preserve">C. Esposito – P. Porro, </w:t>
      </w:r>
      <w:r w:rsidRPr="0094652A">
        <w:rPr>
          <w:rFonts w:ascii="Georgia" w:hAnsi="Georgia"/>
          <w:i/>
        </w:rPr>
        <w:t>Filosofia</w:t>
      </w:r>
      <w:r w:rsidR="00E53AA3">
        <w:rPr>
          <w:rFonts w:ascii="Georgia" w:hAnsi="Georgia"/>
        </w:rPr>
        <w:t>, Laterza, Bari 2009, volume</w:t>
      </w:r>
      <w:r>
        <w:rPr>
          <w:rFonts w:ascii="Georgia" w:hAnsi="Georgia"/>
        </w:rPr>
        <w:t xml:space="preserve"> </w:t>
      </w:r>
      <w:r w:rsidR="00E53AA3">
        <w:rPr>
          <w:rFonts w:ascii="Georgia" w:hAnsi="Georgia"/>
        </w:rPr>
        <w:t>II</w:t>
      </w:r>
    </w:p>
    <w:p w:rsidR="002B1738" w:rsidRPr="00D23773" w:rsidRDefault="002B1738" w:rsidP="00E53AA3">
      <w:pPr>
        <w:spacing w:after="0" w:line="280" w:lineRule="exact"/>
        <w:jc w:val="both"/>
        <w:rPr>
          <w:rFonts w:ascii="Georgia" w:hAnsi="Georgia"/>
        </w:rPr>
      </w:pPr>
      <w:r w:rsidRPr="00D23773">
        <w:rPr>
          <w:rFonts w:ascii="Georgia" w:hAnsi="Georgia"/>
        </w:rPr>
        <w:t xml:space="preserve">Eventuali altre indicazioni bibliografiche saranno fornite durante il corso. </w:t>
      </w:r>
    </w:p>
    <w:p w:rsidR="002B1738" w:rsidRPr="00D23773" w:rsidRDefault="002B1738" w:rsidP="00E53AA3">
      <w:pPr>
        <w:spacing w:after="0" w:line="280" w:lineRule="exact"/>
        <w:jc w:val="both"/>
        <w:rPr>
          <w:rFonts w:ascii="Georgia" w:hAnsi="Georgia"/>
        </w:rPr>
      </w:pPr>
    </w:p>
    <w:p w:rsidR="002B1738" w:rsidRPr="00D23773" w:rsidRDefault="002B1738" w:rsidP="00E53AA3">
      <w:pPr>
        <w:spacing w:after="0" w:line="280" w:lineRule="exact"/>
        <w:jc w:val="both"/>
        <w:rPr>
          <w:rFonts w:ascii="Georgia" w:hAnsi="Georgia"/>
        </w:rPr>
      </w:pPr>
    </w:p>
    <w:p w:rsidR="002B1738" w:rsidRPr="00D23773" w:rsidRDefault="002B1738" w:rsidP="002B1738">
      <w:pPr>
        <w:pStyle w:val="Corpotesto"/>
        <w:rPr>
          <w:rFonts w:ascii="Georgia" w:hAnsi="Georgia"/>
          <w:szCs w:val="24"/>
        </w:rPr>
      </w:pPr>
      <w:r w:rsidRPr="00D23773">
        <w:rPr>
          <w:rFonts w:ascii="Georgia" w:hAnsi="Georgia"/>
          <w:b/>
          <w:szCs w:val="24"/>
        </w:rPr>
        <w:t>Strumenti:</w:t>
      </w:r>
      <w:r w:rsidRPr="00D23773">
        <w:rPr>
          <w:rFonts w:ascii="Georgia" w:hAnsi="Georgia"/>
          <w:szCs w:val="24"/>
        </w:rPr>
        <w:t xml:space="preserve"> per verifiche e approfondimenti, anche su singoli autori o problemi, si possono consultare i seguenti testi (tutti presenti nella Biblioteca del Dipartimento di Scienze Filosofiche): la </w:t>
      </w:r>
      <w:r w:rsidRPr="00D23773">
        <w:rPr>
          <w:rFonts w:ascii="Georgia" w:hAnsi="Georgia"/>
          <w:i/>
          <w:szCs w:val="24"/>
        </w:rPr>
        <w:t>Storia della filosofia</w:t>
      </w:r>
      <w:r w:rsidRPr="00D23773">
        <w:rPr>
          <w:rFonts w:ascii="Georgia" w:hAnsi="Georgia"/>
          <w:szCs w:val="24"/>
        </w:rPr>
        <w:t xml:space="preserve"> a cura di P. Rossi e C.A. Viano, ed. Laterza, in part. voll. 3 e 4; la </w:t>
      </w:r>
      <w:r w:rsidRPr="00D23773">
        <w:rPr>
          <w:rFonts w:ascii="Georgia" w:hAnsi="Georgia"/>
          <w:i/>
          <w:szCs w:val="24"/>
        </w:rPr>
        <w:t>Storia della filosofia</w:t>
      </w:r>
      <w:r w:rsidRPr="00D23773">
        <w:rPr>
          <w:rFonts w:ascii="Georgia" w:hAnsi="Georgia"/>
          <w:szCs w:val="24"/>
        </w:rPr>
        <w:t xml:space="preserve"> diretta da M. Dal </w:t>
      </w:r>
      <w:proofErr w:type="spellStart"/>
      <w:r w:rsidRPr="00D23773">
        <w:rPr>
          <w:rFonts w:ascii="Georgia" w:hAnsi="Georgia"/>
          <w:szCs w:val="24"/>
        </w:rPr>
        <w:t>Pra</w:t>
      </w:r>
      <w:proofErr w:type="spellEnd"/>
      <w:r w:rsidRPr="00D23773">
        <w:rPr>
          <w:rFonts w:ascii="Georgia" w:hAnsi="Georgia"/>
          <w:szCs w:val="24"/>
        </w:rPr>
        <w:t xml:space="preserve">, ed. </w:t>
      </w:r>
      <w:proofErr w:type="spellStart"/>
      <w:r w:rsidRPr="00D23773">
        <w:rPr>
          <w:rFonts w:ascii="Georgia" w:hAnsi="Georgia"/>
          <w:szCs w:val="24"/>
        </w:rPr>
        <w:t>Vallardi</w:t>
      </w:r>
      <w:proofErr w:type="spellEnd"/>
      <w:r w:rsidRPr="00D23773">
        <w:rPr>
          <w:rFonts w:ascii="Georgia" w:hAnsi="Georgia"/>
          <w:szCs w:val="24"/>
        </w:rPr>
        <w:t>, in part. voll. 7 e 8; L’</w:t>
      </w:r>
      <w:r w:rsidRPr="00D23773">
        <w:rPr>
          <w:rFonts w:ascii="Georgia" w:hAnsi="Georgia"/>
          <w:i/>
          <w:szCs w:val="24"/>
        </w:rPr>
        <w:t>Enciclopedia filosofica</w:t>
      </w:r>
      <w:r w:rsidRPr="00D23773">
        <w:rPr>
          <w:rFonts w:ascii="Georgia" w:hAnsi="Georgia"/>
          <w:szCs w:val="24"/>
        </w:rPr>
        <w:t xml:space="preserve"> edita da </w:t>
      </w:r>
      <w:r>
        <w:rPr>
          <w:rFonts w:ascii="Georgia" w:hAnsi="Georgia"/>
          <w:szCs w:val="24"/>
        </w:rPr>
        <w:t>Bompiani</w:t>
      </w:r>
      <w:r w:rsidRPr="00D23773">
        <w:rPr>
          <w:rFonts w:ascii="Georgia" w:hAnsi="Georgia"/>
          <w:szCs w:val="24"/>
        </w:rPr>
        <w:t xml:space="preserve">; il </w:t>
      </w:r>
      <w:r w:rsidRPr="00D23773">
        <w:rPr>
          <w:rFonts w:ascii="Georgia" w:hAnsi="Georgia"/>
          <w:i/>
          <w:szCs w:val="24"/>
        </w:rPr>
        <w:t>Dizionario di filosofia</w:t>
      </w:r>
      <w:r w:rsidRPr="00D23773">
        <w:rPr>
          <w:rFonts w:ascii="Georgia" w:hAnsi="Georgia"/>
          <w:szCs w:val="24"/>
        </w:rPr>
        <w:t xml:space="preserve"> di N. Abbagnano, ed. Utet; </w:t>
      </w:r>
      <w:r w:rsidRPr="00D23773">
        <w:rPr>
          <w:rFonts w:ascii="Georgia" w:hAnsi="Georgia"/>
          <w:i/>
          <w:szCs w:val="24"/>
        </w:rPr>
        <w:t>Filosofia moderna</w:t>
      </w:r>
      <w:r w:rsidRPr="00D23773">
        <w:rPr>
          <w:rFonts w:ascii="Georgia" w:hAnsi="Georgia"/>
          <w:szCs w:val="24"/>
        </w:rPr>
        <w:t>, a cura di C. Esposito e S. Poggi, Cortina ed.</w:t>
      </w:r>
    </w:p>
    <w:p w:rsidR="002B1738" w:rsidRDefault="002B1738" w:rsidP="002B1738">
      <w:pPr>
        <w:pStyle w:val="Corpotesto"/>
        <w:rPr>
          <w:rFonts w:ascii="Georgia" w:hAnsi="Georgia"/>
          <w:szCs w:val="24"/>
        </w:rPr>
      </w:pPr>
      <w:r w:rsidRPr="00D23773">
        <w:rPr>
          <w:rFonts w:ascii="Georgia" w:hAnsi="Georgia"/>
          <w:szCs w:val="24"/>
        </w:rPr>
        <w:t xml:space="preserve">Per una messa a fuoco di alcune ipotesi di lettura si consigliano: C. Esposito, G. Maddalena, P. Ponzio, M. </w:t>
      </w:r>
      <w:proofErr w:type="spellStart"/>
      <w:r w:rsidRPr="00D23773">
        <w:rPr>
          <w:rFonts w:ascii="Georgia" w:hAnsi="Georgia"/>
          <w:szCs w:val="24"/>
        </w:rPr>
        <w:t>Savini</w:t>
      </w:r>
      <w:proofErr w:type="spellEnd"/>
      <w:r w:rsidRPr="00D23773">
        <w:rPr>
          <w:rFonts w:ascii="Georgia" w:hAnsi="Georgia"/>
          <w:szCs w:val="24"/>
        </w:rPr>
        <w:t xml:space="preserve"> (a cura di), </w:t>
      </w:r>
      <w:r w:rsidRPr="00D23773">
        <w:rPr>
          <w:rFonts w:ascii="Georgia" w:hAnsi="Georgia"/>
          <w:i/>
          <w:szCs w:val="24"/>
        </w:rPr>
        <w:t>Finito Infinito. Letture di filosofia</w:t>
      </w:r>
      <w:r w:rsidRPr="00D23773">
        <w:rPr>
          <w:rFonts w:ascii="Georgia" w:hAnsi="Georgia"/>
          <w:szCs w:val="24"/>
        </w:rPr>
        <w:t xml:space="preserve">, Edizioni di Pagina, nuova ed. ampliata, Bari 2007, oppure, a cura degli stessi autori, </w:t>
      </w:r>
      <w:r w:rsidRPr="00D23773">
        <w:rPr>
          <w:rFonts w:ascii="Georgia" w:hAnsi="Georgia"/>
          <w:i/>
          <w:szCs w:val="24"/>
        </w:rPr>
        <w:t>Bellezza e realtà. Letture di</w:t>
      </w:r>
      <w:r w:rsidRPr="00D23773">
        <w:rPr>
          <w:rFonts w:ascii="Georgia" w:hAnsi="Georgia"/>
          <w:szCs w:val="24"/>
        </w:rPr>
        <w:t xml:space="preserve"> </w:t>
      </w:r>
      <w:r w:rsidRPr="00D23773">
        <w:rPr>
          <w:rFonts w:ascii="Georgia" w:hAnsi="Georgia"/>
          <w:i/>
          <w:szCs w:val="24"/>
        </w:rPr>
        <w:t>filosofia</w:t>
      </w:r>
      <w:r w:rsidRPr="00D23773">
        <w:rPr>
          <w:rFonts w:ascii="Georgia" w:hAnsi="Georgia"/>
          <w:szCs w:val="24"/>
        </w:rPr>
        <w:t>, ivi 2007</w:t>
      </w:r>
      <w:r w:rsidRPr="00D23773">
        <w:rPr>
          <w:rFonts w:ascii="Georgia" w:hAnsi="Georgia"/>
          <w:szCs w:val="24"/>
          <w:vertAlign w:val="superscript"/>
        </w:rPr>
        <w:t>3</w:t>
      </w:r>
      <w:r w:rsidRPr="00D23773">
        <w:rPr>
          <w:rFonts w:ascii="Georgia" w:hAnsi="Georgia"/>
          <w:szCs w:val="24"/>
        </w:rPr>
        <w:t xml:space="preserve">; </w:t>
      </w:r>
      <w:r w:rsidRPr="00D23773">
        <w:rPr>
          <w:rFonts w:ascii="Georgia" w:hAnsi="Georgia"/>
          <w:i/>
          <w:szCs w:val="24"/>
        </w:rPr>
        <w:t>Felicità e desiderio. Letture di filosofia</w:t>
      </w:r>
      <w:r w:rsidRPr="00D23773">
        <w:rPr>
          <w:rFonts w:ascii="Georgia" w:hAnsi="Georgia"/>
          <w:szCs w:val="24"/>
        </w:rPr>
        <w:t>, ivi 2006</w:t>
      </w:r>
      <w:r w:rsidRPr="00D23773">
        <w:rPr>
          <w:rFonts w:ascii="Georgia" w:hAnsi="Georgia"/>
          <w:szCs w:val="24"/>
          <w:vertAlign w:val="superscript"/>
        </w:rPr>
        <w:t>2</w:t>
      </w:r>
      <w:r w:rsidRPr="00D23773">
        <w:rPr>
          <w:rFonts w:ascii="Georgia" w:hAnsi="Georgia"/>
          <w:szCs w:val="24"/>
        </w:rPr>
        <w:t xml:space="preserve">; </w:t>
      </w:r>
      <w:r w:rsidRPr="00D23773">
        <w:rPr>
          <w:rFonts w:ascii="Georgia" w:hAnsi="Georgia"/>
          <w:i/>
          <w:szCs w:val="24"/>
        </w:rPr>
        <w:t>Errare è umano. Letture di filosofia</w:t>
      </w:r>
      <w:r w:rsidRPr="00D23773">
        <w:rPr>
          <w:rFonts w:ascii="Georgia" w:hAnsi="Georgia"/>
          <w:szCs w:val="24"/>
        </w:rPr>
        <w:t>, ivi 2007</w:t>
      </w:r>
      <w:r w:rsidRPr="00D23773">
        <w:rPr>
          <w:rFonts w:ascii="Georgia" w:hAnsi="Georgia"/>
          <w:szCs w:val="24"/>
          <w:vertAlign w:val="superscript"/>
        </w:rPr>
        <w:t>2</w:t>
      </w:r>
      <w:r w:rsidRPr="00D23773">
        <w:rPr>
          <w:rFonts w:ascii="Georgia" w:hAnsi="Georgia"/>
          <w:szCs w:val="24"/>
        </w:rPr>
        <w:t xml:space="preserve">; </w:t>
      </w:r>
      <w:r w:rsidRPr="00D23773">
        <w:rPr>
          <w:rFonts w:ascii="Georgia" w:hAnsi="Georgia"/>
          <w:i/>
          <w:szCs w:val="24"/>
        </w:rPr>
        <w:t>Il potere della libertà. Letture di filosofia</w:t>
      </w:r>
      <w:r w:rsidRPr="00D23773">
        <w:rPr>
          <w:rFonts w:ascii="Georgia" w:hAnsi="Georgia"/>
          <w:szCs w:val="24"/>
        </w:rPr>
        <w:t>, ivi 2008.</w:t>
      </w:r>
    </w:p>
    <w:p w:rsidR="002B1738" w:rsidRDefault="002B1738" w:rsidP="002B1738">
      <w:pPr>
        <w:pStyle w:val="Corpotesto"/>
        <w:rPr>
          <w:rFonts w:ascii="Georgia" w:hAnsi="Georgia"/>
          <w:szCs w:val="24"/>
        </w:rPr>
      </w:pPr>
    </w:p>
    <w:p w:rsidR="002B1738" w:rsidRPr="00D23773" w:rsidRDefault="002B1738" w:rsidP="002B1738">
      <w:pPr>
        <w:pStyle w:val="Corpotesto"/>
        <w:rPr>
          <w:rFonts w:ascii="Georgia" w:hAnsi="Georgia"/>
          <w:szCs w:val="24"/>
        </w:rPr>
      </w:pPr>
    </w:p>
    <w:p w:rsidR="002B1738" w:rsidRPr="00BD6E73" w:rsidRDefault="002B1738" w:rsidP="00E53AA3">
      <w:pPr>
        <w:spacing w:after="0" w:line="340" w:lineRule="exact"/>
        <w:jc w:val="both"/>
        <w:rPr>
          <w:rFonts w:ascii="Georgia" w:hAnsi="Georgia"/>
          <w:b/>
        </w:rPr>
      </w:pPr>
      <w:bookmarkStart w:id="1" w:name="OLE_LINK4"/>
      <w:bookmarkStart w:id="2" w:name="OLE_LINK2"/>
      <w:bookmarkStart w:id="3" w:name="OLE_LINK3"/>
      <w:r w:rsidRPr="00BD6E73">
        <w:rPr>
          <w:rFonts w:ascii="Georgia" w:hAnsi="Georgia"/>
          <w:b/>
        </w:rPr>
        <w:t>Assistenza allo studio</w:t>
      </w:r>
    </w:p>
    <w:p w:rsidR="002B1738" w:rsidRPr="00BD6E73" w:rsidRDefault="002B1738" w:rsidP="00E53AA3">
      <w:pPr>
        <w:spacing w:after="0" w:line="340" w:lineRule="exact"/>
        <w:jc w:val="both"/>
        <w:rPr>
          <w:rFonts w:ascii="Georgia" w:hAnsi="Georgia"/>
        </w:rPr>
      </w:pPr>
      <w:r w:rsidRPr="00BD6E73">
        <w:rPr>
          <w:rFonts w:ascii="Georgia" w:hAnsi="Georgia"/>
        </w:rPr>
        <w:t>Colloqui individuali per approfondimento o ulteriore chiarificazione delle tematiche affrontate durante le lezioni, secondo il seguente orario:</w:t>
      </w:r>
    </w:p>
    <w:bookmarkEnd w:id="1"/>
    <w:p w:rsidR="002B1738" w:rsidRPr="00BD6E73" w:rsidRDefault="002B1738" w:rsidP="00E53AA3">
      <w:pPr>
        <w:spacing w:after="0" w:line="340" w:lineRule="exact"/>
        <w:jc w:val="both"/>
        <w:rPr>
          <w:rFonts w:ascii="Georgia" w:hAnsi="Georgia"/>
        </w:rPr>
      </w:pPr>
      <w:r>
        <w:rPr>
          <w:rFonts w:ascii="Georgia" w:hAnsi="Georgia"/>
        </w:rPr>
        <w:t>I semestre: lunedì, ore 9-12</w:t>
      </w:r>
    </w:p>
    <w:p w:rsidR="002B1738" w:rsidRPr="00BD6E73" w:rsidRDefault="002B1738" w:rsidP="00E53AA3">
      <w:pPr>
        <w:spacing w:after="0" w:line="340" w:lineRule="exact"/>
        <w:jc w:val="both"/>
        <w:rPr>
          <w:rFonts w:ascii="Georgia" w:hAnsi="Georgia"/>
        </w:rPr>
      </w:pPr>
    </w:p>
    <w:p w:rsidR="002B1738" w:rsidRPr="00BD6E73" w:rsidRDefault="002B1738" w:rsidP="00E53AA3">
      <w:pPr>
        <w:spacing w:after="0" w:line="340" w:lineRule="exact"/>
        <w:jc w:val="both"/>
        <w:rPr>
          <w:rFonts w:ascii="Georgia" w:hAnsi="Georgia"/>
        </w:rPr>
      </w:pPr>
      <w:r w:rsidRPr="00BD6E73">
        <w:rPr>
          <w:rFonts w:ascii="Georgia" w:hAnsi="Georgia"/>
        </w:rPr>
        <w:t xml:space="preserve">L’esame consiste in un colloquio orale sulla parte istituzionale e sulla parte monografica del programma. Per prenotarsi all’esame </w:t>
      </w:r>
      <w:r>
        <w:rPr>
          <w:rFonts w:ascii="Georgia" w:hAnsi="Georgia"/>
        </w:rPr>
        <w:t>occorre seguire le procedure online previste dall’Ateneo</w:t>
      </w:r>
      <w:r w:rsidRPr="00BD6E73">
        <w:rPr>
          <w:rFonts w:ascii="Georgia" w:hAnsi="Georgia"/>
        </w:rPr>
        <w:t>.</w:t>
      </w:r>
    </w:p>
    <w:p w:rsidR="002B1738" w:rsidRPr="00BD6E73" w:rsidRDefault="002B1738" w:rsidP="00E53AA3">
      <w:pPr>
        <w:spacing w:after="0" w:line="340" w:lineRule="exact"/>
        <w:jc w:val="both"/>
        <w:rPr>
          <w:rFonts w:ascii="Georgia" w:hAnsi="Georgia"/>
        </w:rPr>
      </w:pPr>
      <w:r w:rsidRPr="00BD6E73">
        <w:rPr>
          <w:rFonts w:ascii="Georgia" w:hAnsi="Georgia"/>
        </w:rPr>
        <w:t>Gli studenti di altri corsi di laurea (diversi da quello in Filosofia) possono scegliere di frequentare il corso nella sua interezza o anche per una sola parte del programma (quella istituzionale o quella monografica).</w:t>
      </w:r>
    </w:p>
    <w:p w:rsidR="002B1738" w:rsidRPr="00BD6E73" w:rsidRDefault="002B1738" w:rsidP="00E53AA3">
      <w:pPr>
        <w:spacing w:after="0" w:line="340" w:lineRule="exact"/>
        <w:jc w:val="both"/>
        <w:rPr>
          <w:rFonts w:ascii="Georgia" w:hAnsi="Georgia"/>
        </w:rPr>
      </w:pPr>
      <w:r w:rsidRPr="00BD6E73">
        <w:rPr>
          <w:rFonts w:ascii="Georgia" w:hAnsi="Georgia"/>
        </w:rPr>
        <w:t>Il calendario degli esami è pubblicato nelle bacheche del</w:t>
      </w:r>
      <w:r w:rsidR="00AE6E04">
        <w:rPr>
          <w:rFonts w:ascii="Georgia" w:hAnsi="Georgia"/>
        </w:rPr>
        <w:t xml:space="preserve"> Dipartimento. </w:t>
      </w:r>
    </w:p>
    <w:p w:rsidR="00AE6E04" w:rsidRDefault="00AE6E04" w:rsidP="00E53AA3">
      <w:pPr>
        <w:spacing w:after="0" w:line="340" w:lineRule="exact"/>
        <w:jc w:val="both"/>
      </w:pPr>
    </w:p>
    <w:p w:rsidR="002B1738" w:rsidRPr="00AE6E04" w:rsidRDefault="00AE6E04" w:rsidP="00E53AA3">
      <w:pPr>
        <w:spacing w:after="0" w:line="340" w:lineRule="exact"/>
        <w:jc w:val="both"/>
        <w:rPr>
          <w:rFonts w:ascii="Georgia" w:hAnsi="Georgia"/>
          <w:lang w:val="fr-FR"/>
        </w:rPr>
      </w:pPr>
      <w:r w:rsidRPr="00AE6E04">
        <w:rPr>
          <w:rFonts w:ascii="Georgia" w:hAnsi="Georgia"/>
          <w:lang w:val="fr-FR"/>
        </w:rPr>
        <w:t>M</w:t>
      </w:r>
      <w:r w:rsidR="002B1738" w:rsidRPr="00AE6E04">
        <w:rPr>
          <w:rFonts w:ascii="Georgia" w:hAnsi="Georgia"/>
          <w:lang w:val="fr-FR"/>
        </w:rPr>
        <w:t xml:space="preserve">ail: </w:t>
      </w:r>
      <w:hyperlink r:id="rId5" w:history="1">
        <w:r w:rsidR="002B1738" w:rsidRPr="00AE6E04">
          <w:rPr>
            <w:rStyle w:val="Collegamentoipertestuale"/>
            <w:lang w:val="fr-FR"/>
          </w:rPr>
          <w:t>paolo.ponzio@uniba.it</w:t>
        </w:r>
      </w:hyperlink>
      <w:r w:rsidR="002B1738" w:rsidRPr="00AE6E04">
        <w:rPr>
          <w:lang w:val="fr-FR"/>
        </w:rPr>
        <w:t xml:space="preserve"> </w:t>
      </w:r>
    </w:p>
    <w:p w:rsidR="002B1738" w:rsidRPr="00BD6E73" w:rsidRDefault="002B1738" w:rsidP="00E53AA3">
      <w:pPr>
        <w:spacing w:after="0" w:line="340" w:lineRule="exact"/>
        <w:jc w:val="both"/>
        <w:rPr>
          <w:rFonts w:ascii="Georgia" w:hAnsi="Georgia"/>
        </w:rPr>
      </w:pPr>
      <w:r>
        <w:rPr>
          <w:rFonts w:ascii="Georgia" w:hAnsi="Georgia"/>
        </w:rPr>
        <w:t>tel. e fax 080-571.4289</w:t>
      </w:r>
      <w:r w:rsidRPr="00BD6E73">
        <w:rPr>
          <w:rFonts w:ascii="Georgia" w:hAnsi="Georgia"/>
        </w:rPr>
        <w:t xml:space="preserve"> </w:t>
      </w:r>
      <w:bookmarkEnd w:id="2"/>
      <w:bookmarkEnd w:id="3"/>
    </w:p>
    <w:p w:rsidR="009B1B22" w:rsidRDefault="009B1B22" w:rsidP="00E53AA3">
      <w:pPr>
        <w:autoSpaceDE w:val="0"/>
        <w:autoSpaceDN w:val="0"/>
        <w:adjustRightInd w:val="0"/>
        <w:spacing w:after="0" w:line="240" w:lineRule="auto"/>
      </w:pPr>
    </w:p>
    <w:sectPr w:rsidR="009B1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3F"/>
    <w:rsid w:val="002B1738"/>
    <w:rsid w:val="00822DB9"/>
    <w:rsid w:val="009B1B22"/>
    <w:rsid w:val="00AE6E04"/>
    <w:rsid w:val="00BA5B3F"/>
    <w:rsid w:val="00E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5B3F"/>
    <w:pPr>
      <w:keepNext/>
      <w:spacing w:after="0" w:line="360" w:lineRule="exact"/>
      <w:outlineLvl w:val="0"/>
    </w:pPr>
    <w:rPr>
      <w:rFonts w:ascii="Times" w:eastAsia="Times New Roman" w:hAnsi="Times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5B3F"/>
    <w:rPr>
      <w:rFonts w:ascii="Times" w:eastAsia="Times New Roman" w:hAnsi="Times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A5B3F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A5B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BA5B3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BA5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17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1738"/>
  </w:style>
  <w:style w:type="character" w:styleId="Collegamentoipertestuale">
    <w:name w:val="Hyperlink"/>
    <w:rsid w:val="002B1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5B3F"/>
    <w:pPr>
      <w:keepNext/>
      <w:spacing w:after="0" w:line="360" w:lineRule="exact"/>
      <w:outlineLvl w:val="0"/>
    </w:pPr>
    <w:rPr>
      <w:rFonts w:ascii="Times" w:eastAsia="Times New Roman" w:hAnsi="Times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5B3F"/>
    <w:rPr>
      <w:rFonts w:ascii="Times" w:eastAsia="Times New Roman" w:hAnsi="Times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A5B3F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A5B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BA5B3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BA5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17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1738"/>
  </w:style>
  <w:style w:type="character" w:styleId="Collegamentoipertestuale">
    <w:name w:val="Hyperlink"/>
    <w:rsid w:val="002B1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o.ponzio@un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Prima Parte – Corso monografico </vt:lpstr>
      <vt:lpstr>Dell’io e di Dio: il pensiero di R. Descartes</vt:lpstr>
      <vt:lpstr/>
      <vt:lpstr>Seconda parte  – Corso Istituzionale</vt:lpstr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ponzio</dc:creator>
  <cp:lastModifiedBy>paolo ponzio</cp:lastModifiedBy>
  <cp:revision>2</cp:revision>
  <dcterms:created xsi:type="dcterms:W3CDTF">2015-12-15T17:37:00Z</dcterms:created>
  <dcterms:modified xsi:type="dcterms:W3CDTF">2015-12-15T17:37:00Z</dcterms:modified>
</cp:coreProperties>
</file>