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F5A17" w14:textId="77777777" w:rsidR="0021363F" w:rsidRDefault="0021363F" w:rsidP="0021363F">
      <w:pPr>
        <w:spacing w:after="80"/>
        <w:jc w:val="both"/>
        <w:rPr>
          <w:b/>
          <w:sz w:val="22"/>
          <w:szCs w:val="22"/>
        </w:rPr>
      </w:pPr>
      <w:r w:rsidRPr="00601E41">
        <w:rPr>
          <w:b/>
          <w:sz w:val="22"/>
          <w:szCs w:val="22"/>
        </w:rPr>
        <w:t>Pubblicazioni su riviste internazionali</w:t>
      </w:r>
    </w:p>
    <w:p w14:paraId="79F011AC"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2018 – Articolo</w:t>
      </w:r>
    </w:p>
    <w:p w14:paraId="09E2F437" w14:textId="77777777" w:rsidR="0021363F" w:rsidRPr="00601E41" w:rsidRDefault="0021363F" w:rsidP="0021363F">
      <w:pPr>
        <w:jc w:val="both"/>
        <w:rPr>
          <w:color w:val="000000"/>
          <w:sz w:val="22"/>
          <w:szCs w:val="22"/>
        </w:rPr>
      </w:pPr>
      <w:r w:rsidRPr="00601E41">
        <w:rPr>
          <w:color w:val="000000"/>
          <w:sz w:val="22"/>
          <w:szCs w:val="22"/>
        </w:rPr>
        <w:t>Matic S, Jiang M, Nicholls TJ, Uhler JP, Dirksen-Schwanenland C, </w:t>
      </w:r>
      <w:r w:rsidRPr="00601E41">
        <w:rPr>
          <w:b/>
          <w:color w:val="000000"/>
          <w:sz w:val="22"/>
          <w:szCs w:val="22"/>
        </w:rPr>
        <w:t>Loguercio Polosa P</w:t>
      </w:r>
      <w:r w:rsidRPr="00601E41">
        <w:rPr>
          <w:color w:val="000000"/>
          <w:sz w:val="22"/>
          <w:szCs w:val="22"/>
        </w:rPr>
        <w:t>, Simard ML, Li X, Atanassov I, Rackham O, Filipovska A, Stewart JB, Falkenberg M, Larsson NG, Milenkovic D.</w:t>
      </w:r>
    </w:p>
    <w:p w14:paraId="62BF97DA" w14:textId="77777777" w:rsidR="0021363F" w:rsidRPr="00601E41" w:rsidRDefault="0021363F" w:rsidP="0021363F">
      <w:pPr>
        <w:jc w:val="both"/>
        <w:rPr>
          <w:i/>
          <w:color w:val="000000"/>
          <w:sz w:val="22"/>
          <w:szCs w:val="22"/>
        </w:rPr>
      </w:pPr>
      <w:r w:rsidRPr="00601E41">
        <w:rPr>
          <w:i/>
          <w:color w:val="000000"/>
          <w:sz w:val="22"/>
          <w:szCs w:val="22"/>
        </w:rPr>
        <w:t>Mice lacking the mitochondrial exonuclease MGME1 accumulate mtDNA deletions without developing progeria.</w:t>
      </w:r>
    </w:p>
    <w:p w14:paraId="6B317709" w14:textId="77777777" w:rsidR="0021363F" w:rsidRPr="00601E41" w:rsidRDefault="0021363F" w:rsidP="0021363F">
      <w:pPr>
        <w:jc w:val="both"/>
        <w:rPr>
          <w:color w:val="000000"/>
          <w:sz w:val="22"/>
          <w:szCs w:val="22"/>
        </w:rPr>
      </w:pPr>
      <w:r w:rsidRPr="00601E41">
        <w:rPr>
          <w:color w:val="000000"/>
          <w:sz w:val="22"/>
          <w:szCs w:val="22"/>
        </w:rPr>
        <w:t>NAT COMMUN. 2018 Mar 23;9(1):1202. doi: 10.1038/s41467-018-03552-x</w:t>
      </w:r>
    </w:p>
    <w:p w14:paraId="63B0833D" w14:textId="77777777" w:rsidR="0021363F" w:rsidRPr="00601E41" w:rsidRDefault="0021363F" w:rsidP="0021363F">
      <w:pPr>
        <w:pStyle w:val="Paragrafoelenco"/>
        <w:ind w:left="0"/>
        <w:jc w:val="both"/>
        <w:rPr>
          <w:color w:val="000000"/>
          <w:sz w:val="22"/>
          <w:szCs w:val="22"/>
        </w:rPr>
      </w:pPr>
    </w:p>
    <w:p w14:paraId="05A79574"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2016 - Articolo</w:t>
      </w:r>
    </w:p>
    <w:p w14:paraId="091D31E6" w14:textId="77777777" w:rsidR="0021363F" w:rsidRPr="00601E41" w:rsidRDefault="0021363F" w:rsidP="0021363F">
      <w:pPr>
        <w:jc w:val="both"/>
        <w:rPr>
          <w:color w:val="000000"/>
          <w:sz w:val="22"/>
          <w:szCs w:val="22"/>
        </w:rPr>
      </w:pPr>
      <w:r w:rsidRPr="00601E41">
        <w:rPr>
          <w:color w:val="000000"/>
          <w:sz w:val="22"/>
          <w:szCs w:val="22"/>
        </w:rPr>
        <w:t xml:space="preserve">Kühl I, Miranda M, Posse V, Milenkovic D, Mourier A, Siira SJ, Bonekamp NA, Neumann U, Filipovska A, </w:t>
      </w:r>
      <w:r w:rsidRPr="00601E41">
        <w:rPr>
          <w:b/>
          <w:color w:val="000000"/>
          <w:sz w:val="22"/>
          <w:szCs w:val="22"/>
        </w:rPr>
        <w:t>Loguercio Polosa P</w:t>
      </w:r>
      <w:r w:rsidRPr="00601E41">
        <w:rPr>
          <w:color w:val="000000"/>
          <w:sz w:val="22"/>
          <w:szCs w:val="22"/>
        </w:rPr>
        <w:t>, Gustafsson CM, Larsson NG.</w:t>
      </w:r>
    </w:p>
    <w:p w14:paraId="40100538" w14:textId="77777777" w:rsidR="0021363F" w:rsidRPr="00601E41" w:rsidRDefault="0021363F" w:rsidP="0021363F">
      <w:pPr>
        <w:jc w:val="both"/>
        <w:rPr>
          <w:i/>
          <w:color w:val="000000"/>
          <w:sz w:val="22"/>
          <w:szCs w:val="22"/>
        </w:rPr>
      </w:pPr>
      <w:r w:rsidRPr="00601E41">
        <w:rPr>
          <w:i/>
          <w:color w:val="000000"/>
          <w:sz w:val="22"/>
          <w:szCs w:val="22"/>
        </w:rPr>
        <w:t>POLRMT regulates the switch between replication primer formation and gene expression of mammalian mtDNA.</w:t>
      </w:r>
    </w:p>
    <w:p w14:paraId="41A505D1" w14:textId="77777777" w:rsidR="0021363F" w:rsidRPr="00601E41" w:rsidRDefault="0021363F" w:rsidP="0021363F">
      <w:pPr>
        <w:jc w:val="both"/>
        <w:rPr>
          <w:color w:val="000000"/>
          <w:sz w:val="22"/>
          <w:szCs w:val="22"/>
        </w:rPr>
      </w:pPr>
      <w:r w:rsidRPr="00601E41">
        <w:rPr>
          <w:color w:val="000000"/>
          <w:sz w:val="22"/>
          <w:szCs w:val="22"/>
        </w:rPr>
        <w:t>SCIENCE ADVANCES 2016 Aug 5;2(8</w:t>
      </w:r>
      <w:proofErr w:type="gramStart"/>
      <w:r w:rsidRPr="00601E41">
        <w:rPr>
          <w:color w:val="000000"/>
          <w:sz w:val="22"/>
          <w:szCs w:val="22"/>
        </w:rPr>
        <w:t>):e</w:t>
      </w:r>
      <w:proofErr w:type="gramEnd"/>
      <w:r w:rsidRPr="00601E41">
        <w:rPr>
          <w:color w:val="000000"/>
          <w:sz w:val="22"/>
          <w:szCs w:val="22"/>
        </w:rPr>
        <w:t>1600963. doi: 10.1126/sciadv.1600963.</w:t>
      </w:r>
    </w:p>
    <w:p w14:paraId="72DCFFE9" w14:textId="77777777" w:rsidR="0021363F" w:rsidRPr="00601E41" w:rsidRDefault="0021363F" w:rsidP="0021363F">
      <w:pPr>
        <w:jc w:val="both"/>
        <w:rPr>
          <w:color w:val="000000"/>
          <w:sz w:val="22"/>
          <w:szCs w:val="22"/>
        </w:rPr>
      </w:pPr>
    </w:p>
    <w:p w14:paraId="23527772"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2016 - Articolo </w:t>
      </w:r>
    </w:p>
    <w:p w14:paraId="2DBD162C" w14:textId="77777777" w:rsidR="0021363F" w:rsidRPr="00601E41" w:rsidRDefault="0021363F" w:rsidP="0021363F">
      <w:pPr>
        <w:jc w:val="both"/>
        <w:rPr>
          <w:b/>
          <w:color w:val="000000"/>
          <w:sz w:val="22"/>
          <w:szCs w:val="22"/>
        </w:rPr>
      </w:pPr>
      <w:r w:rsidRPr="00601E41">
        <w:rPr>
          <w:color w:val="000000"/>
          <w:sz w:val="22"/>
          <w:szCs w:val="22"/>
        </w:rPr>
        <w:t xml:space="preserve">Malarkey CS, Lionetti C, Deceglie S, Roberti M, Churchill ME, Cantatore P, </w:t>
      </w:r>
      <w:r w:rsidRPr="00601E41">
        <w:rPr>
          <w:b/>
          <w:color w:val="000000"/>
          <w:sz w:val="22"/>
          <w:szCs w:val="22"/>
        </w:rPr>
        <w:t>Loguercio Polosa P.</w:t>
      </w:r>
    </w:p>
    <w:p w14:paraId="4A0873F2" w14:textId="77777777" w:rsidR="0021363F" w:rsidRPr="00601E41" w:rsidRDefault="0021363F" w:rsidP="0021363F">
      <w:pPr>
        <w:jc w:val="both"/>
        <w:rPr>
          <w:i/>
          <w:color w:val="000000"/>
          <w:sz w:val="22"/>
          <w:szCs w:val="22"/>
        </w:rPr>
      </w:pPr>
      <w:r w:rsidRPr="00601E41">
        <w:rPr>
          <w:i/>
          <w:color w:val="000000"/>
          <w:sz w:val="22"/>
          <w:szCs w:val="22"/>
        </w:rPr>
        <w:t>The sea urchin mitochondrial transcription factor A binds and bends DNA efficiently despite its unusually short C-terminal tail.</w:t>
      </w:r>
    </w:p>
    <w:p w14:paraId="4154DC36" w14:textId="77777777" w:rsidR="0021363F" w:rsidRPr="00601E41" w:rsidRDefault="0021363F" w:rsidP="0021363F">
      <w:pPr>
        <w:jc w:val="both"/>
        <w:rPr>
          <w:color w:val="000000"/>
          <w:sz w:val="22"/>
          <w:szCs w:val="22"/>
        </w:rPr>
      </w:pPr>
      <w:r w:rsidRPr="00601E41">
        <w:rPr>
          <w:color w:val="000000"/>
          <w:sz w:val="22"/>
          <w:szCs w:val="22"/>
        </w:rPr>
        <w:t xml:space="preserve">MITOCHONDRION. 2016 </w:t>
      </w:r>
      <w:proofErr w:type="gramStart"/>
      <w:r w:rsidRPr="00601E41">
        <w:rPr>
          <w:color w:val="000000"/>
          <w:sz w:val="22"/>
          <w:szCs w:val="22"/>
        </w:rPr>
        <w:t>Jul;29:1</w:t>
      </w:r>
      <w:proofErr w:type="gramEnd"/>
      <w:r w:rsidRPr="00601E41">
        <w:rPr>
          <w:color w:val="000000"/>
          <w:sz w:val="22"/>
          <w:szCs w:val="22"/>
        </w:rPr>
        <w:t>-6. doi: 10.1016/j.mito.2016.04.004.</w:t>
      </w:r>
    </w:p>
    <w:p w14:paraId="6F90E087" w14:textId="77777777" w:rsidR="0021363F" w:rsidRPr="00601E41" w:rsidRDefault="0021363F" w:rsidP="0021363F">
      <w:pPr>
        <w:jc w:val="both"/>
        <w:rPr>
          <w:color w:val="000000"/>
          <w:sz w:val="22"/>
          <w:szCs w:val="22"/>
        </w:rPr>
      </w:pPr>
    </w:p>
    <w:p w14:paraId="24027DE0"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2016 - Articolo</w:t>
      </w:r>
    </w:p>
    <w:p w14:paraId="0EA3C455" w14:textId="77777777" w:rsidR="0021363F" w:rsidRPr="00601E41" w:rsidRDefault="0021363F" w:rsidP="0021363F">
      <w:pPr>
        <w:jc w:val="both"/>
        <w:rPr>
          <w:color w:val="000000"/>
          <w:sz w:val="22"/>
          <w:szCs w:val="22"/>
        </w:rPr>
      </w:pPr>
      <w:r w:rsidRPr="00601E41">
        <w:rPr>
          <w:color w:val="000000"/>
          <w:sz w:val="22"/>
          <w:szCs w:val="22"/>
        </w:rPr>
        <w:t xml:space="preserve">Carelli V, D'adamo P, Valentino ML, La Morgia C, Ross-Cisneros FN, Caporali L, Maresca A, </w:t>
      </w:r>
      <w:r w:rsidRPr="00601E41">
        <w:rPr>
          <w:b/>
          <w:color w:val="000000"/>
          <w:sz w:val="22"/>
          <w:szCs w:val="22"/>
        </w:rPr>
        <w:t>Loguercio</w:t>
      </w:r>
      <w:r w:rsidRPr="00601E41">
        <w:rPr>
          <w:color w:val="000000"/>
          <w:sz w:val="22"/>
          <w:szCs w:val="22"/>
        </w:rPr>
        <w:t xml:space="preserve"> </w:t>
      </w:r>
      <w:r w:rsidRPr="00601E41">
        <w:rPr>
          <w:b/>
          <w:color w:val="000000"/>
          <w:sz w:val="22"/>
          <w:szCs w:val="22"/>
        </w:rPr>
        <w:t>Polosa P</w:t>
      </w:r>
      <w:r w:rsidRPr="00601E41">
        <w:rPr>
          <w:color w:val="000000"/>
          <w:sz w:val="22"/>
          <w:szCs w:val="22"/>
        </w:rPr>
        <w:t>, Barboni P, De Negri A, Sadun F, Karanjia R, Salomao Sr, Berezovsky A, Chicani F, Moraes M, Moraes Filho M, Belfort R Jr, Sadun AA.</w:t>
      </w:r>
    </w:p>
    <w:p w14:paraId="3BAFAF12" w14:textId="77777777" w:rsidR="0021363F" w:rsidRPr="00601E41" w:rsidRDefault="0021363F" w:rsidP="0021363F">
      <w:pPr>
        <w:jc w:val="both"/>
        <w:rPr>
          <w:i/>
          <w:color w:val="000000"/>
          <w:sz w:val="22"/>
          <w:szCs w:val="22"/>
        </w:rPr>
      </w:pPr>
      <w:r w:rsidRPr="00601E41">
        <w:rPr>
          <w:i/>
          <w:color w:val="000000"/>
          <w:sz w:val="22"/>
          <w:szCs w:val="22"/>
        </w:rPr>
        <w:t>Parsing the differences in affected with LHON: genetic versus environmental triggers of disease conversion.</w:t>
      </w:r>
    </w:p>
    <w:p w14:paraId="5DDC163C" w14:textId="77777777" w:rsidR="0021363F" w:rsidRPr="00601E41" w:rsidRDefault="0021363F" w:rsidP="0021363F">
      <w:pPr>
        <w:jc w:val="both"/>
        <w:rPr>
          <w:color w:val="000000"/>
          <w:sz w:val="22"/>
          <w:szCs w:val="22"/>
        </w:rPr>
      </w:pPr>
      <w:r w:rsidRPr="00601E41">
        <w:rPr>
          <w:color w:val="000000"/>
          <w:sz w:val="22"/>
          <w:szCs w:val="22"/>
        </w:rPr>
        <w:t>BRAIN. 2016 Mar;139(Pt 3</w:t>
      </w:r>
      <w:proofErr w:type="gramStart"/>
      <w:r w:rsidRPr="00601E41">
        <w:rPr>
          <w:color w:val="000000"/>
          <w:sz w:val="22"/>
          <w:szCs w:val="22"/>
        </w:rPr>
        <w:t>):e</w:t>
      </w:r>
      <w:proofErr w:type="gramEnd"/>
      <w:r w:rsidRPr="00601E41">
        <w:rPr>
          <w:color w:val="000000"/>
          <w:sz w:val="22"/>
          <w:szCs w:val="22"/>
        </w:rPr>
        <w:t>17. doi: 10.1093/brain/awv339.</w:t>
      </w:r>
    </w:p>
    <w:p w14:paraId="5F4DEDB0" w14:textId="77777777" w:rsidR="0021363F" w:rsidRPr="00601E41" w:rsidRDefault="0021363F" w:rsidP="0021363F">
      <w:pPr>
        <w:jc w:val="both"/>
        <w:rPr>
          <w:color w:val="000000"/>
          <w:sz w:val="22"/>
          <w:szCs w:val="22"/>
        </w:rPr>
      </w:pPr>
    </w:p>
    <w:p w14:paraId="4BA4565F"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2015 - Articolo</w:t>
      </w:r>
    </w:p>
    <w:p w14:paraId="7A9267C1" w14:textId="77777777" w:rsidR="0021363F" w:rsidRPr="00601E41" w:rsidRDefault="0021363F" w:rsidP="0021363F">
      <w:pPr>
        <w:jc w:val="both"/>
        <w:rPr>
          <w:color w:val="000000"/>
          <w:sz w:val="22"/>
          <w:szCs w:val="22"/>
        </w:rPr>
      </w:pPr>
      <w:r w:rsidRPr="00601E41">
        <w:rPr>
          <w:color w:val="000000"/>
          <w:sz w:val="22"/>
          <w:szCs w:val="22"/>
        </w:rPr>
        <w:t xml:space="preserve">Giordano L, Deceglie S, D'adamo P, Valentino Ml, La Morgia C, Fracasso F, Roberti M, Cappellari M, Petrosillo G, Ciaravolo S, Parente D, Giordano C, Maresca A, Iommarini L, Del Dotto V, Ghelli Am, Salomao SR, Berezovsky A, Belfort R Jr, Sadun AA, Carelli V, </w:t>
      </w:r>
      <w:r w:rsidRPr="00601E41">
        <w:rPr>
          <w:b/>
          <w:color w:val="000000"/>
          <w:sz w:val="22"/>
          <w:szCs w:val="22"/>
        </w:rPr>
        <w:t>Loguercio Polosa P</w:t>
      </w:r>
      <w:r w:rsidRPr="00601E41">
        <w:rPr>
          <w:color w:val="000000"/>
          <w:sz w:val="22"/>
          <w:szCs w:val="22"/>
        </w:rPr>
        <w:t>, Cantatore P.</w:t>
      </w:r>
    </w:p>
    <w:p w14:paraId="5DA350DF" w14:textId="77777777" w:rsidR="0021363F" w:rsidRPr="00601E41" w:rsidRDefault="0021363F" w:rsidP="0021363F">
      <w:pPr>
        <w:jc w:val="both"/>
        <w:rPr>
          <w:i/>
          <w:color w:val="000000"/>
          <w:sz w:val="22"/>
          <w:szCs w:val="22"/>
        </w:rPr>
      </w:pPr>
      <w:r w:rsidRPr="00601E41">
        <w:rPr>
          <w:i/>
          <w:color w:val="000000"/>
          <w:sz w:val="22"/>
          <w:szCs w:val="22"/>
        </w:rPr>
        <w:t>Cigarette toxicity triggers Leber's hereditary optic neuropathy by affecting mtDNA copy number, oxidative phosphorylation and ROS detoxification pathways.</w:t>
      </w:r>
    </w:p>
    <w:p w14:paraId="5D625B4B" w14:textId="77777777" w:rsidR="0021363F" w:rsidRPr="00601E41" w:rsidRDefault="0021363F" w:rsidP="0021363F">
      <w:pPr>
        <w:jc w:val="both"/>
        <w:rPr>
          <w:color w:val="000000"/>
          <w:sz w:val="22"/>
          <w:szCs w:val="22"/>
        </w:rPr>
      </w:pPr>
      <w:r w:rsidRPr="00601E41">
        <w:rPr>
          <w:color w:val="000000"/>
          <w:sz w:val="22"/>
          <w:szCs w:val="22"/>
        </w:rPr>
        <w:t>CELL DEATH &amp; DISEASE  2015 Dec 17;</w:t>
      </w:r>
      <w:proofErr w:type="gramStart"/>
      <w:r w:rsidRPr="00601E41">
        <w:rPr>
          <w:color w:val="000000"/>
          <w:sz w:val="22"/>
          <w:szCs w:val="22"/>
        </w:rPr>
        <w:t>6:e</w:t>
      </w:r>
      <w:proofErr w:type="gramEnd"/>
      <w:r w:rsidRPr="00601E41">
        <w:rPr>
          <w:color w:val="000000"/>
          <w:sz w:val="22"/>
          <w:szCs w:val="22"/>
        </w:rPr>
        <w:t>2021. doi: 10.1038/cddis.2015.364.</w:t>
      </w:r>
    </w:p>
    <w:p w14:paraId="215535BF" w14:textId="77777777" w:rsidR="0021363F" w:rsidRPr="00601E41" w:rsidRDefault="0021363F" w:rsidP="0021363F">
      <w:pPr>
        <w:jc w:val="both"/>
        <w:rPr>
          <w:color w:val="000000"/>
          <w:sz w:val="22"/>
          <w:szCs w:val="22"/>
        </w:rPr>
      </w:pPr>
    </w:p>
    <w:p w14:paraId="5CFBB0A2"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2015 - Articolo</w:t>
      </w:r>
    </w:p>
    <w:p w14:paraId="3EB4254C" w14:textId="77777777" w:rsidR="0021363F" w:rsidRPr="00601E41" w:rsidRDefault="0021363F" w:rsidP="0021363F">
      <w:pPr>
        <w:jc w:val="both"/>
        <w:rPr>
          <w:color w:val="000000"/>
          <w:sz w:val="22"/>
          <w:szCs w:val="22"/>
        </w:rPr>
      </w:pPr>
      <w:r w:rsidRPr="00601E41">
        <w:rPr>
          <w:color w:val="000000"/>
          <w:sz w:val="22"/>
          <w:szCs w:val="22"/>
        </w:rPr>
        <w:t xml:space="preserve">Kukat C, Davies KM, Wurm CA, Spåhr H, Bonekamp NA, Kühl I, Joos F, </w:t>
      </w:r>
      <w:r w:rsidRPr="00601E41">
        <w:rPr>
          <w:b/>
          <w:color w:val="000000"/>
          <w:sz w:val="22"/>
          <w:szCs w:val="22"/>
        </w:rPr>
        <w:t>Loguercio Polosa P</w:t>
      </w:r>
      <w:r w:rsidRPr="00601E41">
        <w:rPr>
          <w:color w:val="000000"/>
          <w:sz w:val="22"/>
          <w:szCs w:val="22"/>
        </w:rPr>
        <w:t>, Park CB, Posse V, Falkenberg M, Jakobs S, Kühlbrandt W, Larsson NG.</w:t>
      </w:r>
    </w:p>
    <w:p w14:paraId="2007A469" w14:textId="77777777" w:rsidR="0021363F" w:rsidRPr="00601E41" w:rsidRDefault="0021363F" w:rsidP="0021363F">
      <w:pPr>
        <w:jc w:val="both"/>
        <w:rPr>
          <w:i/>
          <w:color w:val="000000"/>
          <w:sz w:val="22"/>
          <w:szCs w:val="22"/>
        </w:rPr>
      </w:pPr>
      <w:r w:rsidRPr="00601E41">
        <w:rPr>
          <w:i/>
          <w:color w:val="000000"/>
          <w:sz w:val="22"/>
          <w:szCs w:val="22"/>
        </w:rPr>
        <w:t>Cross-strand binding of TFAM to a single mtDNA molecule forms the mitochondrial nucleoid.</w:t>
      </w:r>
    </w:p>
    <w:p w14:paraId="603B14C7" w14:textId="77777777" w:rsidR="0021363F" w:rsidRPr="00601E41" w:rsidRDefault="0021363F" w:rsidP="0021363F">
      <w:pPr>
        <w:jc w:val="both"/>
        <w:rPr>
          <w:color w:val="000000"/>
          <w:sz w:val="22"/>
          <w:szCs w:val="22"/>
        </w:rPr>
      </w:pPr>
      <w:r w:rsidRPr="00601E41">
        <w:rPr>
          <w:color w:val="000000"/>
          <w:sz w:val="22"/>
          <w:szCs w:val="22"/>
        </w:rPr>
        <w:t>PROC NATL ACAD SCI USA. 2015 Sep 8;112(36):11288-93. doi: 10.1073/pnas.1512131112.</w:t>
      </w:r>
    </w:p>
    <w:p w14:paraId="5598FED1" w14:textId="77777777" w:rsidR="0021363F" w:rsidRPr="00601E41" w:rsidRDefault="0021363F" w:rsidP="0021363F">
      <w:pPr>
        <w:jc w:val="both"/>
        <w:rPr>
          <w:color w:val="000000"/>
          <w:sz w:val="22"/>
          <w:szCs w:val="22"/>
        </w:rPr>
      </w:pPr>
    </w:p>
    <w:p w14:paraId="697480AC"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2014 - Articolo</w:t>
      </w:r>
    </w:p>
    <w:p w14:paraId="35794424" w14:textId="77777777" w:rsidR="0021363F" w:rsidRPr="00601E41" w:rsidRDefault="0021363F" w:rsidP="0021363F">
      <w:pPr>
        <w:jc w:val="both"/>
        <w:rPr>
          <w:color w:val="000000"/>
          <w:sz w:val="22"/>
          <w:szCs w:val="22"/>
        </w:rPr>
      </w:pPr>
      <w:r w:rsidRPr="00601E41">
        <w:rPr>
          <w:color w:val="000000"/>
          <w:sz w:val="22"/>
          <w:szCs w:val="22"/>
        </w:rPr>
        <w:t xml:space="preserve">Metodiev MD, Spåhr H, </w:t>
      </w:r>
      <w:r w:rsidRPr="00601E41">
        <w:rPr>
          <w:b/>
          <w:color w:val="000000"/>
          <w:sz w:val="22"/>
          <w:szCs w:val="22"/>
        </w:rPr>
        <w:t>Loguercio Polosa P</w:t>
      </w:r>
      <w:r w:rsidRPr="00601E41">
        <w:rPr>
          <w:color w:val="000000"/>
          <w:sz w:val="22"/>
          <w:szCs w:val="22"/>
        </w:rPr>
        <w:t>, Meharg C, Becker C, Altmueller J, Habermann B, Larsson NG, Ruzzenente B.</w:t>
      </w:r>
    </w:p>
    <w:p w14:paraId="0837E403" w14:textId="77777777" w:rsidR="0021363F" w:rsidRPr="00601E41" w:rsidRDefault="0021363F" w:rsidP="0021363F">
      <w:pPr>
        <w:jc w:val="both"/>
        <w:rPr>
          <w:i/>
          <w:color w:val="000000"/>
          <w:sz w:val="22"/>
          <w:szCs w:val="22"/>
        </w:rPr>
      </w:pPr>
      <w:r w:rsidRPr="00601E41">
        <w:rPr>
          <w:i/>
          <w:color w:val="000000"/>
          <w:sz w:val="22"/>
          <w:szCs w:val="22"/>
        </w:rPr>
        <w:t>NSUN4 is a dual function mitochondrial protein required for both methylation of 12S rRNA and coordination of mitoribosomal assembly.</w:t>
      </w:r>
    </w:p>
    <w:p w14:paraId="6332ECC7" w14:textId="77777777" w:rsidR="0021363F" w:rsidRPr="00601E41" w:rsidRDefault="0021363F" w:rsidP="0021363F">
      <w:pPr>
        <w:jc w:val="both"/>
        <w:rPr>
          <w:color w:val="000000"/>
          <w:sz w:val="22"/>
          <w:szCs w:val="22"/>
        </w:rPr>
      </w:pPr>
      <w:r w:rsidRPr="00601E41">
        <w:rPr>
          <w:color w:val="000000"/>
          <w:sz w:val="22"/>
          <w:szCs w:val="22"/>
        </w:rPr>
        <w:t>PLOS GENETICS 2014 Feb 6;10(2</w:t>
      </w:r>
      <w:proofErr w:type="gramStart"/>
      <w:r w:rsidRPr="00601E41">
        <w:rPr>
          <w:color w:val="000000"/>
          <w:sz w:val="22"/>
          <w:szCs w:val="22"/>
        </w:rPr>
        <w:t>):e</w:t>
      </w:r>
      <w:proofErr w:type="gramEnd"/>
      <w:r w:rsidRPr="00601E41">
        <w:rPr>
          <w:color w:val="000000"/>
          <w:sz w:val="22"/>
          <w:szCs w:val="22"/>
        </w:rPr>
        <w:t>1004110. doi: 10.1371/journal.pgen.1004110.</w:t>
      </w:r>
    </w:p>
    <w:p w14:paraId="33B27625" w14:textId="77777777" w:rsidR="0021363F" w:rsidRPr="00601E41" w:rsidRDefault="0021363F" w:rsidP="0021363F">
      <w:pPr>
        <w:jc w:val="both"/>
        <w:rPr>
          <w:color w:val="000000"/>
          <w:sz w:val="22"/>
          <w:szCs w:val="22"/>
        </w:rPr>
      </w:pPr>
    </w:p>
    <w:p w14:paraId="606B39D6"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2014 - Articolo</w:t>
      </w:r>
    </w:p>
    <w:p w14:paraId="0C96C320" w14:textId="77777777" w:rsidR="0021363F" w:rsidRPr="00601E41" w:rsidRDefault="0021363F" w:rsidP="0021363F">
      <w:pPr>
        <w:jc w:val="both"/>
        <w:rPr>
          <w:color w:val="000000"/>
          <w:sz w:val="22"/>
          <w:szCs w:val="22"/>
        </w:rPr>
      </w:pPr>
      <w:r w:rsidRPr="00601E41">
        <w:rPr>
          <w:color w:val="000000"/>
          <w:sz w:val="22"/>
          <w:szCs w:val="22"/>
        </w:rPr>
        <w:t xml:space="preserve">Giordano C, Iommarini L, Giordano L, Maresca A, Pisano A, Valentino ML, Caporali L, Liguori R, Deceglie S, Roberti M, Fanelli F, Fracasso F, Ross-Cisneros FN, D'adamo P, Hudson G, Pyle A, Yu-Wai-Man P, Chinnery PF, Zeviani M, Salomao Sr, Berezovsky A, Belfort R Jr, Ventura DF, Moraes M, Moraes Filho M, Barboni P, Sadun F, De Negri A, Sadun AA, Tancredi A, Mancini M, D'amati G, </w:t>
      </w:r>
      <w:r w:rsidRPr="00601E41">
        <w:rPr>
          <w:b/>
          <w:color w:val="000000"/>
          <w:sz w:val="22"/>
          <w:szCs w:val="22"/>
        </w:rPr>
        <w:t>Loguercio Polosa</w:t>
      </w:r>
      <w:r w:rsidRPr="00601E41">
        <w:rPr>
          <w:color w:val="000000"/>
          <w:sz w:val="22"/>
          <w:szCs w:val="22"/>
        </w:rPr>
        <w:t xml:space="preserve"> </w:t>
      </w:r>
      <w:r w:rsidRPr="00601E41">
        <w:rPr>
          <w:b/>
          <w:color w:val="000000"/>
          <w:sz w:val="22"/>
          <w:szCs w:val="22"/>
        </w:rPr>
        <w:t>P</w:t>
      </w:r>
      <w:r w:rsidRPr="00601E41">
        <w:rPr>
          <w:color w:val="000000"/>
          <w:sz w:val="22"/>
          <w:szCs w:val="22"/>
        </w:rPr>
        <w:t>, Cantatore P, Carelli V.</w:t>
      </w:r>
    </w:p>
    <w:p w14:paraId="0EC86A2F" w14:textId="77777777" w:rsidR="0021363F" w:rsidRPr="00601E41" w:rsidRDefault="0021363F" w:rsidP="0021363F">
      <w:pPr>
        <w:jc w:val="both"/>
        <w:rPr>
          <w:i/>
          <w:color w:val="000000"/>
          <w:sz w:val="22"/>
          <w:szCs w:val="22"/>
        </w:rPr>
      </w:pPr>
      <w:r w:rsidRPr="00601E41">
        <w:rPr>
          <w:i/>
          <w:color w:val="000000"/>
          <w:sz w:val="22"/>
          <w:szCs w:val="22"/>
        </w:rPr>
        <w:t>Efficient mitochondrial biogenesis drives incomplete penetrance in Leber's hereditary optic neuropathy.</w:t>
      </w:r>
    </w:p>
    <w:p w14:paraId="399E5275" w14:textId="77777777" w:rsidR="0021363F" w:rsidRPr="00601E41" w:rsidRDefault="0021363F" w:rsidP="0021363F">
      <w:pPr>
        <w:jc w:val="both"/>
        <w:rPr>
          <w:color w:val="000000"/>
          <w:sz w:val="22"/>
          <w:szCs w:val="22"/>
        </w:rPr>
      </w:pPr>
      <w:r w:rsidRPr="00601E41">
        <w:rPr>
          <w:color w:val="000000"/>
          <w:sz w:val="22"/>
          <w:szCs w:val="22"/>
        </w:rPr>
        <w:lastRenderedPageBreak/>
        <w:t>BRAIN. 2014 Feb;137(Pt 2):335-53. doi: 10.1093/brain/awt343.</w:t>
      </w:r>
    </w:p>
    <w:p w14:paraId="09CE33FD" w14:textId="77777777" w:rsidR="0021363F" w:rsidRPr="00601E41" w:rsidRDefault="0021363F" w:rsidP="0021363F">
      <w:pPr>
        <w:jc w:val="both"/>
        <w:rPr>
          <w:color w:val="000000"/>
          <w:sz w:val="22"/>
          <w:szCs w:val="22"/>
        </w:rPr>
      </w:pPr>
    </w:p>
    <w:p w14:paraId="46AD3073"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2014 - Articolo</w:t>
      </w:r>
    </w:p>
    <w:p w14:paraId="7D2886D0" w14:textId="77777777" w:rsidR="0021363F" w:rsidRPr="00601E41" w:rsidRDefault="0021363F" w:rsidP="0021363F">
      <w:pPr>
        <w:jc w:val="both"/>
        <w:rPr>
          <w:color w:val="000000"/>
          <w:sz w:val="22"/>
          <w:szCs w:val="22"/>
        </w:rPr>
      </w:pPr>
      <w:r w:rsidRPr="00601E41">
        <w:rPr>
          <w:color w:val="000000"/>
          <w:sz w:val="22"/>
          <w:szCs w:val="22"/>
        </w:rPr>
        <w:t xml:space="preserve">Deceglie S, Lionetti C, Stewart JB, Habermann B, Roberti M, Cantatore P, </w:t>
      </w:r>
      <w:r w:rsidRPr="00601E41">
        <w:rPr>
          <w:b/>
          <w:color w:val="000000"/>
          <w:sz w:val="22"/>
          <w:szCs w:val="22"/>
        </w:rPr>
        <w:t>Loguercio Polosa P</w:t>
      </w:r>
      <w:r w:rsidRPr="00601E41">
        <w:rPr>
          <w:color w:val="000000"/>
          <w:sz w:val="22"/>
          <w:szCs w:val="22"/>
        </w:rPr>
        <w:t>.</w:t>
      </w:r>
    </w:p>
    <w:p w14:paraId="16C8CE01" w14:textId="77777777" w:rsidR="0021363F" w:rsidRPr="00601E41" w:rsidRDefault="0021363F" w:rsidP="0021363F">
      <w:pPr>
        <w:jc w:val="both"/>
        <w:rPr>
          <w:i/>
          <w:color w:val="000000"/>
          <w:sz w:val="22"/>
          <w:szCs w:val="22"/>
        </w:rPr>
      </w:pPr>
      <w:r w:rsidRPr="00601E41">
        <w:rPr>
          <w:i/>
          <w:color w:val="000000"/>
          <w:sz w:val="22"/>
          <w:szCs w:val="22"/>
        </w:rPr>
        <w:t>Characterization of the sea urchin mitochondrial transcription factor A reveals unusual features.</w:t>
      </w:r>
    </w:p>
    <w:p w14:paraId="3093BA55" w14:textId="77777777" w:rsidR="0021363F" w:rsidRPr="00601E41" w:rsidRDefault="0021363F" w:rsidP="0021363F">
      <w:pPr>
        <w:jc w:val="both"/>
        <w:rPr>
          <w:color w:val="000000"/>
          <w:sz w:val="22"/>
          <w:szCs w:val="22"/>
        </w:rPr>
      </w:pPr>
      <w:r w:rsidRPr="00601E41">
        <w:rPr>
          <w:color w:val="000000"/>
          <w:sz w:val="22"/>
          <w:szCs w:val="22"/>
        </w:rPr>
        <w:t>MITOCHONDRION. 2014 Jan;14(1):34-41. doi: 10.1016/j.mito.2013.10.003.</w:t>
      </w:r>
    </w:p>
    <w:p w14:paraId="2E600AAC" w14:textId="77777777" w:rsidR="0021363F" w:rsidRPr="00601E41" w:rsidRDefault="0021363F" w:rsidP="0021363F">
      <w:pPr>
        <w:jc w:val="both"/>
        <w:rPr>
          <w:color w:val="000000"/>
          <w:sz w:val="22"/>
          <w:szCs w:val="22"/>
        </w:rPr>
      </w:pPr>
    </w:p>
    <w:p w14:paraId="35864060"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2013 - Articolo</w:t>
      </w:r>
    </w:p>
    <w:p w14:paraId="7A607F2F" w14:textId="77777777" w:rsidR="0021363F" w:rsidRPr="00601E41" w:rsidRDefault="0021363F" w:rsidP="0021363F">
      <w:pPr>
        <w:jc w:val="both"/>
        <w:rPr>
          <w:color w:val="000000"/>
          <w:sz w:val="22"/>
          <w:szCs w:val="22"/>
        </w:rPr>
      </w:pPr>
      <w:r w:rsidRPr="00601E41">
        <w:rPr>
          <w:color w:val="000000"/>
          <w:sz w:val="22"/>
          <w:szCs w:val="22"/>
        </w:rPr>
        <w:t xml:space="preserve">Fernández-Moreno Ma, Hernández R, Adán C, Roberti M, Bruni F, </w:t>
      </w:r>
      <w:r w:rsidRPr="00601E41">
        <w:rPr>
          <w:b/>
          <w:color w:val="000000"/>
          <w:sz w:val="22"/>
          <w:szCs w:val="22"/>
        </w:rPr>
        <w:t>Loguercio Polosa P</w:t>
      </w:r>
      <w:r w:rsidRPr="00601E41">
        <w:rPr>
          <w:color w:val="000000"/>
          <w:sz w:val="22"/>
          <w:szCs w:val="22"/>
        </w:rPr>
        <w:t>, Cantatore P, Matsushima Y, Kaguni LS, Garesse R.</w:t>
      </w:r>
    </w:p>
    <w:p w14:paraId="62FC25E2" w14:textId="77777777" w:rsidR="0021363F" w:rsidRPr="00601E41" w:rsidRDefault="0021363F" w:rsidP="0021363F">
      <w:pPr>
        <w:jc w:val="both"/>
        <w:rPr>
          <w:i/>
          <w:color w:val="000000"/>
          <w:sz w:val="22"/>
          <w:szCs w:val="22"/>
        </w:rPr>
      </w:pPr>
      <w:r w:rsidRPr="00601E41">
        <w:rPr>
          <w:i/>
          <w:color w:val="000000"/>
          <w:sz w:val="22"/>
          <w:szCs w:val="22"/>
        </w:rPr>
        <w:t>Drosophila nuclear factor DREF regulates the expression of the mitochondrial DNA helicase and mitochondrial transcription factor B2 but not the mitochondrial translation factor B1.</w:t>
      </w:r>
    </w:p>
    <w:p w14:paraId="7E463A05" w14:textId="77777777" w:rsidR="0021363F" w:rsidRPr="00601E41" w:rsidRDefault="0021363F" w:rsidP="0021363F">
      <w:pPr>
        <w:jc w:val="both"/>
        <w:rPr>
          <w:color w:val="000000"/>
          <w:sz w:val="22"/>
          <w:szCs w:val="22"/>
        </w:rPr>
      </w:pPr>
      <w:r w:rsidRPr="00601E41">
        <w:rPr>
          <w:color w:val="000000"/>
          <w:sz w:val="22"/>
          <w:szCs w:val="22"/>
        </w:rPr>
        <w:t>BIOCHIMICA ET BIOPHYSICA ACTA-GENE REGULATORY MECHANISMS 2013 Oct;1829(10):1136-46. doi: 10.1016/j.bbagrm.2013.07.006.</w:t>
      </w:r>
    </w:p>
    <w:p w14:paraId="672CD9BC" w14:textId="77777777" w:rsidR="0021363F" w:rsidRPr="00601E41" w:rsidRDefault="0021363F" w:rsidP="0021363F">
      <w:pPr>
        <w:jc w:val="both"/>
        <w:rPr>
          <w:color w:val="000000"/>
          <w:sz w:val="22"/>
          <w:szCs w:val="22"/>
        </w:rPr>
      </w:pPr>
    </w:p>
    <w:p w14:paraId="3EA9EE51"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2013 - Articolo </w:t>
      </w:r>
    </w:p>
    <w:p w14:paraId="18287E48" w14:textId="77777777" w:rsidR="0021363F" w:rsidRPr="00601E41" w:rsidRDefault="0021363F" w:rsidP="0021363F">
      <w:pPr>
        <w:jc w:val="both"/>
        <w:rPr>
          <w:color w:val="000000"/>
          <w:sz w:val="22"/>
          <w:szCs w:val="22"/>
        </w:rPr>
      </w:pPr>
      <w:r w:rsidRPr="00601E41">
        <w:rPr>
          <w:color w:val="000000"/>
          <w:sz w:val="22"/>
          <w:szCs w:val="22"/>
        </w:rPr>
        <w:t xml:space="preserve">Wredenberg A, Lagouge M, Bratic A, Metodiev MD, Spåhr H, Mourier A, Freyer C, Ruzzenente B, Tain L, Grönke S, Baggio F, Kukat C, Kremmer E, Wibom R, </w:t>
      </w:r>
      <w:r w:rsidRPr="00601E41">
        <w:rPr>
          <w:b/>
          <w:color w:val="000000"/>
          <w:sz w:val="22"/>
          <w:szCs w:val="22"/>
        </w:rPr>
        <w:t>Loguercio Polosa P</w:t>
      </w:r>
      <w:r w:rsidRPr="00601E41">
        <w:rPr>
          <w:color w:val="000000"/>
          <w:sz w:val="22"/>
          <w:szCs w:val="22"/>
        </w:rPr>
        <w:t>, Habermann B, Partridge L, Park CB, Larsson NG.</w:t>
      </w:r>
    </w:p>
    <w:p w14:paraId="6481565D" w14:textId="77777777" w:rsidR="0021363F" w:rsidRPr="00601E41" w:rsidRDefault="0021363F" w:rsidP="0021363F">
      <w:pPr>
        <w:jc w:val="both"/>
        <w:rPr>
          <w:i/>
          <w:color w:val="000000"/>
          <w:sz w:val="22"/>
          <w:szCs w:val="22"/>
        </w:rPr>
      </w:pPr>
      <w:r w:rsidRPr="00601E41">
        <w:rPr>
          <w:i/>
          <w:color w:val="000000"/>
          <w:sz w:val="22"/>
          <w:szCs w:val="22"/>
        </w:rPr>
        <w:t>MTERF3 regulates mitochondrial ribosome biogenesis in invertebrates and mammals.</w:t>
      </w:r>
    </w:p>
    <w:p w14:paraId="50DB0F31" w14:textId="77777777" w:rsidR="0021363F" w:rsidRPr="00601E41" w:rsidRDefault="0021363F" w:rsidP="0021363F">
      <w:pPr>
        <w:jc w:val="both"/>
        <w:rPr>
          <w:color w:val="000000"/>
          <w:sz w:val="22"/>
          <w:szCs w:val="22"/>
        </w:rPr>
      </w:pPr>
      <w:r w:rsidRPr="00601E41">
        <w:rPr>
          <w:color w:val="000000"/>
          <w:sz w:val="22"/>
          <w:szCs w:val="22"/>
        </w:rPr>
        <w:t>PLOS GENETICS 2013;9(1</w:t>
      </w:r>
      <w:proofErr w:type="gramStart"/>
      <w:r w:rsidRPr="00601E41">
        <w:rPr>
          <w:color w:val="000000"/>
          <w:sz w:val="22"/>
          <w:szCs w:val="22"/>
        </w:rPr>
        <w:t>):e</w:t>
      </w:r>
      <w:proofErr w:type="gramEnd"/>
      <w:r w:rsidRPr="00601E41">
        <w:rPr>
          <w:color w:val="000000"/>
          <w:sz w:val="22"/>
          <w:szCs w:val="22"/>
        </w:rPr>
        <w:t>1003178. doi: 10.1371/journal.pgen.1003178.</w:t>
      </w:r>
    </w:p>
    <w:p w14:paraId="7EE2A9BB" w14:textId="77777777" w:rsidR="0021363F" w:rsidRPr="00601E41" w:rsidRDefault="0021363F" w:rsidP="0021363F">
      <w:pPr>
        <w:jc w:val="both"/>
        <w:rPr>
          <w:color w:val="000000"/>
          <w:sz w:val="22"/>
          <w:szCs w:val="22"/>
        </w:rPr>
      </w:pPr>
    </w:p>
    <w:p w14:paraId="58967074"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2012 - Articolo</w:t>
      </w:r>
    </w:p>
    <w:p w14:paraId="1E65065B" w14:textId="77777777" w:rsidR="0021363F" w:rsidRPr="00601E41" w:rsidRDefault="0021363F" w:rsidP="0021363F">
      <w:pPr>
        <w:jc w:val="both"/>
        <w:rPr>
          <w:color w:val="000000"/>
          <w:sz w:val="22"/>
          <w:szCs w:val="22"/>
        </w:rPr>
      </w:pPr>
      <w:r w:rsidRPr="00601E41">
        <w:rPr>
          <w:color w:val="000000"/>
          <w:sz w:val="22"/>
          <w:szCs w:val="22"/>
        </w:rPr>
        <w:t xml:space="preserve">Deceglie S, Lionetti C, Roberti M, Cantatore P, </w:t>
      </w:r>
      <w:r w:rsidRPr="00601E41">
        <w:rPr>
          <w:b/>
          <w:color w:val="000000"/>
          <w:sz w:val="22"/>
          <w:szCs w:val="22"/>
        </w:rPr>
        <w:t>Loguercio Polosa P</w:t>
      </w:r>
      <w:r w:rsidRPr="00601E41">
        <w:rPr>
          <w:color w:val="000000"/>
          <w:sz w:val="22"/>
          <w:szCs w:val="22"/>
        </w:rPr>
        <w:t xml:space="preserve"> (2012). </w:t>
      </w:r>
    </w:p>
    <w:p w14:paraId="24B1A056" w14:textId="77777777" w:rsidR="0021363F" w:rsidRPr="00601E41" w:rsidRDefault="0021363F" w:rsidP="0021363F">
      <w:pPr>
        <w:jc w:val="both"/>
        <w:rPr>
          <w:i/>
          <w:color w:val="000000"/>
          <w:sz w:val="22"/>
          <w:szCs w:val="22"/>
        </w:rPr>
      </w:pPr>
      <w:r w:rsidRPr="00601E41">
        <w:rPr>
          <w:i/>
          <w:color w:val="000000"/>
          <w:sz w:val="22"/>
          <w:szCs w:val="22"/>
        </w:rPr>
        <w:t xml:space="preserve">A modified method for the purification of active large enzymes using the glutathione S-transferase expression system. </w:t>
      </w:r>
    </w:p>
    <w:p w14:paraId="4D60BD76" w14:textId="77777777" w:rsidR="0021363F" w:rsidRPr="00601E41" w:rsidRDefault="0021363F" w:rsidP="0021363F">
      <w:pPr>
        <w:jc w:val="both"/>
        <w:rPr>
          <w:color w:val="000000"/>
          <w:sz w:val="22"/>
          <w:szCs w:val="22"/>
        </w:rPr>
      </w:pPr>
      <w:r w:rsidRPr="00601E41">
        <w:rPr>
          <w:color w:val="000000"/>
          <w:sz w:val="22"/>
          <w:szCs w:val="22"/>
        </w:rPr>
        <w:t>ANALYTICAL BIOCHEMISTRY, vol. 421, p. 805-807, ISSN: 0003-2697, doi: 10.1016/j.ab.2011.12.015</w:t>
      </w:r>
    </w:p>
    <w:p w14:paraId="135136E1" w14:textId="77777777" w:rsidR="0021363F" w:rsidRPr="00601E41" w:rsidRDefault="0021363F" w:rsidP="0021363F">
      <w:pPr>
        <w:jc w:val="both"/>
        <w:rPr>
          <w:color w:val="000000"/>
          <w:sz w:val="22"/>
          <w:szCs w:val="22"/>
        </w:rPr>
      </w:pPr>
    </w:p>
    <w:p w14:paraId="2DB31581"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2012 - Articolo</w:t>
      </w:r>
    </w:p>
    <w:p w14:paraId="4A4CBF71" w14:textId="77777777" w:rsidR="0021363F" w:rsidRPr="00601E41" w:rsidRDefault="0021363F" w:rsidP="0021363F">
      <w:pPr>
        <w:jc w:val="both"/>
        <w:rPr>
          <w:color w:val="000000"/>
          <w:sz w:val="22"/>
          <w:szCs w:val="22"/>
        </w:rPr>
      </w:pPr>
      <w:r w:rsidRPr="00601E41">
        <w:rPr>
          <w:color w:val="000000"/>
          <w:sz w:val="22"/>
          <w:szCs w:val="22"/>
        </w:rPr>
        <w:t xml:space="preserve">Bruni F, Manzari C, Filice M, </w:t>
      </w:r>
      <w:r w:rsidRPr="00601E41">
        <w:rPr>
          <w:b/>
          <w:color w:val="000000"/>
          <w:sz w:val="22"/>
          <w:szCs w:val="22"/>
        </w:rPr>
        <w:t>Loguercio Polosa P</w:t>
      </w:r>
      <w:r w:rsidRPr="00601E41">
        <w:rPr>
          <w:color w:val="000000"/>
          <w:sz w:val="22"/>
          <w:szCs w:val="22"/>
        </w:rPr>
        <w:t xml:space="preserve">, Colella M, Carmone C, Hambardjieva E, Garcia-Diaz M, Cantatore P, Roberti M (2012). </w:t>
      </w:r>
    </w:p>
    <w:p w14:paraId="7D593A1F" w14:textId="77777777" w:rsidR="0021363F" w:rsidRPr="00601E41" w:rsidRDefault="0021363F" w:rsidP="0021363F">
      <w:pPr>
        <w:jc w:val="both"/>
        <w:rPr>
          <w:i/>
          <w:color w:val="000000"/>
          <w:sz w:val="22"/>
          <w:szCs w:val="22"/>
        </w:rPr>
      </w:pPr>
      <w:r w:rsidRPr="00601E41">
        <w:rPr>
          <w:i/>
          <w:color w:val="000000"/>
          <w:sz w:val="22"/>
          <w:szCs w:val="22"/>
        </w:rPr>
        <w:t xml:space="preserve">D-MTERF5 is a novel factor modulating transcription in Drosophila mitochondria. </w:t>
      </w:r>
    </w:p>
    <w:p w14:paraId="6317C2ED" w14:textId="77777777" w:rsidR="0021363F" w:rsidRPr="00601E41" w:rsidRDefault="0021363F" w:rsidP="0021363F">
      <w:pPr>
        <w:jc w:val="both"/>
        <w:rPr>
          <w:color w:val="000000"/>
          <w:sz w:val="22"/>
          <w:szCs w:val="22"/>
        </w:rPr>
      </w:pPr>
      <w:r w:rsidRPr="00601E41">
        <w:rPr>
          <w:color w:val="000000"/>
          <w:sz w:val="22"/>
          <w:szCs w:val="22"/>
        </w:rPr>
        <w:t>MITOCHONDRION, vol. 12, p. 492-499, ISSN: 1567-7249, doi: 10.1016/j.mito.2012.06.010</w:t>
      </w:r>
    </w:p>
    <w:p w14:paraId="219DEE1E" w14:textId="77777777" w:rsidR="0021363F" w:rsidRDefault="0021363F" w:rsidP="0021363F">
      <w:pPr>
        <w:jc w:val="both"/>
        <w:rPr>
          <w:color w:val="000000"/>
          <w:sz w:val="22"/>
          <w:szCs w:val="22"/>
        </w:rPr>
      </w:pPr>
    </w:p>
    <w:p w14:paraId="42C4BD94"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2010 - Review</w:t>
      </w:r>
    </w:p>
    <w:p w14:paraId="10A9B7F3" w14:textId="77777777" w:rsidR="0021363F" w:rsidRPr="00601E41" w:rsidRDefault="0021363F" w:rsidP="0021363F">
      <w:pPr>
        <w:jc w:val="both"/>
        <w:rPr>
          <w:color w:val="000000"/>
          <w:sz w:val="22"/>
          <w:szCs w:val="22"/>
        </w:rPr>
      </w:pPr>
      <w:r w:rsidRPr="00601E41">
        <w:rPr>
          <w:color w:val="000000"/>
          <w:sz w:val="22"/>
          <w:szCs w:val="22"/>
        </w:rPr>
        <w:t xml:space="preserve">Roberti M, </w:t>
      </w:r>
      <w:r w:rsidRPr="00601E41">
        <w:rPr>
          <w:b/>
          <w:color w:val="000000"/>
          <w:sz w:val="22"/>
          <w:szCs w:val="22"/>
        </w:rPr>
        <w:t>Loguercio Polosa P</w:t>
      </w:r>
      <w:r w:rsidRPr="00601E41">
        <w:rPr>
          <w:color w:val="000000"/>
          <w:sz w:val="22"/>
          <w:szCs w:val="22"/>
        </w:rPr>
        <w:t>, Bruni, F, Deceglie S, Gadaleta MN, Cantatore P (2010).</w:t>
      </w:r>
    </w:p>
    <w:p w14:paraId="5A02AF4E" w14:textId="77777777" w:rsidR="0021363F" w:rsidRPr="00601E41" w:rsidRDefault="0021363F" w:rsidP="0021363F">
      <w:pPr>
        <w:jc w:val="both"/>
        <w:rPr>
          <w:i/>
          <w:color w:val="000000"/>
          <w:sz w:val="22"/>
          <w:szCs w:val="22"/>
        </w:rPr>
      </w:pPr>
      <w:r w:rsidRPr="00601E41">
        <w:rPr>
          <w:i/>
          <w:color w:val="000000"/>
          <w:sz w:val="22"/>
          <w:szCs w:val="22"/>
        </w:rPr>
        <w:t xml:space="preserve">MTERF factors: a multifunction protein family. </w:t>
      </w:r>
    </w:p>
    <w:p w14:paraId="340C2EDC" w14:textId="77777777" w:rsidR="0021363F" w:rsidRPr="00601E41" w:rsidRDefault="0021363F" w:rsidP="0021363F">
      <w:pPr>
        <w:jc w:val="both"/>
        <w:rPr>
          <w:color w:val="000000"/>
          <w:sz w:val="22"/>
          <w:szCs w:val="22"/>
        </w:rPr>
      </w:pPr>
      <w:r w:rsidRPr="00601E41">
        <w:rPr>
          <w:color w:val="000000"/>
          <w:sz w:val="22"/>
          <w:szCs w:val="22"/>
        </w:rPr>
        <w:t>BIOMOLECULAR CONCEPTS, vol. 1, p. 215-224, ISSN:1868-503X, doi:10.1515/BMC.2010.015</w:t>
      </w:r>
    </w:p>
    <w:p w14:paraId="526E7A7F" w14:textId="77777777" w:rsidR="0021363F" w:rsidRPr="00601E41" w:rsidRDefault="0021363F" w:rsidP="0021363F">
      <w:pPr>
        <w:jc w:val="both"/>
        <w:rPr>
          <w:color w:val="000000"/>
          <w:sz w:val="22"/>
          <w:szCs w:val="22"/>
        </w:rPr>
      </w:pPr>
    </w:p>
    <w:p w14:paraId="735E4C66"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2010 - Articolo</w:t>
      </w:r>
    </w:p>
    <w:p w14:paraId="03A5E556" w14:textId="77777777" w:rsidR="0021363F" w:rsidRPr="00601E41" w:rsidRDefault="0021363F" w:rsidP="0021363F">
      <w:pPr>
        <w:jc w:val="both"/>
        <w:rPr>
          <w:color w:val="000000"/>
          <w:sz w:val="22"/>
          <w:szCs w:val="22"/>
        </w:rPr>
      </w:pPr>
      <w:r w:rsidRPr="00601E41">
        <w:rPr>
          <w:color w:val="000000"/>
          <w:sz w:val="22"/>
          <w:szCs w:val="22"/>
        </w:rPr>
        <w:t xml:space="preserve">Bruni F, </w:t>
      </w:r>
      <w:r w:rsidRPr="00601E41">
        <w:rPr>
          <w:b/>
          <w:color w:val="000000"/>
          <w:sz w:val="22"/>
          <w:szCs w:val="22"/>
        </w:rPr>
        <w:t>Loguercio Polosa P</w:t>
      </w:r>
      <w:r w:rsidRPr="00601E41">
        <w:rPr>
          <w:color w:val="000000"/>
          <w:sz w:val="22"/>
          <w:szCs w:val="22"/>
        </w:rPr>
        <w:t xml:space="preserve">, Gadaleta MN, Cantatore P, Roberti M (2010). </w:t>
      </w:r>
    </w:p>
    <w:p w14:paraId="0E5BC686" w14:textId="77777777" w:rsidR="0021363F" w:rsidRPr="00601E41" w:rsidRDefault="0021363F" w:rsidP="0021363F">
      <w:pPr>
        <w:jc w:val="both"/>
        <w:rPr>
          <w:i/>
          <w:color w:val="000000"/>
          <w:sz w:val="22"/>
          <w:szCs w:val="22"/>
        </w:rPr>
      </w:pPr>
      <w:r w:rsidRPr="00601E41">
        <w:rPr>
          <w:i/>
          <w:color w:val="000000"/>
          <w:sz w:val="22"/>
          <w:szCs w:val="22"/>
        </w:rPr>
        <w:t xml:space="preserve">Nuclear respiratory factor 2 induces the expression of many but not </w:t>
      </w:r>
      <w:proofErr w:type="gramStart"/>
      <w:r w:rsidRPr="00601E41">
        <w:rPr>
          <w:i/>
          <w:color w:val="000000"/>
          <w:sz w:val="22"/>
          <w:szCs w:val="22"/>
        </w:rPr>
        <w:t>all human</w:t>
      </w:r>
      <w:proofErr w:type="gramEnd"/>
      <w:r w:rsidRPr="00601E41">
        <w:rPr>
          <w:i/>
          <w:color w:val="000000"/>
          <w:sz w:val="22"/>
          <w:szCs w:val="22"/>
        </w:rPr>
        <w:t xml:space="preserve"> proteins acting in mitochondrial DNA transcription and replication. </w:t>
      </w:r>
    </w:p>
    <w:p w14:paraId="71DBB195" w14:textId="77777777" w:rsidR="0021363F" w:rsidRPr="00601E41" w:rsidRDefault="0021363F" w:rsidP="0021363F">
      <w:pPr>
        <w:jc w:val="both"/>
        <w:rPr>
          <w:color w:val="000000"/>
          <w:sz w:val="22"/>
          <w:szCs w:val="22"/>
        </w:rPr>
      </w:pPr>
      <w:r w:rsidRPr="00601E41">
        <w:rPr>
          <w:color w:val="000000"/>
          <w:sz w:val="22"/>
          <w:szCs w:val="22"/>
        </w:rPr>
        <w:t>THE JOURNAL OF BIOLOGICAL CHEMISTRY, vol. 285, p. 3939-3948, ISSN: 0021-9258, doi: 10.1074/jbc.M109.044305</w:t>
      </w:r>
    </w:p>
    <w:p w14:paraId="14389618" w14:textId="77777777" w:rsidR="0021363F" w:rsidRPr="00601E41" w:rsidRDefault="0021363F" w:rsidP="0021363F">
      <w:pPr>
        <w:jc w:val="both"/>
        <w:rPr>
          <w:color w:val="000000"/>
          <w:sz w:val="22"/>
          <w:szCs w:val="22"/>
        </w:rPr>
      </w:pPr>
    </w:p>
    <w:p w14:paraId="59E2DF06"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2009 - Articolo </w:t>
      </w:r>
    </w:p>
    <w:p w14:paraId="6F92CDE1" w14:textId="77777777" w:rsidR="0021363F" w:rsidRPr="00601E41" w:rsidRDefault="0021363F" w:rsidP="0021363F">
      <w:pPr>
        <w:jc w:val="both"/>
        <w:rPr>
          <w:color w:val="000000"/>
          <w:sz w:val="22"/>
          <w:szCs w:val="22"/>
        </w:rPr>
      </w:pPr>
      <w:r w:rsidRPr="00601E41">
        <w:rPr>
          <w:color w:val="000000"/>
          <w:sz w:val="22"/>
          <w:szCs w:val="22"/>
        </w:rPr>
        <w:t xml:space="preserve">Fernández-Moreno MA, Bruni F, Adán C, Hernández Sierra R, </w:t>
      </w:r>
      <w:r w:rsidRPr="00601E41">
        <w:rPr>
          <w:b/>
          <w:color w:val="000000"/>
          <w:sz w:val="22"/>
          <w:szCs w:val="22"/>
        </w:rPr>
        <w:t>Loguercio Polosa P</w:t>
      </w:r>
      <w:r w:rsidRPr="00601E41">
        <w:rPr>
          <w:color w:val="000000"/>
          <w:sz w:val="22"/>
          <w:szCs w:val="22"/>
        </w:rPr>
        <w:t xml:space="preserve">, Cantatore P, Garesse R, Roberti M (2009). </w:t>
      </w:r>
    </w:p>
    <w:p w14:paraId="6DF135BC" w14:textId="77777777" w:rsidR="0021363F" w:rsidRPr="00601E41" w:rsidRDefault="0021363F" w:rsidP="0021363F">
      <w:pPr>
        <w:jc w:val="both"/>
        <w:rPr>
          <w:i/>
          <w:color w:val="000000"/>
          <w:sz w:val="22"/>
          <w:szCs w:val="22"/>
        </w:rPr>
      </w:pPr>
      <w:r w:rsidRPr="00601E41">
        <w:rPr>
          <w:i/>
          <w:color w:val="000000"/>
          <w:sz w:val="22"/>
          <w:szCs w:val="22"/>
        </w:rPr>
        <w:t xml:space="preserve">The Drosophila nuclear factor DREF positively regulates the expression of the mitochondrial transcription termination factor DmTTF. </w:t>
      </w:r>
    </w:p>
    <w:p w14:paraId="59A75705" w14:textId="77777777" w:rsidR="0021363F" w:rsidRDefault="0021363F" w:rsidP="0021363F">
      <w:pPr>
        <w:jc w:val="both"/>
        <w:rPr>
          <w:color w:val="000000"/>
          <w:sz w:val="22"/>
          <w:szCs w:val="22"/>
        </w:rPr>
      </w:pPr>
      <w:r w:rsidRPr="00601E41">
        <w:rPr>
          <w:color w:val="000000"/>
          <w:sz w:val="22"/>
          <w:szCs w:val="22"/>
        </w:rPr>
        <w:t>BIOCHEMICAL JOURNAL, vol. 418, p. 453-462, ISSN: 0264-6021, doi: 10.1042/BJ20081174</w:t>
      </w:r>
    </w:p>
    <w:p w14:paraId="03C2400C" w14:textId="77777777" w:rsidR="0021363F" w:rsidRPr="00601E41" w:rsidRDefault="0021363F" w:rsidP="0021363F">
      <w:pPr>
        <w:jc w:val="both"/>
        <w:rPr>
          <w:color w:val="000000"/>
          <w:sz w:val="22"/>
          <w:szCs w:val="22"/>
        </w:rPr>
      </w:pPr>
    </w:p>
    <w:p w14:paraId="4E1FCF0C"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2009 - Articolo</w:t>
      </w:r>
    </w:p>
    <w:p w14:paraId="3556CC29" w14:textId="77777777" w:rsidR="0021363F" w:rsidRPr="00601E41" w:rsidRDefault="0021363F" w:rsidP="0021363F">
      <w:pPr>
        <w:jc w:val="both"/>
        <w:rPr>
          <w:color w:val="000000"/>
          <w:sz w:val="22"/>
          <w:szCs w:val="22"/>
        </w:rPr>
      </w:pPr>
      <w:r w:rsidRPr="00601E41">
        <w:rPr>
          <w:color w:val="000000"/>
          <w:sz w:val="22"/>
          <w:szCs w:val="22"/>
        </w:rPr>
        <w:t xml:space="preserve">Roberti M, </w:t>
      </w:r>
      <w:r w:rsidRPr="00601E41">
        <w:rPr>
          <w:b/>
          <w:color w:val="000000"/>
          <w:sz w:val="22"/>
          <w:szCs w:val="22"/>
        </w:rPr>
        <w:t>Loguercio Polosa P</w:t>
      </w:r>
      <w:r w:rsidRPr="00601E41">
        <w:rPr>
          <w:color w:val="000000"/>
          <w:sz w:val="22"/>
          <w:szCs w:val="22"/>
        </w:rPr>
        <w:t xml:space="preserve">, Bruni F, Manzari C, Deceglie S, Gadaleta MN, Cantatore P (2009). </w:t>
      </w:r>
    </w:p>
    <w:p w14:paraId="5DE321B3" w14:textId="77777777" w:rsidR="0021363F" w:rsidRPr="00601E41" w:rsidRDefault="0021363F" w:rsidP="0021363F">
      <w:pPr>
        <w:jc w:val="both"/>
        <w:rPr>
          <w:i/>
          <w:color w:val="000000"/>
          <w:sz w:val="22"/>
          <w:szCs w:val="22"/>
        </w:rPr>
      </w:pPr>
      <w:r w:rsidRPr="00601E41">
        <w:rPr>
          <w:i/>
          <w:color w:val="000000"/>
          <w:sz w:val="22"/>
          <w:szCs w:val="22"/>
        </w:rPr>
        <w:t>The MTERF family proteins: Mitochondrial transcription regulators and beyond.</w:t>
      </w:r>
    </w:p>
    <w:p w14:paraId="6D90C3F0" w14:textId="77777777" w:rsidR="0021363F" w:rsidRPr="00601E41" w:rsidRDefault="0021363F" w:rsidP="0021363F">
      <w:pPr>
        <w:jc w:val="both"/>
        <w:rPr>
          <w:color w:val="000000"/>
          <w:sz w:val="22"/>
          <w:szCs w:val="22"/>
        </w:rPr>
      </w:pPr>
      <w:r w:rsidRPr="00601E41">
        <w:rPr>
          <w:color w:val="000000"/>
          <w:sz w:val="22"/>
          <w:szCs w:val="22"/>
        </w:rPr>
        <w:t xml:space="preserve">BIOCHIMICA ET BIOPHYSICA ACTA-BIOENERGETICS, vol. 1787, p. 303-311, ISSN: 0005-2728, </w:t>
      </w:r>
      <w:proofErr w:type="gramStart"/>
      <w:r w:rsidRPr="00601E41">
        <w:rPr>
          <w:color w:val="000000"/>
          <w:sz w:val="22"/>
          <w:szCs w:val="22"/>
        </w:rPr>
        <w:t>doi:10.1016/j.bbabio</w:t>
      </w:r>
      <w:proofErr w:type="gramEnd"/>
      <w:r w:rsidRPr="00601E41">
        <w:rPr>
          <w:color w:val="000000"/>
          <w:sz w:val="22"/>
          <w:szCs w:val="22"/>
        </w:rPr>
        <w:t>.2009.01.013</w:t>
      </w:r>
    </w:p>
    <w:p w14:paraId="65B9CE50" w14:textId="77777777" w:rsidR="0021363F" w:rsidRPr="00601E41" w:rsidRDefault="0021363F" w:rsidP="0021363F">
      <w:pPr>
        <w:jc w:val="both"/>
        <w:rPr>
          <w:color w:val="000000"/>
          <w:sz w:val="22"/>
          <w:szCs w:val="22"/>
        </w:rPr>
      </w:pPr>
    </w:p>
    <w:p w14:paraId="242CC448"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2007 - Articolo</w:t>
      </w:r>
    </w:p>
    <w:p w14:paraId="6472C33D"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xml:space="preserve">, Deceglie S, Falkenberg M, Roberti M, Di Ponzio B, Gadaleta MN, Cantatore P (2007). </w:t>
      </w:r>
    </w:p>
    <w:p w14:paraId="21B8E722" w14:textId="77777777" w:rsidR="0021363F" w:rsidRPr="00601E41" w:rsidRDefault="0021363F" w:rsidP="0021363F">
      <w:pPr>
        <w:jc w:val="both"/>
        <w:rPr>
          <w:i/>
          <w:color w:val="000000"/>
          <w:sz w:val="22"/>
          <w:szCs w:val="22"/>
        </w:rPr>
      </w:pPr>
      <w:r w:rsidRPr="00601E41">
        <w:rPr>
          <w:i/>
          <w:color w:val="000000"/>
          <w:sz w:val="22"/>
          <w:szCs w:val="22"/>
        </w:rPr>
        <w:t xml:space="preserve">Cloning of the sea urchin mitochondrial RNA polymerase and reconstitution of the transcription termination system. </w:t>
      </w:r>
    </w:p>
    <w:p w14:paraId="4D87D360" w14:textId="77777777" w:rsidR="0021363F" w:rsidRPr="00601E41" w:rsidRDefault="0021363F" w:rsidP="0021363F">
      <w:pPr>
        <w:jc w:val="both"/>
        <w:rPr>
          <w:color w:val="000000"/>
          <w:sz w:val="22"/>
          <w:szCs w:val="22"/>
        </w:rPr>
      </w:pPr>
      <w:r w:rsidRPr="00601E41">
        <w:rPr>
          <w:color w:val="000000"/>
          <w:sz w:val="22"/>
          <w:szCs w:val="22"/>
        </w:rPr>
        <w:t>NUCLEIC ACIDS RESEARCH, vol. 35, p. 2413-2427, ISSN: 0305-1048, doi: 10.1093/nar/gkm159</w:t>
      </w:r>
    </w:p>
    <w:p w14:paraId="6EC4E369" w14:textId="77777777" w:rsidR="0021363F" w:rsidRPr="00601E41" w:rsidRDefault="0021363F" w:rsidP="0021363F">
      <w:pPr>
        <w:jc w:val="both"/>
        <w:rPr>
          <w:color w:val="000000"/>
          <w:sz w:val="22"/>
          <w:szCs w:val="22"/>
        </w:rPr>
      </w:pPr>
    </w:p>
    <w:p w14:paraId="125535AC"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2006 - Articolo</w:t>
      </w:r>
    </w:p>
    <w:p w14:paraId="69F8CB24" w14:textId="77777777" w:rsidR="0021363F" w:rsidRPr="00601E41" w:rsidRDefault="0021363F" w:rsidP="0021363F">
      <w:pPr>
        <w:jc w:val="both"/>
        <w:rPr>
          <w:color w:val="000000"/>
          <w:sz w:val="22"/>
          <w:szCs w:val="22"/>
        </w:rPr>
      </w:pPr>
      <w:r w:rsidRPr="00601E41">
        <w:rPr>
          <w:color w:val="000000"/>
          <w:sz w:val="22"/>
          <w:szCs w:val="22"/>
        </w:rPr>
        <w:t xml:space="preserve">Roberti M, Bruni F, </w:t>
      </w:r>
      <w:r w:rsidRPr="00601E41">
        <w:rPr>
          <w:b/>
          <w:color w:val="000000"/>
          <w:sz w:val="22"/>
          <w:szCs w:val="22"/>
        </w:rPr>
        <w:t>Loguercio Polosa P</w:t>
      </w:r>
      <w:r w:rsidRPr="00601E41">
        <w:rPr>
          <w:color w:val="000000"/>
          <w:sz w:val="22"/>
          <w:szCs w:val="22"/>
        </w:rPr>
        <w:t>, Manzari C, Gadaleta M.N, Cantatore P (2006).</w:t>
      </w:r>
    </w:p>
    <w:p w14:paraId="0896251C" w14:textId="77777777" w:rsidR="0021363F" w:rsidRPr="00601E41" w:rsidRDefault="0021363F" w:rsidP="0021363F">
      <w:pPr>
        <w:jc w:val="both"/>
        <w:rPr>
          <w:i/>
          <w:color w:val="000000"/>
          <w:sz w:val="22"/>
          <w:szCs w:val="22"/>
        </w:rPr>
      </w:pPr>
      <w:r w:rsidRPr="00601E41">
        <w:rPr>
          <w:i/>
          <w:color w:val="000000"/>
          <w:sz w:val="22"/>
          <w:szCs w:val="22"/>
        </w:rPr>
        <w:t>MTERF3, the most conserved member of the mTERF-family, is a modular factor involved in</w:t>
      </w:r>
    </w:p>
    <w:p w14:paraId="031A4E69" w14:textId="77777777" w:rsidR="0021363F" w:rsidRPr="00601E41" w:rsidRDefault="0021363F" w:rsidP="0021363F">
      <w:pPr>
        <w:jc w:val="both"/>
        <w:rPr>
          <w:i/>
          <w:color w:val="000000"/>
          <w:sz w:val="22"/>
          <w:szCs w:val="22"/>
        </w:rPr>
      </w:pPr>
      <w:r w:rsidRPr="00601E41">
        <w:rPr>
          <w:i/>
          <w:color w:val="000000"/>
          <w:sz w:val="22"/>
          <w:szCs w:val="22"/>
        </w:rPr>
        <w:t xml:space="preserve">mitochondrial protein synthesis. </w:t>
      </w:r>
    </w:p>
    <w:p w14:paraId="233EBE34" w14:textId="77777777" w:rsidR="0021363F" w:rsidRPr="00601E41" w:rsidRDefault="0021363F" w:rsidP="0021363F">
      <w:pPr>
        <w:jc w:val="both"/>
        <w:rPr>
          <w:color w:val="000000"/>
          <w:sz w:val="22"/>
          <w:szCs w:val="22"/>
        </w:rPr>
      </w:pPr>
      <w:r w:rsidRPr="00601E41">
        <w:rPr>
          <w:color w:val="000000"/>
          <w:sz w:val="22"/>
          <w:szCs w:val="22"/>
        </w:rPr>
        <w:t>BIOCHIMICA ET BIOPHYSICA ACTA-BIOENERGETICS, vol. 1757, p.1199-1206, ISSN: 0005-2728, doi: 10.1016/j.bbabio.2006.04.026</w:t>
      </w:r>
    </w:p>
    <w:p w14:paraId="3913A33D" w14:textId="77777777" w:rsidR="0021363F" w:rsidRPr="00601E41" w:rsidRDefault="0021363F" w:rsidP="0021363F">
      <w:pPr>
        <w:jc w:val="both"/>
        <w:rPr>
          <w:color w:val="000000"/>
          <w:sz w:val="22"/>
          <w:szCs w:val="22"/>
        </w:rPr>
      </w:pPr>
    </w:p>
    <w:p w14:paraId="416A3D8B"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2006 - Articolo</w:t>
      </w:r>
    </w:p>
    <w:p w14:paraId="23C7C3EE" w14:textId="77777777" w:rsidR="0021363F" w:rsidRPr="00601E41" w:rsidRDefault="0021363F" w:rsidP="0021363F">
      <w:pPr>
        <w:jc w:val="both"/>
        <w:rPr>
          <w:color w:val="000000"/>
          <w:sz w:val="22"/>
          <w:szCs w:val="22"/>
        </w:rPr>
      </w:pPr>
      <w:r w:rsidRPr="00601E41">
        <w:rPr>
          <w:color w:val="000000"/>
          <w:sz w:val="22"/>
          <w:szCs w:val="22"/>
        </w:rPr>
        <w:t xml:space="preserve">Roberti M, Bruni F, </w:t>
      </w:r>
      <w:r w:rsidRPr="00601E41">
        <w:rPr>
          <w:b/>
          <w:color w:val="000000"/>
          <w:sz w:val="22"/>
          <w:szCs w:val="22"/>
        </w:rPr>
        <w:t>Loguercio Polosa P</w:t>
      </w:r>
      <w:r w:rsidRPr="00601E41">
        <w:rPr>
          <w:color w:val="000000"/>
          <w:sz w:val="22"/>
          <w:szCs w:val="22"/>
        </w:rPr>
        <w:t xml:space="preserve">, Gadaleta MN, Cantatore P (2006). </w:t>
      </w:r>
    </w:p>
    <w:p w14:paraId="41B45169" w14:textId="77777777" w:rsidR="0021363F" w:rsidRPr="00601E41" w:rsidRDefault="0021363F" w:rsidP="0021363F">
      <w:pPr>
        <w:jc w:val="both"/>
        <w:rPr>
          <w:i/>
          <w:color w:val="000000"/>
          <w:sz w:val="22"/>
          <w:szCs w:val="22"/>
        </w:rPr>
      </w:pPr>
      <w:r w:rsidRPr="00601E41">
        <w:rPr>
          <w:i/>
          <w:color w:val="000000"/>
          <w:sz w:val="22"/>
          <w:szCs w:val="22"/>
        </w:rPr>
        <w:t xml:space="preserve">The Drosophila termination factor DmTTF regulates in vivo mitochondrial transcription. </w:t>
      </w:r>
    </w:p>
    <w:p w14:paraId="3DA3FBB7" w14:textId="77777777" w:rsidR="0021363F" w:rsidRPr="00601E41" w:rsidRDefault="0021363F" w:rsidP="0021363F">
      <w:pPr>
        <w:jc w:val="both"/>
        <w:rPr>
          <w:color w:val="000000"/>
          <w:sz w:val="22"/>
          <w:szCs w:val="22"/>
        </w:rPr>
      </w:pPr>
      <w:r w:rsidRPr="00601E41">
        <w:rPr>
          <w:color w:val="000000"/>
          <w:sz w:val="22"/>
          <w:szCs w:val="22"/>
        </w:rPr>
        <w:t>NUCLEIC ACIDS RESEARCH, vol. 34, p. 2109-2116, ISSN: 0305-1048, doi: 10.1093/</w:t>
      </w:r>
      <w:proofErr w:type="gramStart"/>
      <w:r w:rsidRPr="00601E41">
        <w:rPr>
          <w:color w:val="000000"/>
          <w:sz w:val="22"/>
          <w:szCs w:val="22"/>
        </w:rPr>
        <w:t>nar.gkl</w:t>
      </w:r>
      <w:proofErr w:type="gramEnd"/>
      <w:r w:rsidRPr="00601E41">
        <w:rPr>
          <w:color w:val="000000"/>
          <w:sz w:val="22"/>
          <w:szCs w:val="22"/>
        </w:rPr>
        <w:t>181</w:t>
      </w:r>
    </w:p>
    <w:p w14:paraId="56FC7BC3" w14:textId="77777777" w:rsidR="0021363F" w:rsidRPr="00601E41" w:rsidRDefault="0021363F" w:rsidP="0021363F">
      <w:pPr>
        <w:jc w:val="both"/>
        <w:rPr>
          <w:color w:val="000000"/>
          <w:sz w:val="22"/>
          <w:szCs w:val="22"/>
        </w:rPr>
      </w:pPr>
    </w:p>
    <w:p w14:paraId="2F24D157"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2005 - Articolo</w:t>
      </w:r>
    </w:p>
    <w:p w14:paraId="327FC6DB" w14:textId="77777777" w:rsidR="0021363F" w:rsidRPr="00601E41" w:rsidRDefault="0021363F" w:rsidP="0021363F">
      <w:pPr>
        <w:jc w:val="both"/>
        <w:rPr>
          <w:color w:val="000000"/>
          <w:sz w:val="22"/>
          <w:szCs w:val="22"/>
        </w:rPr>
      </w:pPr>
      <w:r w:rsidRPr="00601E41">
        <w:rPr>
          <w:color w:val="000000"/>
          <w:sz w:val="22"/>
          <w:szCs w:val="22"/>
        </w:rPr>
        <w:t xml:space="preserve">Roberti M, Fernandez-Silva P, </w:t>
      </w:r>
      <w:r w:rsidRPr="00601E41">
        <w:rPr>
          <w:b/>
          <w:color w:val="000000"/>
          <w:sz w:val="22"/>
          <w:szCs w:val="22"/>
        </w:rPr>
        <w:t>Loguercio Polosa P</w:t>
      </w:r>
      <w:r w:rsidRPr="00601E41">
        <w:rPr>
          <w:color w:val="000000"/>
          <w:sz w:val="22"/>
          <w:szCs w:val="22"/>
        </w:rPr>
        <w:t xml:space="preserve">, Fernandez-Vizarra E, Bruni F, Deceglie S, Montoya J, Gadaleta MN, Cantatore P (2005). </w:t>
      </w:r>
    </w:p>
    <w:p w14:paraId="6AFC87A3" w14:textId="77777777" w:rsidR="0021363F" w:rsidRPr="00601E41" w:rsidRDefault="0021363F" w:rsidP="0021363F">
      <w:pPr>
        <w:jc w:val="both"/>
        <w:rPr>
          <w:i/>
          <w:color w:val="000000"/>
          <w:sz w:val="22"/>
          <w:szCs w:val="22"/>
        </w:rPr>
      </w:pPr>
      <w:r w:rsidRPr="00601E41">
        <w:rPr>
          <w:i/>
          <w:color w:val="000000"/>
          <w:sz w:val="22"/>
          <w:szCs w:val="22"/>
        </w:rPr>
        <w:t xml:space="preserve">In vitro transcription termination activity of the Drosophila mitochondrial DNA-binding protein DmTTF. </w:t>
      </w:r>
    </w:p>
    <w:p w14:paraId="74EC6E60" w14:textId="77777777" w:rsidR="0021363F" w:rsidRPr="00601E41" w:rsidRDefault="0021363F" w:rsidP="0021363F">
      <w:pPr>
        <w:jc w:val="both"/>
        <w:rPr>
          <w:color w:val="000000"/>
          <w:sz w:val="22"/>
          <w:szCs w:val="22"/>
        </w:rPr>
      </w:pPr>
      <w:r w:rsidRPr="00601E41">
        <w:rPr>
          <w:color w:val="000000"/>
          <w:sz w:val="22"/>
          <w:szCs w:val="22"/>
        </w:rPr>
        <w:t xml:space="preserve">BIOCHEMICAL AND BIOPHYSICAL RESEARCH COMMUNICATIONS, vol. 331, p. 357-362, ISSN: 0006-291X, </w:t>
      </w:r>
      <w:proofErr w:type="gramStart"/>
      <w:r w:rsidRPr="00601E41">
        <w:rPr>
          <w:color w:val="000000"/>
          <w:sz w:val="22"/>
          <w:szCs w:val="22"/>
        </w:rPr>
        <w:t>doi:10.1016/j.bbrc</w:t>
      </w:r>
      <w:proofErr w:type="gramEnd"/>
      <w:r w:rsidRPr="00601E41">
        <w:rPr>
          <w:color w:val="000000"/>
          <w:sz w:val="22"/>
          <w:szCs w:val="22"/>
        </w:rPr>
        <w:t>.2005.03.173</w:t>
      </w:r>
    </w:p>
    <w:p w14:paraId="2D5343F3" w14:textId="77777777" w:rsidR="0021363F" w:rsidRPr="00601E41" w:rsidRDefault="0021363F" w:rsidP="0021363F">
      <w:pPr>
        <w:jc w:val="both"/>
        <w:rPr>
          <w:color w:val="000000"/>
          <w:sz w:val="22"/>
          <w:szCs w:val="22"/>
        </w:rPr>
      </w:pPr>
    </w:p>
    <w:p w14:paraId="6E628A7B"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2005 - Articolo</w:t>
      </w:r>
    </w:p>
    <w:p w14:paraId="55677C48"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Deceglie S, Roberti M, Gadaleta MN, Cantatore P (2005).</w:t>
      </w:r>
    </w:p>
    <w:p w14:paraId="7E17A9B3" w14:textId="77777777" w:rsidR="0021363F" w:rsidRPr="00601E41" w:rsidRDefault="0021363F" w:rsidP="0021363F">
      <w:pPr>
        <w:jc w:val="both"/>
        <w:rPr>
          <w:i/>
          <w:color w:val="000000"/>
          <w:sz w:val="22"/>
          <w:szCs w:val="22"/>
        </w:rPr>
      </w:pPr>
      <w:r w:rsidRPr="00601E41">
        <w:rPr>
          <w:i/>
          <w:color w:val="000000"/>
          <w:sz w:val="22"/>
          <w:szCs w:val="22"/>
        </w:rPr>
        <w:t xml:space="preserve">Contrahelicase activity of the mitochondrial transcription termination factor mtDBP. </w:t>
      </w:r>
    </w:p>
    <w:p w14:paraId="6CD6262B" w14:textId="77777777" w:rsidR="0021363F" w:rsidRPr="00601E41" w:rsidRDefault="0021363F" w:rsidP="0021363F">
      <w:pPr>
        <w:jc w:val="both"/>
        <w:rPr>
          <w:color w:val="000000"/>
          <w:sz w:val="22"/>
          <w:szCs w:val="22"/>
        </w:rPr>
      </w:pPr>
      <w:r w:rsidRPr="00601E41">
        <w:rPr>
          <w:color w:val="000000"/>
          <w:sz w:val="22"/>
          <w:szCs w:val="22"/>
        </w:rPr>
        <w:t>NUCLEIC ACIDS RESEARCH, vol. 33, p. 3812-3820, ISSN: 0305-1048, doi: 10.1093/nar/gki693</w:t>
      </w:r>
    </w:p>
    <w:p w14:paraId="6E83406C" w14:textId="77777777" w:rsidR="0021363F" w:rsidRDefault="0021363F" w:rsidP="0021363F">
      <w:pPr>
        <w:jc w:val="both"/>
        <w:rPr>
          <w:color w:val="000000"/>
          <w:sz w:val="22"/>
          <w:szCs w:val="22"/>
        </w:rPr>
      </w:pPr>
    </w:p>
    <w:p w14:paraId="3C4B525D"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2003 - Articolo</w:t>
      </w:r>
    </w:p>
    <w:p w14:paraId="30A39F9D" w14:textId="77777777" w:rsidR="0021363F" w:rsidRPr="00601E41" w:rsidRDefault="0021363F" w:rsidP="0021363F">
      <w:pPr>
        <w:jc w:val="both"/>
        <w:rPr>
          <w:color w:val="000000"/>
          <w:sz w:val="22"/>
          <w:szCs w:val="22"/>
        </w:rPr>
      </w:pPr>
      <w:r w:rsidRPr="00601E41">
        <w:rPr>
          <w:color w:val="000000"/>
          <w:sz w:val="22"/>
          <w:szCs w:val="22"/>
        </w:rPr>
        <w:t xml:space="preserve">Roberti M, </w:t>
      </w:r>
      <w:r w:rsidRPr="00601E41">
        <w:rPr>
          <w:b/>
          <w:color w:val="000000"/>
          <w:sz w:val="22"/>
          <w:szCs w:val="22"/>
        </w:rPr>
        <w:t>Loguercio Polosa P</w:t>
      </w:r>
      <w:r w:rsidRPr="00601E41">
        <w:rPr>
          <w:color w:val="000000"/>
          <w:sz w:val="22"/>
          <w:szCs w:val="22"/>
        </w:rPr>
        <w:t xml:space="preserve">, Bruni F, Musicco C, Gadaleta MN, Cantatore P (2003). </w:t>
      </w:r>
    </w:p>
    <w:p w14:paraId="102F1E1C" w14:textId="77777777" w:rsidR="0021363F" w:rsidRPr="00601E41" w:rsidRDefault="0021363F" w:rsidP="0021363F">
      <w:pPr>
        <w:jc w:val="both"/>
        <w:rPr>
          <w:i/>
          <w:color w:val="000000"/>
          <w:sz w:val="22"/>
          <w:szCs w:val="22"/>
        </w:rPr>
      </w:pPr>
      <w:r w:rsidRPr="00601E41">
        <w:rPr>
          <w:i/>
          <w:color w:val="000000"/>
          <w:sz w:val="22"/>
          <w:szCs w:val="22"/>
        </w:rPr>
        <w:t xml:space="preserve">DmTTF, a novel mitochondrial transcription termination factor that recognises two sequences of Drosophila melanogaster mitochondrial DNA. </w:t>
      </w:r>
    </w:p>
    <w:p w14:paraId="7AA2C400" w14:textId="77777777" w:rsidR="0021363F" w:rsidRPr="00601E41" w:rsidRDefault="0021363F" w:rsidP="0021363F">
      <w:pPr>
        <w:jc w:val="both"/>
        <w:rPr>
          <w:color w:val="000000"/>
          <w:sz w:val="22"/>
          <w:szCs w:val="22"/>
        </w:rPr>
      </w:pPr>
      <w:r w:rsidRPr="00601E41">
        <w:rPr>
          <w:color w:val="000000"/>
          <w:sz w:val="22"/>
          <w:szCs w:val="22"/>
        </w:rPr>
        <w:t>NUCLEIC ACIDS RESEARCH, vol. 31, p. 1597-1604, ISSN: 0305-1048, doi: 10.1093/nar/gkg272</w:t>
      </w:r>
    </w:p>
    <w:p w14:paraId="51463E2B" w14:textId="77777777" w:rsidR="0021363F" w:rsidRPr="00601E41" w:rsidRDefault="0021363F" w:rsidP="0021363F">
      <w:pPr>
        <w:jc w:val="both"/>
        <w:rPr>
          <w:color w:val="000000"/>
          <w:sz w:val="22"/>
          <w:szCs w:val="22"/>
        </w:rPr>
      </w:pPr>
    </w:p>
    <w:p w14:paraId="0ECBCF5E"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2002 - Articolo</w:t>
      </w:r>
    </w:p>
    <w:p w14:paraId="3BDEF129"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xml:space="preserve">, Megli F, Di Ponzio B, Gadaleta MN, Cantatore P, Roberti M (2002). </w:t>
      </w:r>
    </w:p>
    <w:p w14:paraId="72D68B95" w14:textId="77777777" w:rsidR="0021363F" w:rsidRPr="00601E41" w:rsidRDefault="0021363F" w:rsidP="0021363F">
      <w:pPr>
        <w:jc w:val="both"/>
        <w:rPr>
          <w:i/>
          <w:color w:val="000000"/>
          <w:sz w:val="22"/>
          <w:szCs w:val="22"/>
        </w:rPr>
      </w:pPr>
      <w:r w:rsidRPr="00601E41">
        <w:rPr>
          <w:i/>
          <w:color w:val="000000"/>
          <w:sz w:val="22"/>
          <w:szCs w:val="22"/>
        </w:rPr>
        <w:t xml:space="preserve">Cloning of two sea urchin DNA-binding proteins involved in mitochondrial DNA replication and transcription. </w:t>
      </w:r>
    </w:p>
    <w:p w14:paraId="2BB5BD3B" w14:textId="77777777" w:rsidR="0021363F" w:rsidRPr="00601E41" w:rsidRDefault="0021363F" w:rsidP="0021363F">
      <w:pPr>
        <w:jc w:val="both"/>
        <w:rPr>
          <w:color w:val="000000"/>
          <w:sz w:val="22"/>
          <w:szCs w:val="22"/>
        </w:rPr>
      </w:pPr>
      <w:r w:rsidRPr="00601E41">
        <w:rPr>
          <w:color w:val="000000"/>
          <w:sz w:val="22"/>
          <w:szCs w:val="22"/>
        </w:rPr>
        <w:t>GENE, vol. 286, p. 113-120, ISSN: 0378-1119</w:t>
      </w:r>
    </w:p>
    <w:p w14:paraId="76293BB3" w14:textId="77777777" w:rsidR="0021363F" w:rsidRPr="00601E41" w:rsidRDefault="0021363F" w:rsidP="0021363F">
      <w:pPr>
        <w:jc w:val="both"/>
        <w:rPr>
          <w:color w:val="000000"/>
          <w:sz w:val="22"/>
          <w:szCs w:val="22"/>
        </w:rPr>
      </w:pPr>
    </w:p>
    <w:p w14:paraId="26E435DE"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2001 - Articolo</w:t>
      </w:r>
    </w:p>
    <w:p w14:paraId="1BF35899" w14:textId="77777777" w:rsidR="0021363F" w:rsidRPr="00601E41" w:rsidRDefault="0021363F" w:rsidP="0021363F">
      <w:pPr>
        <w:jc w:val="both"/>
        <w:rPr>
          <w:color w:val="000000"/>
          <w:sz w:val="22"/>
          <w:szCs w:val="22"/>
        </w:rPr>
      </w:pPr>
      <w:r w:rsidRPr="00601E41">
        <w:rPr>
          <w:color w:val="000000"/>
          <w:sz w:val="22"/>
          <w:szCs w:val="22"/>
        </w:rPr>
        <w:t xml:space="preserve">Fernandez-Silva P, </w:t>
      </w:r>
      <w:r w:rsidRPr="00601E41">
        <w:rPr>
          <w:b/>
          <w:color w:val="000000"/>
          <w:sz w:val="22"/>
          <w:szCs w:val="22"/>
        </w:rPr>
        <w:t>Loguercio Polosa P</w:t>
      </w:r>
      <w:r w:rsidRPr="00601E41">
        <w:rPr>
          <w:color w:val="000000"/>
          <w:sz w:val="22"/>
          <w:szCs w:val="22"/>
        </w:rPr>
        <w:t>, Roberti M, Di Ponzio B, Gadaleta MN, Montoya, J, Cantatore P (2001). (</w:t>
      </w:r>
      <w:r w:rsidRPr="00601E41">
        <w:rPr>
          <w:color w:val="000000"/>
          <w:sz w:val="22"/>
          <w:szCs w:val="22"/>
          <w:u w:val="single"/>
        </w:rPr>
        <w:t xml:space="preserve">Fernandez-Silva P and </w:t>
      </w:r>
      <w:r w:rsidRPr="00601E41">
        <w:rPr>
          <w:b/>
          <w:color w:val="000000"/>
          <w:sz w:val="22"/>
          <w:szCs w:val="22"/>
          <w:u w:val="single"/>
        </w:rPr>
        <w:t>Loguercio Polosa P</w:t>
      </w:r>
      <w:r w:rsidRPr="00601E41">
        <w:rPr>
          <w:color w:val="000000"/>
          <w:sz w:val="22"/>
          <w:szCs w:val="22"/>
          <w:u w:val="single"/>
        </w:rPr>
        <w:t xml:space="preserve"> contributed equally to the work</w:t>
      </w:r>
      <w:r w:rsidRPr="00601E41">
        <w:rPr>
          <w:color w:val="000000"/>
          <w:sz w:val="22"/>
          <w:szCs w:val="22"/>
        </w:rPr>
        <w:t>).</w:t>
      </w:r>
    </w:p>
    <w:p w14:paraId="619A9BFA" w14:textId="77777777" w:rsidR="0021363F" w:rsidRPr="00601E41" w:rsidRDefault="0021363F" w:rsidP="0021363F">
      <w:pPr>
        <w:jc w:val="both"/>
        <w:rPr>
          <w:i/>
          <w:color w:val="000000"/>
          <w:sz w:val="22"/>
          <w:szCs w:val="22"/>
        </w:rPr>
      </w:pPr>
      <w:r w:rsidRPr="00601E41">
        <w:rPr>
          <w:i/>
          <w:color w:val="000000"/>
          <w:sz w:val="22"/>
          <w:szCs w:val="22"/>
        </w:rPr>
        <w:t xml:space="preserve">Sea urchin mtDBP is a two-faced transcription termination factor with a biased polarity depending on the RNA polymerase. </w:t>
      </w:r>
    </w:p>
    <w:p w14:paraId="035EC115" w14:textId="77777777" w:rsidR="0021363F" w:rsidRDefault="0021363F" w:rsidP="0021363F">
      <w:pPr>
        <w:jc w:val="both"/>
        <w:rPr>
          <w:color w:val="000000"/>
          <w:sz w:val="22"/>
          <w:szCs w:val="22"/>
        </w:rPr>
      </w:pPr>
      <w:r w:rsidRPr="00601E41">
        <w:rPr>
          <w:color w:val="000000"/>
          <w:sz w:val="22"/>
          <w:szCs w:val="22"/>
        </w:rPr>
        <w:t>NUCLEIC ACIDS RESEARCH, vol. 29, p. 4736-4743, ISSN: 0305-1048, doi: 10.1093/nar/29.22.4736</w:t>
      </w:r>
    </w:p>
    <w:p w14:paraId="6521EE63" w14:textId="77777777" w:rsidR="0021363F" w:rsidRPr="00601E41" w:rsidRDefault="0021363F" w:rsidP="0021363F">
      <w:pPr>
        <w:jc w:val="both"/>
        <w:rPr>
          <w:color w:val="000000"/>
          <w:sz w:val="22"/>
          <w:szCs w:val="22"/>
        </w:rPr>
      </w:pPr>
    </w:p>
    <w:p w14:paraId="61C328CD" w14:textId="77777777" w:rsidR="0021363F" w:rsidRPr="00601E41" w:rsidRDefault="0021363F" w:rsidP="0021363F">
      <w:pPr>
        <w:jc w:val="both"/>
        <w:rPr>
          <w:color w:val="000000"/>
          <w:sz w:val="22"/>
          <w:szCs w:val="22"/>
        </w:rPr>
      </w:pPr>
    </w:p>
    <w:p w14:paraId="17011C56"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2000 - Articolo </w:t>
      </w:r>
    </w:p>
    <w:p w14:paraId="20A8DD3F" w14:textId="77777777" w:rsidR="0021363F" w:rsidRPr="00601E41" w:rsidRDefault="0021363F" w:rsidP="0021363F">
      <w:pPr>
        <w:jc w:val="both"/>
        <w:rPr>
          <w:color w:val="000000"/>
          <w:sz w:val="22"/>
          <w:szCs w:val="22"/>
        </w:rPr>
      </w:pPr>
      <w:r w:rsidRPr="00601E41">
        <w:rPr>
          <w:color w:val="000000"/>
          <w:sz w:val="22"/>
          <w:szCs w:val="22"/>
        </w:rPr>
        <w:t xml:space="preserve">Musicco C, Roberti M, </w:t>
      </w:r>
      <w:r w:rsidRPr="00601E41">
        <w:rPr>
          <w:b/>
          <w:color w:val="000000"/>
          <w:sz w:val="22"/>
          <w:szCs w:val="22"/>
        </w:rPr>
        <w:t>Loguercio Polosa P</w:t>
      </w:r>
      <w:r w:rsidRPr="00601E41">
        <w:rPr>
          <w:color w:val="000000"/>
          <w:sz w:val="22"/>
          <w:szCs w:val="22"/>
        </w:rPr>
        <w:t xml:space="preserve">, Milella F, Sagliano A, Gadaleta MN, Cantatore P (2000). </w:t>
      </w:r>
    </w:p>
    <w:p w14:paraId="093C70BD" w14:textId="77777777" w:rsidR="0021363F" w:rsidRPr="00601E41" w:rsidRDefault="0021363F" w:rsidP="0021363F">
      <w:pPr>
        <w:jc w:val="both"/>
        <w:rPr>
          <w:i/>
          <w:color w:val="000000"/>
          <w:sz w:val="22"/>
          <w:szCs w:val="22"/>
        </w:rPr>
      </w:pPr>
      <w:r w:rsidRPr="00601E41">
        <w:rPr>
          <w:i/>
          <w:color w:val="000000"/>
          <w:sz w:val="22"/>
          <w:szCs w:val="22"/>
        </w:rPr>
        <w:t xml:space="preserve">Regulation of the expression of the sea urchin mitochondrial D-loop binding protein during early development. </w:t>
      </w:r>
    </w:p>
    <w:p w14:paraId="6EBDB4A3" w14:textId="77777777" w:rsidR="0021363F" w:rsidRPr="00601E41" w:rsidRDefault="0021363F" w:rsidP="0021363F">
      <w:pPr>
        <w:jc w:val="both"/>
        <w:rPr>
          <w:color w:val="000000"/>
          <w:sz w:val="22"/>
          <w:szCs w:val="22"/>
        </w:rPr>
      </w:pPr>
      <w:r w:rsidRPr="00601E41">
        <w:rPr>
          <w:color w:val="000000"/>
          <w:sz w:val="22"/>
          <w:szCs w:val="22"/>
        </w:rPr>
        <w:t>BIOCHEMICAL AND BIOPHYSICAL RESEARCH COMMUNICATIONS, vol. 277, p. 299-304, ISSN: 0006-291X</w:t>
      </w:r>
    </w:p>
    <w:p w14:paraId="7EC7B0F8" w14:textId="77777777" w:rsidR="0021363F" w:rsidRPr="00601E41" w:rsidRDefault="0021363F" w:rsidP="0021363F">
      <w:pPr>
        <w:jc w:val="both"/>
        <w:rPr>
          <w:color w:val="000000"/>
          <w:sz w:val="22"/>
          <w:szCs w:val="22"/>
        </w:rPr>
      </w:pPr>
    </w:p>
    <w:p w14:paraId="4DDD1FB1"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1999 - Articolo </w:t>
      </w:r>
    </w:p>
    <w:p w14:paraId="37159E0C" w14:textId="77777777" w:rsidR="0021363F" w:rsidRPr="00601E41" w:rsidRDefault="0021363F" w:rsidP="0021363F">
      <w:pPr>
        <w:jc w:val="both"/>
        <w:rPr>
          <w:color w:val="000000"/>
          <w:sz w:val="22"/>
          <w:szCs w:val="22"/>
        </w:rPr>
      </w:pPr>
      <w:r w:rsidRPr="00601E41">
        <w:rPr>
          <w:color w:val="000000"/>
          <w:sz w:val="22"/>
          <w:szCs w:val="22"/>
        </w:rPr>
        <w:t xml:space="preserve">Roberti M, </w:t>
      </w:r>
      <w:r w:rsidRPr="00601E41">
        <w:rPr>
          <w:b/>
          <w:color w:val="000000"/>
          <w:sz w:val="22"/>
          <w:szCs w:val="22"/>
        </w:rPr>
        <w:t>Loguercio Polosa P</w:t>
      </w:r>
      <w:r w:rsidRPr="00601E41">
        <w:rPr>
          <w:color w:val="000000"/>
          <w:sz w:val="22"/>
          <w:szCs w:val="22"/>
        </w:rPr>
        <w:t xml:space="preserve">, Musicco C, Milella F, Qureshi S.A, Gadaleta MN, Jacobs HT, Cantatore P (1999). </w:t>
      </w:r>
    </w:p>
    <w:p w14:paraId="535CF68B" w14:textId="77777777" w:rsidR="0021363F" w:rsidRPr="00601E41" w:rsidRDefault="0021363F" w:rsidP="0021363F">
      <w:pPr>
        <w:jc w:val="both"/>
        <w:rPr>
          <w:i/>
          <w:color w:val="000000"/>
          <w:sz w:val="22"/>
          <w:szCs w:val="22"/>
        </w:rPr>
      </w:pPr>
      <w:r w:rsidRPr="00601E41">
        <w:rPr>
          <w:i/>
          <w:color w:val="000000"/>
          <w:sz w:val="22"/>
          <w:szCs w:val="22"/>
        </w:rPr>
        <w:t xml:space="preserve">In vivo mitochondrial DNA-protein interactions in sea urchin eggs and embryos. </w:t>
      </w:r>
    </w:p>
    <w:p w14:paraId="306B1793" w14:textId="77777777" w:rsidR="0021363F" w:rsidRPr="00601E41" w:rsidRDefault="0021363F" w:rsidP="0021363F">
      <w:pPr>
        <w:jc w:val="both"/>
        <w:rPr>
          <w:color w:val="000000"/>
          <w:sz w:val="22"/>
          <w:szCs w:val="22"/>
        </w:rPr>
      </w:pPr>
      <w:r w:rsidRPr="00601E41">
        <w:rPr>
          <w:color w:val="000000"/>
          <w:sz w:val="22"/>
          <w:szCs w:val="22"/>
        </w:rPr>
        <w:t>CURRENT GENETICS, vol. 34, p. 449-458, ISSN: 0172-8083, doi: 10.1007/s002940050419</w:t>
      </w:r>
    </w:p>
    <w:p w14:paraId="17743D85" w14:textId="77777777" w:rsidR="0021363F" w:rsidRPr="00601E41" w:rsidRDefault="0021363F" w:rsidP="0021363F">
      <w:pPr>
        <w:jc w:val="both"/>
        <w:rPr>
          <w:color w:val="000000"/>
          <w:sz w:val="22"/>
          <w:szCs w:val="22"/>
        </w:rPr>
      </w:pPr>
    </w:p>
    <w:p w14:paraId="6168C5FF"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1999 - Articolo</w:t>
      </w:r>
    </w:p>
    <w:p w14:paraId="0B80A7B3" w14:textId="77777777" w:rsidR="0021363F" w:rsidRPr="00601E41" w:rsidRDefault="0021363F" w:rsidP="0021363F">
      <w:pPr>
        <w:jc w:val="both"/>
        <w:rPr>
          <w:color w:val="000000"/>
          <w:sz w:val="22"/>
          <w:szCs w:val="22"/>
        </w:rPr>
      </w:pPr>
      <w:r w:rsidRPr="00601E41">
        <w:rPr>
          <w:color w:val="000000"/>
          <w:sz w:val="22"/>
          <w:szCs w:val="22"/>
        </w:rPr>
        <w:t xml:space="preserve">Lisowsky T, </w:t>
      </w:r>
      <w:r w:rsidRPr="00601E41">
        <w:rPr>
          <w:b/>
          <w:color w:val="000000"/>
          <w:sz w:val="22"/>
          <w:szCs w:val="22"/>
        </w:rPr>
        <w:t>Loguercio Polosa P</w:t>
      </w:r>
      <w:r w:rsidRPr="00601E41">
        <w:rPr>
          <w:color w:val="000000"/>
          <w:sz w:val="22"/>
          <w:szCs w:val="22"/>
        </w:rPr>
        <w:t>, Sagliano A, Roberti M, Gadaleta MN, Cantatore P (1999). (</w:t>
      </w:r>
      <w:r w:rsidRPr="00601E41">
        <w:rPr>
          <w:color w:val="000000"/>
          <w:sz w:val="22"/>
          <w:szCs w:val="22"/>
          <w:u w:val="single"/>
        </w:rPr>
        <w:t xml:space="preserve">Lisowsky T and </w:t>
      </w:r>
      <w:r w:rsidRPr="00601E41">
        <w:rPr>
          <w:b/>
          <w:color w:val="000000"/>
          <w:sz w:val="22"/>
          <w:szCs w:val="22"/>
          <w:u w:val="single"/>
        </w:rPr>
        <w:t>Loguercio Polosa P</w:t>
      </w:r>
      <w:r w:rsidRPr="00601E41">
        <w:rPr>
          <w:color w:val="000000"/>
          <w:sz w:val="22"/>
          <w:szCs w:val="22"/>
          <w:u w:val="single"/>
        </w:rPr>
        <w:t xml:space="preserve"> contributed equally to the work)</w:t>
      </w:r>
      <w:r w:rsidRPr="00601E41">
        <w:rPr>
          <w:color w:val="000000"/>
          <w:sz w:val="22"/>
          <w:szCs w:val="22"/>
        </w:rPr>
        <w:t>.</w:t>
      </w:r>
    </w:p>
    <w:p w14:paraId="61AE2C42" w14:textId="77777777" w:rsidR="0021363F" w:rsidRPr="00601E41" w:rsidRDefault="0021363F" w:rsidP="0021363F">
      <w:pPr>
        <w:jc w:val="both"/>
        <w:rPr>
          <w:i/>
          <w:color w:val="000000"/>
          <w:sz w:val="22"/>
          <w:szCs w:val="22"/>
        </w:rPr>
      </w:pPr>
      <w:r w:rsidRPr="00601E41">
        <w:rPr>
          <w:i/>
          <w:color w:val="000000"/>
          <w:sz w:val="22"/>
          <w:szCs w:val="22"/>
        </w:rPr>
        <w:t>Identification of human GZP1, a new krüppel-like zinc finger protein, by yeast one-hybrid screening with a GC-rich target sequence.</w:t>
      </w:r>
    </w:p>
    <w:p w14:paraId="71E4BC96" w14:textId="77777777" w:rsidR="0021363F" w:rsidRPr="00601E41" w:rsidRDefault="0021363F" w:rsidP="0021363F">
      <w:pPr>
        <w:jc w:val="both"/>
        <w:rPr>
          <w:color w:val="000000"/>
          <w:sz w:val="22"/>
          <w:szCs w:val="22"/>
        </w:rPr>
      </w:pPr>
      <w:r w:rsidRPr="00601E41">
        <w:rPr>
          <w:color w:val="000000"/>
          <w:sz w:val="22"/>
          <w:szCs w:val="22"/>
        </w:rPr>
        <w:t>FEBS LETTERS, vol. 453, p. 369-374, ISSN: 0014-5793, doi: 10.1016/S0014-5793(99)00754-1</w:t>
      </w:r>
    </w:p>
    <w:p w14:paraId="6F23B3CF" w14:textId="77777777" w:rsidR="0021363F" w:rsidRPr="00601E41" w:rsidRDefault="0021363F" w:rsidP="0021363F">
      <w:pPr>
        <w:jc w:val="both"/>
        <w:rPr>
          <w:color w:val="000000"/>
          <w:sz w:val="22"/>
          <w:szCs w:val="22"/>
        </w:rPr>
      </w:pPr>
    </w:p>
    <w:p w14:paraId="47B60D00"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1999 - Articolo </w:t>
      </w:r>
    </w:p>
    <w:p w14:paraId="2E1D9C22"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xml:space="preserve">, Roberti M, Musicco C, Gadaleta MN, Quagliariello E Cantatore P (1999). </w:t>
      </w:r>
    </w:p>
    <w:p w14:paraId="40FB83BE" w14:textId="77777777" w:rsidR="0021363F" w:rsidRPr="00601E41" w:rsidRDefault="0021363F" w:rsidP="0021363F">
      <w:pPr>
        <w:jc w:val="both"/>
        <w:rPr>
          <w:i/>
          <w:color w:val="000000"/>
          <w:sz w:val="22"/>
          <w:szCs w:val="22"/>
        </w:rPr>
      </w:pPr>
      <w:r w:rsidRPr="00601E41">
        <w:rPr>
          <w:i/>
          <w:color w:val="000000"/>
          <w:sz w:val="22"/>
          <w:szCs w:val="22"/>
        </w:rPr>
        <w:t>Cloning and characterisation of mtDBP, a DNA-binding protein, which binds two distinct</w:t>
      </w:r>
    </w:p>
    <w:p w14:paraId="0BF9DD21" w14:textId="77777777" w:rsidR="0021363F" w:rsidRPr="00601E41" w:rsidRDefault="0021363F" w:rsidP="0021363F">
      <w:pPr>
        <w:jc w:val="both"/>
        <w:rPr>
          <w:i/>
          <w:color w:val="000000"/>
          <w:sz w:val="22"/>
          <w:szCs w:val="22"/>
        </w:rPr>
      </w:pPr>
      <w:r w:rsidRPr="00601E41">
        <w:rPr>
          <w:i/>
          <w:color w:val="000000"/>
          <w:sz w:val="22"/>
          <w:szCs w:val="22"/>
        </w:rPr>
        <w:t xml:space="preserve">regions of sea urchin mitochondrial DNA. </w:t>
      </w:r>
    </w:p>
    <w:p w14:paraId="0BA4EAF2" w14:textId="77777777" w:rsidR="0021363F" w:rsidRPr="00601E41" w:rsidRDefault="0021363F" w:rsidP="0021363F">
      <w:pPr>
        <w:jc w:val="both"/>
        <w:rPr>
          <w:color w:val="000000"/>
          <w:sz w:val="22"/>
          <w:szCs w:val="22"/>
        </w:rPr>
      </w:pPr>
      <w:r w:rsidRPr="00601E41">
        <w:rPr>
          <w:color w:val="000000"/>
          <w:sz w:val="22"/>
          <w:szCs w:val="22"/>
        </w:rPr>
        <w:t>NUCLEIC ACIDS RESEARCH, vol. 27, p. 1890-1899, ISSN:0305-1048</w:t>
      </w:r>
    </w:p>
    <w:p w14:paraId="50D602FB" w14:textId="77777777" w:rsidR="0021363F" w:rsidRPr="00601E41" w:rsidRDefault="0021363F" w:rsidP="0021363F">
      <w:pPr>
        <w:jc w:val="both"/>
        <w:rPr>
          <w:color w:val="000000"/>
          <w:sz w:val="22"/>
          <w:szCs w:val="22"/>
        </w:rPr>
      </w:pPr>
    </w:p>
    <w:p w14:paraId="3D3D3272"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1998 - Articolo </w:t>
      </w:r>
    </w:p>
    <w:p w14:paraId="6FC52264" w14:textId="77777777" w:rsidR="0021363F" w:rsidRPr="00601E41" w:rsidRDefault="0021363F" w:rsidP="0021363F">
      <w:pPr>
        <w:jc w:val="both"/>
        <w:rPr>
          <w:color w:val="000000"/>
          <w:sz w:val="22"/>
          <w:szCs w:val="22"/>
        </w:rPr>
      </w:pPr>
      <w:r w:rsidRPr="00601E41">
        <w:rPr>
          <w:color w:val="000000"/>
          <w:sz w:val="22"/>
          <w:szCs w:val="22"/>
        </w:rPr>
        <w:t xml:space="preserve">Roberti M, Musicco C, </w:t>
      </w:r>
      <w:r w:rsidRPr="00601E41">
        <w:rPr>
          <w:b/>
          <w:color w:val="000000"/>
          <w:sz w:val="22"/>
          <w:szCs w:val="22"/>
        </w:rPr>
        <w:t>Loguercio Polosa P</w:t>
      </w:r>
      <w:r w:rsidRPr="00601E41">
        <w:rPr>
          <w:color w:val="000000"/>
          <w:sz w:val="22"/>
          <w:szCs w:val="22"/>
        </w:rPr>
        <w:t xml:space="preserve">, Milella F, Gadaleta Mn, And Cantatore P (1998). </w:t>
      </w:r>
    </w:p>
    <w:p w14:paraId="78C55481" w14:textId="77777777" w:rsidR="0021363F" w:rsidRPr="00601E41" w:rsidRDefault="0021363F" w:rsidP="0021363F">
      <w:pPr>
        <w:jc w:val="both"/>
        <w:rPr>
          <w:i/>
          <w:color w:val="000000"/>
          <w:sz w:val="22"/>
          <w:szCs w:val="22"/>
        </w:rPr>
      </w:pPr>
      <w:r w:rsidRPr="00601E41">
        <w:rPr>
          <w:i/>
          <w:color w:val="000000"/>
          <w:sz w:val="22"/>
          <w:szCs w:val="22"/>
        </w:rPr>
        <w:t>Multiple protein-binding sites in the TAS-region of human and rat mitochondrial DNA.</w:t>
      </w:r>
    </w:p>
    <w:p w14:paraId="4547D492" w14:textId="77777777" w:rsidR="0021363F" w:rsidRPr="00601E41" w:rsidRDefault="0021363F" w:rsidP="0021363F">
      <w:pPr>
        <w:jc w:val="both"/>
        <w:rPr>
          <w:color w:val="000000"/>
          <w:sz w:val="22"/>
          <w:szCs w:val="22"/>
        </w:rPr>
      </w:pPr>
      <w:r w:rsidRPr="00601E41">
        <w:rPr>
          <w:color w:val="000000"/>
          <w:sz w:val="22"/>
          <w:szCs w:val="22"/>
        </w:rPr>
        <w:t>BIOCHEMICAL AND BIOPHYSICAL RESEARCH COMMUNICATIONS, vol. 243, p. 36-40, ISSN: 0006-291X, doi: 10.1006/bbrc.1997.8052</w:t>
      </w:r>
    </w:p>
    <w:p w14:paraId="6FB2BAAE" w14:textId="77777777" w:rsidR="0021363F" w:rsidRPr="00601E41" w:rsidRDefault="0021363F" w:rsidP="0021363F">
      <w:pPr>
        <w:jc w:val="both"/>
        <w:rPr>
          <w:color w:val="000000"/>
          <w:sz w:val="22"/>
          <w:szCs w:val="22"/>
        </w:rPr>
      </w:pPr>
    </w:p>
    <w:p w14:paraId="36B096A7"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1997 - Articolo </w:t>
      </w:r>
    </w:p>
    <w:p w14:paraId="2F905ECF" w14:textId="77777777" w:rsidR="0021363F" w:rsidRPr="00601E41" w:rsidRDefault="0021363F" w:rsidP="0021363F">
      <w:pPr>
        <w:jc w:val="both"/>
        <w:rPr>
          <w:color w:val="000000"/>
          <w:sz w:val="22"/>
          <w:szCs w:val="22"/>
        </w:rPr>
      </w:pPr>
      <w:r w:rsidRPr="00601E41">
        <w:rPr>
          <w:color w:val="000000"/>
          <w:sz w:val="22"/>
          <w:szCs w:val="22"/>
        </w:rPr>
        <w:t xml:space="preserve">Roberti M, Musicco C, </w:t>
      </w:r>
      <w:r w:rsidRPr="00601E41">
        <w:rPr>
          <w:b/>
          <w:color w:val="000000"/>
          <w:sz w:val="22"/>
          <w:szCs w:val="22"/>
        </w:rPr>
        <w:t>Loguercio Polosa P</w:t>
      </w:r>
      <w:r w:rsidRPr="00601E41">
        <w:rPr>
          <w:color w:val="000000"/>
          <w:sz w:val="22"/>
          <w:szCs w:val="22"/>
        </w:rPr>
        <w:t xml:space="preserve">, Gadaleta MN, Quagliariello E., Cantatore P (1997). </w:t>
      </w:r>
    </w:p>
    <w:p w14:paraId="5091F261" w14:textId="77777777" w:rsidR="0021363F" w:rsidRPr="00601E41" w:rsidRDefault="0021363F" w:rsidP="0021363F">
      <w:pPr>
        <w:jc w:val="both"/>
        <w:rPr>
          <w:i/>
          <w:color w:val="000000"/>
          <w:sz w:val="22"/>
          <w:szCs w:val="22"/>
        </w:rPr>
      </w:pPr>
      <w:r w:rsidRPr="00601E41">
        <w:rPr>
          <w:i/>
          <w:color w:val="000000"/>
          <w:sz w:val="22"/>
          <w:szCs w:val="22"/>
        </w:rPr>
        <w:t xml:space="preserve">Purification and characterization of a mitochondrial, single-stranded-DNA-binding protein from Paracentrotus lividus eggs. </w:t>
      </w:r>
    </w:p>
    <w:p w14:paraId="0A0C6283" w14:textId="77777777" w:rsidR="0021363F" w:rsidRPr="00601E41" w:rsidRDefault="0021363F" w:rsidP="0021363F">
      <w:pPr>
        <w:jc w:val="both"/>
        <w:rPr>
          <w:color w:val="000000"/>
          <w:sz w:val="22"/>
          <w:szCs w:val="22"/>
        </w:rPr>
      </w:pPr>
      <w:r w:rsidRPr="00601E41">
        <w:rPr>
          <w:color w:val="000000"/>
          <w:sz w:val="22"/>
          <w:szCs w:val="22"/>
        </w:rPr>
        <w:t>EUROPEAN JOURNAL OF BIOCHEMISTRY, vol. 247, p. 52-58, ISSN: 0014-2956, doi: 10.1111/j.1432-1033.</w:t>
      </w:r>
      <w:proofErr w:type="gramStart"/>
      <w:r w:rsidRPr="00601E41">
        <w:rPr>
          <w:color w:val="000000"/>
          <w:sz w:val="22"/>
          <w:szCs w:val="22"/>
        </w:rPr>
        <w:t>1997.00052.x</w:t>
      </w:r>
      <w:proofErr w:type="gramEnd"/>
    </w:p>
    <w:p w14:paraId="182BE4F4" w14:textId="77777777" w:rsidR="0021363F" w:rsidRPr="00601E41" w:rsidRDefault="0021363F" w:rsidP="0021363F">
      <w:pPr>
        <w:jc w:val="both"/>
        <w:rPr>
          <w:color w:val="000000"/>
          <w:sz w:val="22"/>
          <w:szCs w:val="22"/>
        </w:rPr>
      </w:pPr>
    </w:p>
    <w:p w14:paraId="66FB224E"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 xml:space="preserve">1996 - Articolo </w:t>
      </w:r>
    </w:p>
    <w:p w14:paraId="4B5FF6FB" w14:textId="77777777" w:rsidR="0021363F" w:rsidRPr="00601E41" w:rsidRDefault="0021363F" w:rsidP="0021363F">
      <w:pPr>
        <w:jc w:val="both"/>
        <w:rPr>
          <w:color w:val="000000"/>
          <w:sz w:val="22"/>
          <w:szCs w:val="22"/>
        </w:rPr>
      </w:pPr>
      <w:r w:rsidRPr="00601E41">
        <w:rPr>
          <w:color w:val="000000"/>
          <w:sz w:val="22"/>
          <w:szCs w:val="22"/>
        </w:rPr>
        <w:t xml:space="preserve">Roberti M, Musicco C, </w:t>
      </w:r>
      <w:r w:rsidRPr="00601E41">
        <w:rPr>
          <w:b/>
          <w:color w:val="000000"/>
          <w:sz w:val="22"/>
          <w:szCs w:val="22"/>
        </w:rPr>
        <w:t>Loguercio Polosa P</w:t>
      </w:r>
      <w:r w:rsidRPr="00601E41">
        <w:rPr>
          <w:color w:val="000000"/>
          <w:sz w:val="22"/>
          <w:szCs w:val="22"/>
        </w:rPr>
        <w:t xml:space="preserve">, Gadaleta MN Cantatore P, (1996). </w:t>
      </w:r>
    </w:p>
    <w:p w14:paraId="3B92E38F" w14:textId="77777777" w:rsidR="0021363F" w:rsidRPr="00601E41" w:rsidRDefault="0021363F" w:rsidP="0021363F">
      <w:pPr>
        <w:jc w:val="both"/>
        <w:rPr>
          <w:i/>
          <w:color w:val="000000"/>
          <w:sz w:val="22"/>
          <w:szCs w:val="22"/>
        </w:rPr>
      </w:pPr>
      <w:r w:rsidRPr="00601E41">
        <w:rPr>
          <w:i/>
          <w:color w:val="000000"/>
          <w:sz w:val="22"/>
          <w:szCs w:val="22"/>
        </w:rPr>
        <w:t xml:space="preserve">DNA-helicase activity from sea urchin mitochondria. </w:t>
      </w:r>
    </w:p>
    <w:p w14:paraId="0D30BFC4" w14:textId="77777777" w:rsidR="0021363F" w:rsidRPr="00601E41" w:rsidRDefault="0021363F" w:rsidP="0021363F">
      <w:pPr>
        <w:jc w:val="both"/>
        <w:rPr>
          <w:color w:val="000000"/>
          <w:sz w:val="22"/>
          <w:szCs w:val="22"/>
        </w:rPr>
      </w:pPr>
      <w:r w:rsidRPr="00601E41">
        <w:rPr>
          <w:color w:val="000000"/>
          <w:sz w:val="22"/>
          <w:szCs w:val="22"/>
        </w:rPr>
        <w:t>BIOCHEMICAL AND BIOPHYSICAL RESEARCH COMMUNICATIONS, vol. 219, p. 134-139,</w:t>
      </w:r>
    </w:p>
    <w:p w14:paraId="22397B60" w14:textId="77777777" w:rsidR="0021363F" w:rsidRPr="00601E41" w:rsidRDefault="0021363F" w:rsidP="0021363F">
      <w:pPr>
        <w:jc w:val="both"/>
        <w:rPr>
          <w:color w:val="000000"/>
          <w:sz w:val="22"/>
          <w:szCs w:val="22"/>
        </w:rPr>
      </w:pPr>
      <w:r w:rsidRPr="00601E41">
        <w:rPr>
          <w:color w:val="000000"/>
          <w:sz w:val="22"/>
          <w:szCs w:val="22"/>
        </w:rPr>
        <w:t>ISSN: 0006-291X, doi: 10.1006/bbrc.1996.0194</w:t>
      </w:r>
    </w:p>
    <w:p w14:paraId="123EDC0F" w14:textId="77777777" w:rsidR="0021363F" w:rsidRPr="00601E41" w:rsidRDefault="0021363F" w:rsidP="0021363F">
      <w:pPr>
        <w:jc w:val="both"/>
        <w:rPr>
          <w:color w:val="000000"/>
          <w:sz w:val="22"/>
          <w:szCs w:val="22"/>
        </w:rPr>
      </w:pPr>
    </w:p>
    <w:p w14:paraId="108CD82F"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1994 - Articolo</w:t>
      </w:r>
    </w:p>
    <w:p w14:paraId="064E476A" w14:textId="77777777" w:rsidR="0021363F" w:rsidRPr="00601E41" w:rsidRDefault="0021363F" w:rsidP="0021363F">
      <w:pPr>
        <w:jc w:val="both"/>
        <w:rPr>
          <w:color w:val="000000"/>
          <w:sz w:val="22"/>
          <w:szCs w:val="22"/>
        </w:rPr>
      </w:pPr>
      <w:r w:rsidRPr="00601E41">
        <w:rPr>
          <w:color w:val="000000"/>
          <w:sz w:val="22"/>
          <w:szCs w:val="22"/>
        </w:rPr>
        <w:t xml:space="preserve">Gadaleta M.N, Petruzzella V, Daddabbo L, Olivieri C, Fracasso F, </w:t>
      </w:r>
      <w:r w:rsidRPr="00601E41">
        <w:rPr>
          <w:b/>
          <w:color w:val="000000"/>
          <w:sz w:val="22"/>
          <w:szCs w:val="22"/>
        </w:rPr>
        <w:t>Loguercio Polosa P</w:t>
      </w:r>
      <w:r w:rsidRPr="00601E41">
        <w:rPr>
          <w:color w:val="000000"/>
          <w:sz w:val="22"/>
          <w:szCs w:val="22"/>
        </w:rPr>
        <w:t xml:space="preserve"> (1994). </w:t>
      </w:r>
    </w:p>
    <w:p w14:paraId="041653CD" w14:textId="77777777" w:rsidR="0021363F" w:rsidRPr="00601E41" w:rsidRDefault="0021363F" w:rsidP="0021363F">
      <w:pPr>
        <w:jc w:val="both"/>
        <w:rPr>
          <w:i/>
          <w:color w:val="000000"/>
          <w:sz w:val="22"/>
          <w:szCs w:val="22"/>
        </w:rPr>
      </w:pPr>
      <w:r w:rsidRPr="00601E41">
        <w:rPr>
          <w:i/>
          <w:color w:val="000000"/>
          <w:sz w:val="22"/>
          <w:szCs w:val="22"/>
        </w:rPr>
        <w:t>Mitochondrial DNA transcription and translation in aged rat: effect of acetyl-L-carnitine.</w:t>
      </w:r>
    </w:p>
    <w:p w14:paraId="67998BFA" w14:textId="77777777" w:rsidR="0021363F" w:rsidRPr="00601E41" w:rsidRDefault="0021363F" w:rsidP="0021363F">
      <w:pPr>
        <w:jc w:val="both"/>
        <w:rPr>
          <w:color w:val="000000"/>
          <w:sz w:val="22"/>
          <w:szCs w:val="22"/>
        </w:rPr>
      </w:pPr>
      <w:r w:rsidRPr="00601E41">
        <w:rPr>
          <w:color w:val="000000"/>
          <w:sz w:val="22"/>
          <w:szCs w:val="22"/>
        </w:rPr>
        <w:t>ANNALS OF THE NEW YORK ACADEMY OF SCIENCES, vol. 717, p. 150-160, ISSN: 0077-8923, doi:10.1111/j.1749-</w:t>
      </w:r>
      <w:proofErr w:type="gramStart"/>
      <w:r w:rsidRPr="00601E41">
        <w:rPr>
          <w:color w:val="000000"/>
          <w:sz w:val="22"/>
          <w:szCs w:val="22"/>
        </w:rPr>
        <w:t>6632.1994.tb</w:t>
      </w:r>
      <w:proofErr w:type="gramEnd"/>
      <w:r w:rsidRPr="00601E41">
        <w:rPr>
          <w:color w:val="000000"/>
          <w:sz w:val="22"/>
          <w:szCs w:val="22"/>
        </w:rPr>
        <w:t>12082.x</w:t>
      </w:r>
    </w:p>
    <w:p w14:paraId="089BF1FB"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1994 - Articolo</w:t>
      </w:r>
    </w:p>
    <w:p w14:paraId="619EDCD5"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Roberti M, Mustich A, Gadaleta MN, Cantatore P (1994).</w:t>
      </w:r>
    </w:p>
    <w:p w14:paraId="268ACF7E" w14:textId="77777777" w:rsidR="0021363F" w:rsidRPr="00601E41" w:rsidRDefault="0021363F" w:rsidP="0021363F">
      <w:pPr>
        <w:jc w:val="both"/>
        <w:rPr>
          <w:i/>
          <w:color w:val="000000"/>
          <w:sz w:val="22"/>
          <w:szCs w:val="22"/>
        </w:rPr>
      </w:pPr>
      <w:r w:rsidRPr="00601E41">
        <w:rPr>
          <w:i/>
          <w:color w:val="000000"/>
          <w:sz w:val="22"/>
          <w:szCs w:val="22"/>
        </w:rPr>
        <w:t xml:space="preserve">Purification and characterization of a mitochondrial DNA-binding protein that binds to double-stranded and single-stranded sequences of Paracentrotus lividus mitochondrial DNA. </w:t>
      </w:r>
    </w:p>
    <w:p w14:paraId="3646CEC5" w14:textId="77777777" w:rsidR="0021363F" w:rsidRPr="00601E41" w:rsidRDefault="0021363F" w:rsidP="0021363F">
      <w:pPr>
        <w:jc w:val="both"/>
        <w:rPr>
          <w:color w:val="000000"/>
          <w:sz w:val="22"/>
          <w:szCs w:val="22"/>
        </w:rPr>
      </w:pPr>
      <w:r w:rsidRPr="00601E41">
        <w:rPr>
          <w:color w:val="000000"/>
          <w:sz w:val="22"/>
          <w:szCs w:val="22"/>
        </w:rPr>
        <w:t>CURRENT GENETICS, vol. 25, p. 350-356, ISSN: 0172-8083, doi: 10.1007/BF00351489</w:t>
      </w:r>
    </w:p>
    <w:p w14:paraId="557725AB" w14:textId="77777777" w:rsidR="0021363F" w:rsidRPr="00601E41" w:rsidRDefault="0021363F" w:rsidP="0021363F">
      <w:pPr>
        <w:jc w:val="both"/>
        <w:rPr>
          <w:color w:val="000000"/>
          <w:sz w:val="22"/>
          <w:szCs w:val="22"/>
        </w:rPr>
      </w:pPr>
    </w:p>
    <w:p w14:paraId="56ED039C"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1991 - Articolo</w:t>
      </w:r>
    </w:p>
    <w:p w14:paraId="5DB0667D"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Attardi G.</w:t>
      </w:r>
    </w:p>
    <w:p w14:paraId="5358BC0D" w14:textId="77777777" w:rsidR="0021363F" w:rsidRPr="00601E41" w:rsidRDefault="0021363F" w:rsidP="0021363F">
      <w:pPr>
        <w:jc w:val="both"/>
        <w:rPr>
          <w:i/>
          <w:color w:val="000000"/>
          <w:sz w:val="22"/>
          <w:szCs w:val="22"/>
        </w:rPr>
      </w:pPr>
      <w:r w:rsidRPr="00601E41">
        <w:rPr>
          <w:i/>
          <w:color w:val="000000"/>
          <w:sz w:val="22"/>
          <w:szCs w:val="22"/>
        </w:rPr>
        <w:t>Distinctive pattern and translational control of mitochondrial protein synthesis in rat brain synaptic endings.</w:t>
      </w:r>
    </w:p>
    <w:p w14:paraId="0E33151E" w14:textId="77777777" w:rsidR="0021363F" w:rsidRPr="00601E41" w:rsidRDefault="0021363F" w:rsidP="0021363F">
      <w:pPr>
        <w:jc w:val="both"/>
        <w:rPr>
          <w:color w:val="000000"/>
          <w:sz w:val="22"/>
          <w:szCs w:val="22"/>
        </w:rPr>
      </w:pPr>
      <w:r w:rsidRPr="00601E41">
        <w:rPr>
          <w:color w:val="000000"/>
          <w:sz w:val="22"/>
          <w:szCs w:val="22"/>
        </w:rPr>
        <w:t>THE JOURNAL OF BIOLOGICAL CHEMISTRY 1991 May 25;266(15):10011-7.</w:t>
      </w:r>
    </w:p>
    <w:p w14:paraId="58BDE3EF" w14:textId="77777777" w:rsidR="0021363F" w:rsidRPr="00601E41" w:rsidRDefault="0021363F" w:rsidP="0021363F">
      <w:pPr>
        <w:jc w:val="both"/>
        <w:rPr>
          <w:color w:val="000000"/>
          <w:sz w:val="22"/>
          <w:szCs w:val="22"/>
        </w:rPr>
      </w:pPr>
    </w:p>
    <w:p w14:paraId="07DE1EF8" w14:textId="77777777" w:rsidR="0021363F" w:rsidRPr="00601E41" w:rsidRDefault="0021363F" w:rsidP="0021363F">
      <w:pPr>
        <w:pStyle w:val="Paragrafoelenco"/>
        <w:numPr>
          <w:ilvl w:val="0"/>
          <w:numId w:val="1"/>
        </w:numPr>
        <w:ind w:left="0" w:firstLine="0"/>
        <w:jc w:val="both"/>
        <w:rPr>
          <w:color w:val="000000"/>
          <w:sz w:val="22"/>
          <w:szCs w:val="22"/>
        </w:rPr>
      </w:pPr>
      <w:r w:rsidRPr="00601E41">
        <w:rPr>
          <w:color w:val="000000"/>
          <w:sz w:val="22"/>
          <w:szCs w:val="22"/>
        </w:rPr>
        <w:t>1990 - Articolo</w:t>
      </w:r>
    </w:p>
    <w:p w14:paraId="6F56CD15" w14:textId="77777777" w:rsidR="0021363F" w:rsidRPr="00601E41" w:rsidRDefault="0021363F" w:rsidP="0021363F">
      <w:pPr>
        <w:jc w:val="both"/>
        <w:rPr>
          <w:color w:val="000000"/>
          <w:sz w:val="22"/>
          <w:szCs w:val="22"/>
        </w:rPr>
      </w:pPr>
      <w:r w:rsidRPr="00601E41">
        <w:rPr>
          <w:color w:val="000000"/>
          <w:sz w:val="22"/>
          <w:szCs w:val="22"/>
        </w:rPr>
        <w:t xml:space="preserve">Attardi G, Chomyn A, King M.P, Kruse B, </w:t>
      </w:r>
      <w:r w:rsidRPr="00601E41">
        <w:rPr>
          <w:b/>
          <w:color w:val="000000"/>
          <w:sz w:val="22"/>
          <w:szCs w:val="22"/>
        </w:rPr>
        <w:t>Loguercio Polosa P</w:t>
      </w:r>
      <w:r w:rsidRPr="00601E41">
        <w:rPr>
          <w:color w:val="000000"/>
          <w:sz w:val="22"/>
          <w:szCs w:val="22"/>
        </w:rPr>
        <w:t>, Murdter N.N (1990).</w:t>
      </w:r>
    </w:p>
    <w:p w14:paraId="70069949" w14:textId="77777777" w:rsidR="0021363F" w:rsidRPr="00601E41" w:rsidRDefault="0021363F" w:rsidP="0021363F">
      <w:pPr>
        <w:jc w:val="both"/>
        <w:rPr>
          <w:i/>
          <w:sz w:val="22"/>
          <w:szCs w:val="22"/>
        </w:rPr>
      </w:pPr>
      <w:r w:rsidRPr="00601E41">
        <w:rPr>
          <w:i/>
          <w:sz w:val="22"/>
          <w:szCs w:val="22"/>
        </w:rPr>
        <w:t xml:space="preserve">Regulation of mitochondrial gene expression in mammalian cells. </w:t>
      </w:r>
    </w:p>
    <w:p w14:paraId="48336CB2" w14:textId="77777777" w:rsidR="0021363F" w:rsidRPr="00601E41" w:rsidRDefault="0021363F" w:rsidP="0021363F">
      <w:pPr>
        <w:jc w:val="both"/>
        <w:rPr>
          <w:sz w:val="22"/>
          <w:szCs w:val="22"/>
        </w:rPr>
      </w:pPr>
      <w:r w:rsidRPr="00601E41">
        <w:rPr>
          <w:sz w:val="22"/>
          <w:szCs w:val="22"/>
        </w:rPr>
        <w:t>BIOCHEMICAL SOCIETY TRANSACTIONS, vol. 18, p. 509-513, ISSN: 0300-5127</w:t>
      </w:r>
      <w:r w:rsidRPr="00601E41">
        <w:rPr>
          <w:sz w:val="22"/>
          <w:szCs w:val="22"/>
          <w:lang w:eastAsia="ja-JP"/>
        </w:rPr>
        <w:t xml:space="preserve"> </w:t>
      </w:r>
      <w:proofErr w:type="gramStart"/>
      <w:r w:rsidRPr="00601E41">
        <w:rPr>
          <w:sz w:val="22"/>
          <w:szCs w:val="22"/>
        </w:rPr>
        <w:t>WOS:A</w:t>
      </w:r>
      <w:proofErr w:type="gramEnd"/>
      <w:r w:rsidRPr="00601E41">
        <w:rPr>
          <w:sz w:val="22"/>
          <w:szCs w:val="22"/>
        </w:rPr>
        <w:t>1990DT89100002</w:t>
      </w:r>
    </w:p>
    <w:p w14:paraId="77DDC725" w14:textId="77777777" w:rsidR="0021363F" w:rsidRPr="00601E41" w:rsidRDefault="0021363F" w:rsidP="0021363F">
      <w:pPr>
        <w:jc w:val="both"/>
        <w:rPr>
          <w:sz w:val="22"/>
          <w:szCs w:val="22"/>
        </w:rPr>
      </w:pPr>
    </w:p>
    <w:p w14:paraId="122DD885" w14:textId="77777777" w:rsidR="0021363F" w:rsidRPr="00601E41" w:rsidRDefault="0021363F" w:rsidP="0021363F">
      <w:pPr>
        <w:pStyle w:val="Paragrafoelenco"/>
        <w:numPr>
          <w:ilvl w:val="0"/>
          <w:numId w:val="1"/>
        </w:numPr>
        <w:ind w:left="0" w:firstLine="0"/>
        <w:jc w:val="both"/>
        <w:rPr>
          <w:sz w:val="22"/>
          <w:szCs w:val="22"/>
        </w:rPr>
      </w:pPr>
      <w:r w:rsidRPr="00601E41">
        <w:rPr>
          <w:sz w:val="22"/>
          <w:szCs w:val="22"/>
        </w:rPr>
        <w:t>1990 - Articolo</w:t>
      </w:r>
    </w:p>
    <w:p w14:paraId="03D82662" w14:textId="77777777" w:rsidR="0021363F" w:rsidRPr="00601E41" w:rsidRDefault="0021363F" w:rsidP="0021363F">
      <w:pPr>
        <w:jc w:val="both"/>
        <w:rPr>
          <w:sz w:val="22"/>
          <w:szCs w:val="22"/>
        </w:rPr>
      </w:pPr>
      <w:r w:rsidRPr="00601E41">
        <w:rPr>
          <w:sz w:val="22"/>
          <w:szCs w:val="22"/>
        </w:rPr>
        <w:t xml:space="preserve">Cantatore P, Roberti M, </w:t>
      </w:r>
      <w:r w:rsidRPr="00601E41">
        <w:rPr>
          <w:b/>
          <w:sz w:val="22"/>
          <w:szCs w:val="22"/>
        </w:rPr>
        <w:t>Loguercio Polosa P</w:t>
      </w:r>
      <w:r w:rsidRPr="00601E41">
        <w:rPr>
          <w:sz w:val="22"/>
          <w:szCs w:val="22"/>
        </w:rPr>
        <w:t>, Mustich A., Gadaleta M.N (1990).</w:t>
      </w:r>
    </w:p>
    <w:p w14:paraId="16453CB2" w14:textId="77777777" w:rsidR="0021363F" w:rsidRPr="00601E41" w:rsidRDefault="0021363F" w:rsidP="0021363F">
      <w:pPr>
        <w:jc w:val="both"/>
        <w:rPr>
          <w:i/>
          <w:sz w:val="22"/>
          <w:szCs w:val="22"/>
        </w:rPr>
      </w:pPr>
      <w:r w:rsidRPr="00601E41">
        <w:rPr>
          <w:i/>
          <w:sz w:val="22"/>
          <w:szCs w:val="22"/>
        </w:rPr>
        <w:t xml:space="preserve">Mapping and characterization of Paracentrotus lividus mitochondrial transcripts: multiple and overlapping transcription units. </w:t>
      </w:r>
    </w:p>
    <w:p w14:paraId="793629E4" w14:textId="77777777" w:rsidR="0021363F" w:rsidRPr="00601E41" w:rsidRDefault="0021363F" w:rsidP="0021363F">
      <w:pPr>
        <w:jc w:val="both"/>
        <w:rPr>
          <w:sz w:val="22"/>
          <w:szCs w:val="22"/>
        </w:rPr>
      </w:pPr>
      <w:r w:rsidRPr="00601E41">
        <w:rPr>
          <w:sz w:val="22"/>
          <w:szCs w:val="22"/>
        </w:rPr>
        <w:t>CURRENT GENETICS, vol. 17, p. 235-245, ISSN: 0172-8083, doi:10.1007/BF00312615</w:t>
      </w:r>
    </w:p>
    <w:p w14:paraId="2DF1F6A2" w14:textId="77777777" w:rsidR="0021363F" w:rsidRPr="00601E41" w:rsidRDefault="0021363F" w:rsidP="0021363F">
      <w:pPr>
        <w:jc w:val="both"/>
        <w:rPr>
          <w:sz w:val="22"/>
          <w:szCs w:val="22"/>
        </w:rPr>
      </w:pPr>
    </w:p>
    <w:p w14:paraId="368F606C" w14:textId="77777777" w:rsidR="0021363F" w:rsidRPr="00601E41" w:rsidRDefault="0021363F" w:rsidP="0021363F">
      <w:pPr>
        <w:pStyle w:val="Paragrafoelenco"/>
        <w:numPr>
          <w:ilvl w:val="0"/>
          <w:numId w:val="1"/>
        </w:numPr>
        <w:ind w:left="0" w:firstLine="0"/>
        <w:jc w:val="both"/>
        <w:rPr>
          <w:sz w:val="22"/>
          <w:szCs w:val="22"/>
        </w:rPr>
      </w:pPr>
      <w:r w:rsidRPr="00601E41">
        <w:rPr>
          <w:sz w:val="22"/>
          <w:szCs w:val="22"/>
        </w:rPr>
        <w:t>1989 - Articolo</w:t>
      </w:r>
    </w:p>
    <w:p w14:paraId="3572D239" w14:textId="77777777" w:rsidR="0021363F" w:rsidRPr="00601E41" w:rsidRDefault="0021363F" w:rsidP="0021363F">
      <w:pPr>
        <w:jc w:val="both"/>
        <w:rPr>
          <w:sz w:val="22"/>
          <w:szCs w:val="22"/>
        </w:rPr>
      </w:pPr>
      <w:r w:rsidRPr="00601E41">
        <w:rPr>
          <w:sz w:val="22"/>
          <w:szCs w:val="22"/>
        </w:rPr>
        <w:t xml:space="preserve">Renis M, Cantatore P, </w:t>
      </w:r>
      <w:r w:rsidRPr="00601E41">
        <w:rPr>
          <w:b/>
          <w:sz w:val="22"/>
          <w:szCs w:val="22"/>
        </w:rPr>
        <w:t>Loguercio Polosa P</w:t>
      </w:r>
      <w:r w:rsidRPr="00601E41">
        <w:rPr>
          <w:sz w:val="22"/>
          <w:szCs w:val="22"/>
        </w:rPr>
        <w:t xml:space="preserve">, Fracasso F., Gadaleta M.N (1989). </w:t>
      </w:r>
    </w:p>
    <w:p w14:paraId="10F79706" w14:textId="77777777" w:rsidR="0021363F" w:rsidRPr="00601E41" w:rsidRDefault="0021363F" w:rsidP="0021363F">
      <w:pPr>
        <w:jc w:val="both"/>
        <w:rPr>
          <w:i/>
          <w:sz w:val="22"/>
          <w:szCs w:val="22"/>
        </w:rPr>
      </w:pPr>
      <w:r w:rsidRPr="00601E41">
        <w:rPr>
          <w:i/>
          <w:sz w:val="22"/>
          <w:szCs w:val="22"/>
        </w:rPr>
        <w:t>Content of mitochondrial DNA and of three mitochondrial RNAs in developing and adult rat cerebellum.</w:t>
      </w:r>
    </w:p>
    <w:p w14:paraId="05696B25" w14:textId="77777777" w:rsidR="0021363F" w:rsidRPr="00601E41" w:rsidRDefault="0021363F" w:rsidP="0021363F">
      <w:pPr>
        <w:jc w:val="both"/>
        <w:rPr>
          <w:sz w:val="22"/>
          <w:szCs w:val="22"/>
        </w:rPr>
      </w:pPr>
      <w:r w:rsidRPr="00601E41">
        <w:rPr>
          <w:sz w:val="22"/>
          <w:szCs w:val="22"/>
        </w:rPr>
        <w:t>JOURNAL OF NEUROCHEMISTRY, vol. 52, p. 750-754, ISSN: 0022-3042, doi:10.1111/j.1471-</w:t>
      </w:r>
      <w:proofErr w:type="gramStart"/>
      <w:r w:rsidRPr="00601E41">
        <w:rPr>
          <w:sz w:val="22"/>
          <w:szCs w:val="22"/>
        </w:rPr>
        <w:t>4159.1989.tb</w:t>
      </w:r>
      <w:proofErr w:type="gramEnd"/>
      <w:r w:rsidRPr="00601E41">
        <w:rPr>
          <w:sz w:val="22"/>
          <w:szCs w:val="22"/>
        </w:rPr>
        <w:t>02518.x</w:t>
      </w:r>
    </w:p>
    <w:p w14:paraId="38401321" w14:textId="77777777" w:rsidR="0021363F" w:rsidRPr="00601E41" w:rsidRDefault="0021363F" w:rsidP="0021363F">
      <w:pPr>
        <w:jc w:val="both"/>
        <w:rPr>
          <w:sz w:val="22"/>
          <w:szCs w:val="22"/>
        </w:rPr>
      </w:pPr>
    </w:p>
    <w:p w14:paraId="0D2AA4AB" w14:textId="77777777" w:rsidR="0021363F" w:rsidRPr="00601E41" w:rsidRDefault="0021363F" w:rsidP="0021363F">
      <w:pPr>
        <w:pStyle w:val="Paragrafoelenco"/>
        <w:numPr>
          <w:ilvl w:val="0"/>
          <w:numId w:val="1"/>
        </w:numPr>
        <w:ind w:left="0" w:firstLine="0"/>
        <w:jc w:val="both"/>
        <w:rPr>
          <w:sz w:val="22"/>
          <w:szCs w:val="22"/>
        </w:rPr>
      </w:pPr>
      <w:r w:rsidRPr="00601E41">
        <w:rPr>
          <w:sz w:val="22"/>
          <w:szCs w:val="22"/>
        </w:rPr>
        <w:t xml:space="preserve">1988 - Articolo </w:t>
      </w:r>
    </w:p>
    <w:p w14:paraId="37FBF922" w14:textId="77777777" w:rsidR="0021363F" w:rsidRPr="00601E41" w:rsidRDefault="0021363F" w:rsidP="0021363F">
      <w:pPr>
        <w:jc w:val="both"/>
        <w:rPr>
          <w:sz w:val="22"/>
          <w:szCs w:val="22"/>
        </w:rPr>
      </w:pPr>
      <w:r w:rsidRPr="00601E41">
        <w:rPr>
          <w:sz w:val="22"/>
          <w:szCs w:val="22"/>
        </w:rPr>
        <w:t xml:space="preserve">Cantatore P, </w:t>
      </w:r>
      <w:r w:rsidRPr="00601E41">
        <w:rPr>
          <w:b/>
          <w:sz w:val="22"/>
          <w:szCs w:val="22"/>
        </w:rPr>
        <w:t>Loguercio Polosa P</w:t>
      </w:r>
      <w:r w:rsidRPr="00601E41">
        <w:rPr>
          <w:sz w:val="22"/>
          <w:szCs w:val="22"/>
        </w:rPr>
        <w:t>, Mustich A, Petruzzella V., Gadaleta M.N (1988).</w:t>
      </w:r>
    </w:p>
    <w:p w14:paraId="58914BFE" w14:textId="77777777" w:rsidR="0021363F" w:rsidRPr="00601E41" w:rsidRDefault="0021363F" w:rsidP="0021363F">
      <w:pPr>
        <w:jc w:val="both"/>
        <w:rPr>
          <w:i/>
          <w:sz w:val="22"/>
          <w:szCs w:val="22"/>
        </w:rPr>
      </w:pPr>
      <w:r w:rsidRPr="00601E41">
        <w:rPr>
          <w:i/>
          <w:sz w:val="22"/>
          <w:szCs w:val="22"/>
        </w:rPr>
        <w:t xml:space="preserve">Faithful and highly efficient RNA synthesis in isolated mitochondria from rat liver. </w:t>
      </w:r>
    </w:p>
    <w:p w14:paraId="591D236B" w14:textId="77777777" w:rsidR="0021363F" w:rsidRPr="00601E41" w:rsidRDefault="0021363F" w:rsidP="0021363F">
      <w:pPr>
        <w:jc w:val="both"/>
        <w:rPr>
          <w:sz w:val="22"/>
          <w:szCs w:val="22"/>
        </w:rPr>
      </w:pPr>
      <w:r w:rsidRPr="00601E41">
        <w:rPr>
          <w:sz w:val="22"/>
          <w:szCs w:val="22"/>
        </w:rPr>
        <w:t>CURRENT GENETICS, vol. 14, p. 477-482, ISSN: 0172-8083, doi: 10.1007/BF00521272</w:t>
      </w:r>
    </w:p>
    <w:p w14:paraId="4DE49909" w14:textId="77777777" w:rsidR="0021363F" w:rsidRPr="00601E41" w:rsidRDefault="0021363F" w:rsidP="0021363F">
      <w:pPr>
        <w:jc w:val="both"/>
        <w:rPr>
          <w:sz w:val="22"/>
          <w:szCs w:val="22"/>
        </w:rPr>
      </w:pPr>
    </w:p>
    <w:p w14:paraId="55CFCDF4" w14:textId="77777777" w:rsidR="0021363F" w:rsidRPr="00601E41" w:rsidRDefault="0021363F" w:rsidP="0021363F">
      <w:pPr>
        <w:pStyle w:val="Paragrafoelenco"/>
        <w:numPr>
          <w:ilvl w:val="0"/>
          <w:numId w:val="1"/>
        </w:numPr>
        <w:ind w:left="0" w:firstLine="0"/>
        <w:jc w:val="both"/>
        <w:rPr>
          <w:sz w:val="22"/>
          <w:szCs w:val="22"/>
        </w:rPr>
      </w:pPr>
      <w:r w:rsidRPr="00601E41">
        <w:rPr>
          <w:sz w:val="22"/>
          <w:szCs w:val="22"/>
        </w:rPr>
        <w:t>1986 - Articolo</w:t>
      </w:r>
    </w:p>
    <w:p w14:paraId="201CE1C2" w14:textId="77777777" w:rsidR="0021363F" w:rsidRPr="00601E41" w:rsidRDefault="0021363F" w:rsidP="0021363F">
      <w:pPr>
        <w:jc w:val="both"/>
        <w:rPr>
          <w:sz w:val="22"/>
          <w:szCs w:val="22"/>
        </w:rPr>
      </w:pPr>
      <w:r w:rsidRPr="00601E41">
        <w:rPr>
          <w:sz w:val="22"/>
          <w:szCs w:val="22"/>
        </w:rPr>
        <w:t xml:space="preserve">Cantatore P, </w:t>
      </w:r>
      <w:r w:rsidRPr="00601E41">
        <w:rPr>
          <w:b/>
          <w:sz w:val="22"/>
          <w:szCs w:val="22"/>
        </w:rPr>
        <w:t>Loguercio Polosa P</w:t>
      </w:r>
      <w:r w:rsidRPr="00601E41">
        <w:rPr>
          <w:sz w:val="22"/>
          <w:szCs w:val="22"/>
        </w:rPr>
        <w:t>, Fracasso F, Flagella Z. Gadaleta M.N (1986).</w:t>
      </w:r>
    </w:p>
    <w:p w14:paraId="0F0D9A55" w14:textId="77777777" w:rsidR="0021363F" w:rsidRPr="00601E41" w:rsidRDefault="0021363F" w:rsidP="0021363F">
      <w:pPr>
        <w:jc w:val="both"/>
        <w:rPr>
          <w:i/>
          <w:sz w:val="22"/>
          <w:szCs w:val="22"/>
        </w:rPr>
      </w:pPr>
      <w:r w:rsidRPr="00601E41">
        <w:rPr>
          <w:i/>
          <w:sz w:val="22"/>
          <w:szCs w:val="22"/>
        </w:rPr>
        <w:t xml:space="preserve">Quantitation of mitochondrial RNA species during rat liver development: the concentration of cytochrome oxidase subunit I (COI) mRNA increases at birth. </w:t>
      </w:r>
    </w:p>
    <w:p w14:paraId="17E673F7" w14:textId="77777777" w:rsidR="0021363F" w:rsidRPr="00601E41" w:rsidRDefault="0021363F" w:rsidP="0021363F">
      <w:pPr>
        <w:jc w:val="both"/>
        <w:rPr>
          <w:sz w:val="22"/>
          <w:szCs w:val="22"/>
        </w:rPr>
      </w:pPr>
      <w:r w:rsidRPr="00601E41">
        <w:rPr>
          <w:sz w:val="22"/>
          <w:szCs w:val="22"/>
        </w:rPr>
        <w:t>CELL DIFFERENTIATION, vol. 19, p.125-132, ISSN: 0045-6039, doi: 10.1016/0045-6039(86)90069-2</w:t>
      </w:r>
    </w:p>
    <w:p w14:paraId="7EFB9056" w14:textId="77777777" w:rsidR="0021363F" w:rsidRPr="00601E41" w:rsidRDefault="0021363F" w:rsidP="0021363F">
      <w:pPr>
        <w:jc w:val="both"/>
        <w:rPr>
          <w:b/>
          <w:sz w:val="22"/>
          <w:szCs w:val="22"/>
        </w:rPr>
      </w:pPr>
    </w:p>
    <w:p w14:paraId="13DD29A2" w14:textId="77777777" w:rsidR="0021363F" w:rsidRDefault="0021363F" w:rsidP="0021363F">
      <w:pPr>
        <w:spacing w:after="80"/>
        <w:jc w:val="both"/>
        <w:rPr>
          <w:b/>
          <w:sz w:val="22"/>
          <w:szCs w:val="22"/>
        </w:rPr>
      </w:pPr>
      <w:r w:rsidRPr="00601E41">
        <w:rPr>
          <w:b/>
          <w:sz w:val="22"/>
          <w:szCs w:val="22"/>
        </w:rPr>
        <w:t>Pubblicazioni su libri</w:t>
      </w:r>
    </w:p>
    <w:p w14:paraId="2692DF08" w14:textId="77777777" w:rsidR="0021363F" w:rsidRPr="00601E41" w:rsidRDefault="0021363F" w:rsidP="0021363F">
      <w:pPr>
        <w:pStyle w:val="Paragrafoelenco"/>
        <w:numPr>
          <w:ilvl w:val="0"/>
          <w:numId w:val="2"/>
        </w:numPr>
        <w:spacing w:after="80"/>
        <w:ind w:left="709" w:hanging="709"/>
        <w:jc w:val="both"/>
        <w:rPr>
          <w:color w:val="000000"/>
          <w:sz w:val="22"/>
          <w:szCs w:val="22"/>
        </w:rPr>
      </w:pPr>
      <w:r w:rsidRPr="00601E41">
        <w:rPr>
          <w:color w:val="000000"/>
          <w:sz w:val="22"/>
          <w:szCs w:val="22"/>
        </w:rPr>
        <w:t>2014</w:t>
      </w:r>
    </w:p>
    <w:p w14:paraId="6B82EBB4" w14:textId="77777777" w:rsidR="0021363F" w:rsidRPr="00601E41" w:rsidRDefault="0021363F" w:rsidP="0021363F">
      <w:pPr>
        <w:pStyle w:val="Paragrafoelenco"/>
        <w:ind w:left="0"/>
        <w:jc w:val="both"/>
        <w:rPr>
          <w:color w:val="000000"/>
          <w:sz w:val="22"/>
          <w:szCs w:val="22"/>
        </w:rPr>
      </w:pPr>
      <w:r w:rsidRPr="00601E41">
        <w:rPr>
          <w:color w:val="000000"/>
          <w:sz w:val="22"/>
          <w:szCs w:val="22"/>
        </w:rPr>
        <w:t xml:space="preserve">Deceglie S, Lionetti C, Roberti M, Cantatore P, </w:t>
      </w:r>
      <w:r w:rsidRPr="00601E41">
        <w:rPr>
          <w:b/>
          <w:color w:val="000000"/>
          <w:sz w:val="22"/>
          <w:szCs w:val="22"/>
        </w:rPr>
        <w:t>Loguercio Polosa P</w:t>
      </w:r>
      <w:r w:rsidRPr="00601E41">
        <w:rPr>
          <w:color w:val="000000"/>
          <w:sz w:val="22"/>
          <w:szCs w:val="22"/>
        </w:rPr>
        <w:t>.</w:t>
      </w:r>
    </w:p>
    <w:p w14:paraId="18994244" w14:textId="77777777" w:rsidR="0021363F" w:rsidRPr="00601E41" w:rsidRDefault="0021363F" w:rsidP="0021363F">
      <w:pPr>
        <w:pStyle w:val="Paragrafoelenco"/>
        <w:ind w:left="0"/>
        <w:jc w:val="both"/>
        <w:rPr>
          <w:color w:val="000000"/>
          <w:sz w:val="22"/>
          <w:szCs w:val="22"/>
        </w:rPr>
      </w:pPr>
      <w:r w:rsidRPr="00601E41">
        <w:rPr>
          <w:color w:val="000000"/>
          <w:sz w:val="22"/>
          <w:szCs w:val="22"/>
        </w:rPr>
        <w:t>Expression and Purification of Large Active GST Fusion Enzymes. DOI:10.1007/978-1-62703-977-2_15. pp.169-180. In Protein downstream processing - ISBN:978-1-62703-976-5. In METHODS IN MOLECULAR BIOLOGY - ISSN:1064-3745 vol. 1129</w:t>
      </w:r>
    </w:p>
    <w:p w14:paraId="4A8FF781" w14:textId="77777777" w:rsidR="0021363F" w:rsidRPr="00601E41" w:rsidRDefault="0021363F" w:rsidP="0021363F">
      <w:pPr>
        <w:pStyle w:val="Paragrafoelenco"/>
        <w:ind w:left="0"/>
        <w:jc w:val="both"/>
        <w:rPr>
          <w:color w:val="000000"/>
          <w:sz w:val="22"/>
          <w:szCs w:val="22"/>
        </w:rPr>
      </w:pPr>
    </w:p>
    <w:p w14:paraId="1016F0AD" w14:textId="77777777" w:rsidR="0021363F" w:rsidRPr="00601E41" w:rsidRDefault="0021363F" w:rsidP="0021363F">
      <w:pPr>
        <w:pStyle w:val="Paragrafoelenco"/>
        <w:numPr>
          <w:ilvl w:val="0"/>
          <w:numId w:val="2"/>
        </w:numPr>
        <w:ind w:left="709" w:hanging="709"/>
        <w:jc w:val="both"/>
        <w:rPr>
          <w:color w:val="000000"/>
          <w:sz w:val="22"/>
          <w:szCs w:val="22"/>
        </w:rPr>
      </w:pPr>
      <w:r w:rsidRPr="00601E41">
        <w:rPr>
          <w:color w:val="000000"/>
          <w:sz w:val="22"/>
          <w:szCs w:val="22"/>
        </w:rPr>
        <w:t>2012</w:t>
      </w:r>
    </w:p>
    <w:p w14:paraId="5B1BC409" w14:textId="77777777" w:rsidR="0021363F" w:rsidRPr="00601E41" w:rsidRDefault="0021363F" w:rsidP="0021363F">
      <w:pPr>
        <w:jc w:val="both"/>
        <w:rPr>
          <w:color w:val="000000"/>
          <w:sz w:val="22"/>
          <w:szCs w:val="22"/>
        </w:rPr>
      </w:pPr>
      <w:r w:rsidRPr="00601E41">
        <w:rPr>
          <w:b/>
          <w:color w:val="000000"/>
          <w:sz w:val="22"/>
          <w:szCs w:val="22"/>
        </w:rPr>
        <w:t>Loguercio Polosa P</w:t>
      </w:r>
      <w:r w:rsidRPr="00601E41">
        <w:rPr>
          <w:color w:val="000000"/>
          <w:sz w:val="22"/>
          <w:szCs w:val="22"/>
        </w:rPr>
        <w:t xml:space="preserve">, Roberti M, Gadaleta MN, Cantatore P (2011). </w:t>
      </w:r>
    </w:p>
    <w:p w14:paraId="533C6708" w14:textId="77777777" w:rsidR="0021363F" w:rsidRPr="00601E41" w:rsidRDefault="0021363F" w:rsidP="0021363F">
      <w:pPr>
        <w:jc w:val="both"/>
        <w:rPr>
          <w:i/>
          <w:color w:val="000000"/>
          <w:sz w:val="22"/>
          <w:szCs w:val="22"/>
        </w:rPr>
      </w:pPr>
      <w:r w:rsidRPr="00601E41">
        <w:rPr>
          <w:i/>
          <w:color w:val="000000"/>
          <w:sz w:val="22"/>
          <w:szCs w:val="22"/>
        </w:rPr>
        <w:t xml:space="preserve">Mechanism and regulation of mitochondrial transcription in animal cells. </w:t>
      </w:r>
    </w:p>
    <w:p w14:paraId="4F498EF9" w14:textId="77777777" w:rsidR="0021363F" w:rsidRPr="00601E41" w:rsidRDefault="0021363F" w:rsidP="0021363F">
      <w:pPr>
        <w:jc w:val="both"/>
        <w:rPr>
          <w:color w:val="000000"/>
          <w:sz w:val="22"/>
          <w:szCs w:val="22"/>
        </w:rPr>
      </w:pPr>
      <w:r w:rsidRPr="00601E41">
        <w:rPr>
          <w:color w:val="000000"/>
          <w:sz w:val="22"/>
          <w:szCs w:val="22"/>
        </w:rPr>
        <w:t>In: Charles E. Bullerwell. ORGANELLE GENETICS. Evolution of Organelle Genomes and Gene Expression. p. 271-295, Springer, ISBN: 978-3-642-22379-2, doi: 10.1007/978-3-642-22380-8</w:t>
      </w:r>
    </w:p>
    <w:p w14:paraId="53FEC3F7" w14:textId="77777777" w:rsidR="0021363F" w:rsidRPr="00601E41" w:rsidRDefault="0021363F" w:rsidP="0021363F">
      <w:pPr>
        <w:pStyle w:val="Paragrafoelenco"/>
        <w:ind w:left="709" w:hanging="709"/>
        <w:jc w:val="both"/>
        <w:rPr>
          <w:color w:val="000000"/>
          <w:sz w:val="22"/>
          <w:szCs w:val="22"/>
        </w:rPr>
      </w:pPr>
    </w:p>
    <w:p w14:paraId="6FB0CEF1" w14:textId="77777777" w:rsidR="0021363F" w:rsidRPr="00601E41" w:rsidRDefault="0021363F" w:rsidP="0021363F">
      <w:pPr>
        <w:pStyle w:val="Paragrafoelenco"/>
        <w:numPr>
          <w:ilvl w:val="0"/>
          <w:numId w:val="2"/>
        </w:numPr>
        <w:ind w:left="709" w:hanging="709"/>
        <w:jc w:val="both"/>
        <w:rPr>
          <w:color w:val="000000"/>
          <w:sz w:val="22"/>
          <w:szCs w:val="22"/>
        </w:rPr>
      </w:pPr>
      <w:r w:rsidRPr="00601E41">
        <w:rPr>
          <w:color w:val="000000"/>
          <w:sz w:val="22"/>
          <w:szCs w:val="22"/>
        </w:rPr>
        <w:t>2009</w:t>
      </w:r>
    </w:p>
    <w:p w14:paraId="6CFFE930" w14:textId="77777777" w:rsidR="0021363F" w:rsidRPr="00601E41" w:rsidRDefault="0021363F" w:rsidP="0021363F">
      <w:pPr>
        <w:pStyle w:val="Paragrafoelenco"/>
        <w:ind w:left="0"/>
        <w:jc w:val="both"/>
        <w:rPr>
          <w:color w:val="000000"/>
          <w:sz w:val="22"/>
          <w:szCs w:val="22"/>
        </w:rPr>
      </w:pPr>
      <w:r w:rsidRPr="00601E41">
        <w:rPr>
          <w:b/>
          <w:color w:val="000000"/>
          <w:sz w:val="22"/>
          <w:szCs w:val="22"/>
        </w:rPr>
        <w:t>Loguercio Polosa P</w:t>
      </w:r>
      <w:r w:rsidRPr="00601E41">
        <w:rPr>
          <w:color w:val="000000"/>
          <w:sz w:val="22"/>
          <w:szCs w:val="22"/>
        </w:rPr>
        <w:t>, Deceglie S, Roberti M, Gadaleta MN, Cantatore P,</w:t>
      </w:r>
    </w:p>
    <w:p w14:paraId="30A1B72C" w14:textId="77777777" w:rsidR="0021363F" w:rsidRPr="00601E41" w:rsidRDefault="0021363F" w:rsidP="0021363F">
      <w:pPr>
        <w:pStyle w:val="Paragrafoelenco"/>
        <w:ind w:left="0"/>
        <w:jc w:val="both"/>
        <w:rPr>
          <w:i/>
          <w:color w:val="000000"/>
          <w:sz w:val="22"/>
          <w:szCs w:val="22"/>
        </w:rPr>
      </w:pPr>
      <w:r w:rsidRPr="00601E41">
        <w:rPr>
          <w:i/>
          <w:color w:val="000000"/>
          <w:sz w:val="22"/>
          <w:szCs w:val="22"/>
        </w:rPr>
        <w:t xml:space="preserve">Methods for studying mitochondrial transcription termination with isolated components. </w:t>
      </w:r>
    </w:p>
    <w:p w14:paraId="46FCD9A4" w14:textId="77777777" w:rsidR="0021363F" w:rsidRDefault="0021363F" w:rsidP="0021363F">
      <w:pPr>
        <w:pStyle w:val="Paragrafoelenco"/>
        <w:ind w:left="0"/>
        <w:jc w:val="both"/>
        <w:rPr>
          <w:color w:val="000000"/>
          <w:sz w:val="22"/>
          <w:szCs w:val="22"/>
        </w:rPr>
      </w:pPr>
      <w:r w:rsidRPr="00601E41">
        <w:rPr>
          <w:color w:val="000000"/>
          <w:sz w:val="22"/>
          <w:szCs w:val="22"/>
        </w:rPr>
        <w:t xml:space="preserve">In: Mitochondrial DNA. Methods and Protocols - ISBN:978-1-934115-60-2 vol. 554 pp.127-141 DOI:10.1007/978-1-59745-521-3. </w:t>
      </w:r>
    </w:p>
    <w:p w14:paraId="6D364D6E" w14:textId="77777777" w:rsidR="0021363F" w:rsidRDefault="0021363F" w:rsidP="0021363F">
      <w:pPr>
        <w:pStyle w:val="Paragrafoelenco"/>
        <w:ind w:left="0"/>
        <w:jc w:val="both"/>
        <w:rPr>
          <w:color w:val="000000"/>
          <w:sz w:val="22"/>
          <w:szCs w:val="22"/>
        </w:rPr>
      </w:pPr>
    </w:p>
    <w:p w14:paraId="57456188" w14:textId="77777777" w:rsidR="0021363F" w:rsidRPr="00601E41" w:rsidRDefault="0021363F" w:rsidP="0021363F">
      <w:pPr>
        <w:pStyle w:val="Paragrafoelenco"/>
        <w:numPr>
          <w:ilvl w:val="0"/>
          <w:numId w:val="2"/>
        </w:numPr>
        <w:ind w:left="709" w:hanging="709"/>
        <w:jc w:val="both"/>
        <w:rPr>
          <w:color w:val="000000"/>
          <w:sz w:val="22"/>
          <w:szCs w:val="22"/>
        </w:rPr>
      </w:pPr>
      <w:r w:rsidRPr="00601E41">
        <w:rPr>
          <w:color w:val="000000"/>
          <w:sz w:val="22"/>
          <w:szCs w:val="22"/>
        </w:rPr>
        <w:t>1996</w:t>
      </w:r>
    </w:p>
    <w:p w14:paraId="1BBB7FE4" w14:textId="77777777" w:rsidR="0021363F" w:rsidRPr="00601E41" w:rsidRDefault="0021363F" w:rsidP="0021363F">
      <w:pPr>
        <w:pStyle w:val="Paragrafoelenco"/>
        <w:ind w:left="0"/>
        <w:jc w:val="both"/>
        <w:rPr>
          <w:color w:val="000000"/>
          <w:sz w:val="22"/>
          <w:szCs w:val="22"/>
        </w:rPr>
      </w:pPr>
      <w:r w:rsidRPr="00601E41">
        <w:rPr>
          <w:b/>
          <w:color w:val="000000"/>
          <w:sz w:val="22"/>
          <w:szCs w:val="22"/>
        </w:rPr>
        <w:t>Loguercio Polosa P</w:t>
      </w:r>
      <w:r w:rsidRPr="00601E41">
        <w:rPr>
          <w:color w:val="000000"/>
          <w:sz w:val="22"/>
          <w:szCs w:val="22"/>
        </w:rPr>
        <w:t>, Attardi G.</w:t>
      </w:r>
    </w:p>
    <w:p w14:paraId="03260D5F" w14:textId="77777777" w:rsidR="0021363F" w:rsidRPr="00601E41" w:rsidRDefault="0021363F" w:rsidP="0021363F">
      <w:pPr>
        <w:pStyle w:val="Paragrafoelenco"/>
        <w:ind w:left="0"/>
        <w:jc w:val="both"/>
        <w:rPr>
          <w:i/>
          <w:color w:val="000000"/>
          <w:sz w:val="22"/>
          <w:szCs w:val="22"/>
        </w:rPr>
      </w:pPr>
      <w:r w:rsidRPr="00601E41">
        <w:rPr>
          <w:i/>
          <w:color w:val="000000"/>
          <w:sz w:val="22"/>
          <w:szCs w:val="22"/>
        </w:rPr>
        <w:t xml:space="preserve">Mitochondrial protein synthesis in rat brain synaptosomes. </w:t>
      </w:r>
    </w:p>
    <w:p w14:paraId="65DBAA2F" w14:textId="77777777" w:rsidR="0021363F" w:rsidRPr="00601E41" w:rsidRDefault="0021363F" w:rsidP="0021363F">
      <w:pPr>
        <w:pStyle w:val="Paragrafoelenco"/>
        <w:ind w:left="0"/>
        <w:jc w:val="both"/>
        <w:rPr>
          <w:color w:val="000000"/>
          <w:sz w:val="22"/>
          <w:szCs w:val="22"/>
        </w:rPr>
      </w:pPr>
      <w:r w:rsidRPr="00601E41">
        <w:rPr>
          <w:color w:val="000000"/>
          <w:sz w:val="22"/>
          <w:szCs w:val="22"/>
        </w:rPr>
        <w:t>In: Methods in Enzymology vol. 264 pp.211-217.</w:t>
      </w:r>
    </w:p>
    <w:p w14:paraId="371CC184" w14:textId="77777777" w:rsidR="0021363F" w:rsidRPr="00601E41" w:rsidRDefault="0021363F" w:rsidP="0021363F">
      <w:pPr>
        <w:pStyle w:val="Paragrafoelenco"/>
        <w:ind w:left="0"/>
        <w:jc w:val="both"/>
        <w:rPr>
          <w:color w:val="000000"/>
          <w:sz w:val="22"/>
          <w:szCs w:val="22"/>
        </w:rPr>
      </w:pPr>
    </w:p>
    <w:p w14:paraId="6538B9C5" w14:textId="77777777" w:rsidR="0021363F" w:rsidRPr="00C77362" w:rsidRDefault="0021363F" w:rsidP="0021363F">
      <w:pPr>
        <w:pStyle w:val="Paragrafoelenco"/>
        <w:ind w:left="0"/>
        <w:jc w:val="both"/>
        <w:rPr>
          <w:b/>
          <w:color w:val="000000"/>
          <w:sz w:val="22"/>
          <w:szCs w:val="22"/>
        </w:rPr>
      </w:pPr>
      <w:r>
        <w:rPr>
          <w:b/>
          <w:color w:val="000000"/>
          <w:sz w:val="22"/>
          <w:szCs w:val="22"/>
        </w:rPr>
        <w:t>Più di 40</w:t>
      </w:r>
      <w:r w:rsidRPr="00C77362">
        <w:rPr>
          <w:b/>
          <w:color w:val="000000"/>
          <w:sz w:val="22"/>
          <w:szCs w:val="22"/>
        </w:rPr>
        <w:t xml:space="preserve"> comunicazioni a congressi nazionali ed internazionali</w:t>
      </w:r>
      <w:bookmarkStart w:id="0" w:name="_GoBack"/>
      <w:bookmarkEnd w:id="0"/>
    </w:p>
    <w:p w14:paraId="4C3BAC15" w14:textId="77777777" w:rsidR="00563392" w:rsidRDefault="00563392"/>
    <w:sectPr w:rsidR="00563392" w:rsidSect="005772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E722A"/>
    <w:multiLevelType w:val="hybridMultilevel"/>
    <w:tmpl w:val="EF8C7AF6"/>
    <w:lvl w:ilvl="0" w:tplc="394CAA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3A5679"/>
    <w:multiLevelType w:val="hybridMultilevel"/>
    <w:tmpl w:val="3C980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3F"/>
    <w:rsid w:val="0021363F"/>
    <w:rsid w:val="00563392"/>
    <w:rsid w:val="00577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3076D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1363F"/>
    <w:rPr>
      <w:rFonts w:ascii="Times New Roman" w:eastAsia="Times"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363F"/>
    <w:pPr>
      <w:ind w:left="720"/>
      <w:contextualSpacing/>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12432</Characters>
  <Application>Microsoft Macintosh Word</Application>
  <DocSecurity>0</DocSecurity>
  <Lines>103</Lines>
  <Paragraphs>29</Paragraphs>
  <ScaleCrop>false</ScaleCrop>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2019-04-26T14:12:00Z</dcterms:created>
  <dcterms:modified xsi:type="dcterms:W3CDTF">2019-04-26T14:13:00Z</dcterms:modified>
</cp:coreProperties>
</file>