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1C3F" w14:textId="2FA6CB18" w:rsidR="003F48E1" w:rsidRDefault="001B5B15" w:rsidP="003F48E1">
      <w:pPr>
        <w:spacing w:before="100" w:beforeAutospacing="1" w:after="100" w:afterAutospacing="1" w:line="276" w:lineRule="auto"/>
        <w:contextualSpacing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</w:pPr>
      <w:r w:rsidRPr="006657ED"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 xml:space="preserve">SHORT </w:t>
      </w:r>
      <w:r w:rsidR="003F48E1" w:rsidRPr="006657ED"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 xml:space="preserve">CURRICULUM VITAE </w:t>
      </w:r>
      <w:r w:rsidRPr="006657ED"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 xml:space="preserve">PROF.SSA </w:t>
      </w:r>
      <w:r w:rsidR="003F48E1" w:rsidRPr="006657ED"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>MARIANTONIETTA INTONTI</w:t>
      </w:r>
    </w:p>
    <w:p w14:paraId="506F1C22" w14:textId="77777777" w:rsidR="00260635" w:rsidRPr="006657ED" w:rsidRDefault="00260635" w:rsidP="003F48E1">
      <w:pPr>
        <w:spacing w:before="100" w:beforeAutospacing="1" w:after="100" w:afterAutospacing="1" w:line="276" w:lineRule="auto"/>
        <w:contextualSpacing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</w:pPr>
    </w:p>
    <w:p w14:paraId="13001BAA" w14:textId="334F5F1B" w:rsidR="006657ED" w:rsidRPr="006657ED" w:rsidRDefault="006657ED" w:rsidP="006657ED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6657ED">
        <w:rPr>
          <w:rFonts w:asciiTheme="majorHAnsi" w:eastAsia="Times New Roman" w:hAnsiTheme="majorHAnsi" w:cstheme="majorHAnsi"/>
          <w:sz w:val="20"/>
          <w:szCs w:val="20"/>
          <w:lang w:eastAsia="it-IT"/>
        </w:rPr>
        <w:t>Professoressa associata di Economia degli intermediari finanziari nell’Università degli Studi di Bari “Aldo Moro”, abilitata come ordinaria dal settembre 2018, insegna Economia degli intermediari finanziari (</w:t>
      </w:r>
      <w:proofErr w:type="spellStart"/>
      <w:r w:rsidRPr="006657ED">
        <w:rPr>
          <w:rFonts w:asciiTheme="majorHAnsi" w:eastAsia="Times New Roman" w:hAnsiTheme="majorHAnsi" w:cstheme="majorHAnsi"/>
          <w:sz w:val="20"/>
          <w:szCs w:val="20"/>
          <w:lang w:eastAsia="it-IT"/>
        </w:rPr>
        <w:t>CdL</w:t>
      </w:r>
      <w:proofErr w:type="spellEnd"/>
      <w:r w:rsidRPr="006657ED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in Economia e commercio), Economia dei mercati mobiliari (</w:t>
      </w:r>
      <w:proofErr w:type="spellStart"/>
      <w:r w:rsidRPr="006657ED">
        <w:rPr>
          <w:rFonts w:asciiTheme="majorHAnsi" w:eastAsia="Times New Roman" w:hAnsiTheme="majorHAnsi" w:cstheme="majorHAnsi"/>
          <w:sz w:val="20"/>
          <w:szCs w:val="20"/>
          <w:lang w:eastAsia="it-IT"/>
        </w:rPr>
        <w:t>CdL</w:t>
      </w:r>
      <w:proofErr w:type="spellEnd"/>
      <w:r w:rsidRPr="006657ED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magistrale in Economia finanza e impresa)</w:t>
      </w:r>
      <w:r w:rsidR="00040D4D" w:rsidRPr="00040D4D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, Economia e tecnica delle aziende di assicurazione, </w:t>
      </w:r>
      <w:proofErr w:type="spellStart"/>
      <w:r w:rsidR="00040D4D" w:rsidRPr="00040D4D">
        <w:rPr>
          <w:rFonts w:asciiTheme="majorHAnsi" w:eastAsia="Times New Roman" w:hAnsiTheme="majorHAnsi" w:cstheme="majorHAnsi"/>
          <w:sz w:val="20"/>
          <w:szCs w:val="20"/>
          <w:lang w:eastAsia="it-IT"/>
        </w:rPr>
        <w:t>C</w:t>
      </w:r>
      <w:r w:rsidR="00B74445">
        <w:rPr>
          <w:rFonts w:asciiTheme="majorHAnsi" w:eastAsia="Times New Roman" w:hAnsiTheme="majorHAnsi" w:cstheme="majorHAnsi"/>
          <w:sz w:val="20"/>
          <w:szCs w:val="20"/>
          <w:lang w:eastAsia="it-IT"/>
        </w:rPr>
        <w:t>dL</w:t>
      </w:r>
      <w:proofErr w:type="spellEnd"/>
      <w:r w:rsidR="00B74445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magistrale </w:t>
      </w:r>
      <w:r w:rsidR="00040D4D" w:rsidRPr="00040D4D">
        <w:rPr>
          <w:rFonts w:asciiTheme="majorHAnsi" w:eastAsia="Times New Roman" w:hAnsiTheme="majorHAnsi" w:cstheme="majorHAnsi"/>
          <w:sz w:val="20"/>
          <w:szCs w:val="20"/>
          <w:lang w:eastAsia="it-IT"/>
        </w:rPr>
        <w:t>in Statistica e Metodi per l’economia e la finanza</w:t>
      </w:r>
      <w:r w:rsidRPr="006657ED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e Finanza Sostenibile per il Corso di dottorato di ricerca del Dipartimento di Economia e Finanza.</w:t>
      </w:r>
    </w:p>
    <w:p w14:paraId="1451EF96" w14:textId="07005E29" w:rsidR="006657ED" w:rsidRPr="006657ED" w:rsidRDefault="006657ED" w:rsidP="006657ED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6657ED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Dal 2019 è delegata del direttore del Dipartimento di Economia e Finanza alla Sostenibilità ed è attualmente responsabile del </w:t>
      </w:r>
      <w:r w:rsidR="00040D4D">
        <w:rPr>
          <w:rFonts w:asciiTheme="majorHAnsi" w:eastAsia="Times New Roman" w:hAnsiTheme="majorHAnsi" w:cstheme="majorHAnsi"/>
          <w:sz w:val="20"/>
          <w:szCs w:val="20"/>
          <w:lang w:eastAsia="it-IT"/>
        </w:rPr>
        <w:t>Laboratorio di Finanza Sostenibile del Dipartimento</w:t>
      </w:r>
      <w:r w:rsidRPr="006657ED">
        <w:rPr>
          <w:rFonts w:asciiTheme="majorHAnsi" w:eastAsia="Times New Roman" w:hAnsiTheme="majorHAnsi" w:cstheme="majorHAnsi"/>
          <w:sz w:val="20"/>
          <w:szCs w:val="20"/>
          <w:lang w:eastAsia="it-IT"/>
        </w:rPr>
        <w:t>.</w:t>
      </w:r>
      <w:r w:rsidR="00040D4D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  <w:r w:rsidR="00040D4D" w:rsidRPr="006657ED">
        <w:rPr>
          <w:rFonts w:asciiTheme="majorHAnsi" w:eastAsia="Times New Roman" w:hAnsiTheme="majorHAnsi" w:cstheme="majorHAnsi"/>
          <w:sz w:val="20"/>
          <w:szCs w:val="20"/>
          <w:lang w:eastAsia="it-IT"/>
        </w:rPr>
        <w:t>È</w:t>
      </w:r>
      <w:r w:rsidRPr="006657ED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stata membro supplente del Comitato unico di garanzia per le pari opportunità, il benessere lavorativo e contro le discriminazioni (CUG) dell’Università di Bari.</w:t>
      </w:r>
      <w:r w:rsidR="00040D4D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  <w:r w:rsidR="00040D4D" w:rsidRPr="006657ED">
        <w:rPr>
          <w:rFonts w:asciiTheme="majorHAnsi" w:eastAsia="Times New Roman" w:hAnsiTheme="majorHAnsi" w:cstheme="majorHAnsi"/>
          <w:sz w:val="20"/>
          <w:szCs w:val="20"/>
          <w:lang w:eastAsia="it-IT"/>
        </w:rPr>
        <w:t>È</w:t>
      </w:r>
      <w:r w:rsidRPr="006657ED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stata docente nel Corso di Alta Formazione in Finanza Sostenibile organizzato da Raiffeisen Capital Man</w:t>
      </w:r>
      <w:r w:rsidR="00B74445">
        <w:rPr>
          <w:rFonts w:asciiTheme="majorHAnsi" w:eastAsia="Times New Roman" w:hAnsiTheme="majorHAnsi" w:cstheme="majorHAnsi"/>
          <w:sz w:val="20"/>
          <w:szCs w:val="20"/>
          <w:lang w:eastAsia="it-IT"/>
        </w:rPr>
        <w:t>a</w:t>
      </w:r>
      <w:r w:rsidRPr="006657ED">
        <w:rPr>
          <w:rFonts w:asciiTheme="majorHAnsi" w:eastAsia="Times New Roman" w:hAnsiTheme="majorHAnsi" w:cstheme="majorHAnsi"/>
          <w:sz w:val="20"/>
          <w:szCs w:val="20"/>
          <w:lang w:eastAsia="it-IT"/>
        </w:rPr>
        <w:t>gement e ALTIS – Alta Scuola Impresa e Società dell’Università Cattolica del Sacro Cuore di Milano.</w:t>
      </w:r>
    </w:p>
    <w:p w14:paraId="57AF1EAE" w14:textId="7BCEB404" w:rsidR="003F48E1" w:rsidRPr="006657ED" w:rsidRDefault="006657ED" w:rsidP="00040D4D">
      <w:pPr>
        <w:spacing w:before="100" w:beforeAutospacing="1" w:after="100" w:afterAutospacing="1" w:line="240" w:lineRule="auto"/>
        <w:contextualSpacing/>
        <w:jc w:val="both"/>
        <w:rPr>
          <w:rFonts w:ascii="Calibri Light" w:eastAsia="Times New Roman" w:hAnsi="Calibri Light" w:cs="Times New Roman"/>
          <w:sz w:val="20"/>
          <w:szCs w:val="20"/>
          <w:lang w:eastAsia="it-IT"/>
        </w:rPr>
      </w:pPr>
      <w:r w:rsidRPr="006657ED">
        <w:rPr>
          <w:rFonts w:asciiTheme="majorHAnsi" w:eastAsia="Times New Roman" w:hAnsiTheme="majorHAnsi" w:cstheme="majorHAnsi"/>
          <w:sz w:val="20"/>
          <w:szCs w:val="20"/>
          <w:lang w:eastAsia="it-IT"/>
        </w:rPr>
        <w:t>Laureata in Economia e commercio presso l’Università di Bari, ha conseguito il dottorato di ricerca in Scienze bancarie e finanziarie. Dal 1997 al 2001 ha lavorato nella Divisione Private Banking di una banca internazionale e da aprile 2001 a febbraio 2013 è stata ricercatrice di Economia degli intermediari finanziari presso l’Università di Bari. Svolge attività di ricerca e didattica sul tema della finanza etica o sostenibile (i.e. fondi sostenibili o SRI, microcredito, investimenti SRI, finanziamento del terzo settore</w:t>
      </w:r>
      <w:r w:rsidR="00040D4D">
        <w:rPr>
          <w:rFonts w:asciiTheme="majorHAnsi" w:eastAsia="Times New Roman" w:hAnsiTheme="majorHAnsi" w:cstheme="majorHAnsi"/>
          <w:sz w:val="20"/>
          <w:szCs w:val="20"/>
          <w:lang w:eastAsia="it-IT"/>
        </w:rPr>
        <w:t>, green bond</w:t>
      </w:r>
      <w:r w:rsidRPr="006657ED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) e della responsabilità sociale nelle banche e nelle imprese non finanziarie sin dagli inizi della sua carriera, a partire dal 2001. Dal 2022 è membro del </w:t>
      </w:r>
      <w:proofErr w:type="spellStart"/>
      <w:r w:rsidRPr="006657ED">
        <w:rPr>
          <w:rFonts w:asciiTheme="majorHAnsi" w:eastAsia="Times New Roman" w:hAnsiTheme="majorHAnsi" w:cstheme="majorHAnsi"/>
          <w:sz w:val="20"/>
          <w:szCs w:val="20"/>
          <w:lang w:eastAsia="it-IT"/>
        </w:rPr>
        <w:t>CdA</w:t>
      </w:r>
      <w:proofErr w:type="spellEnd"/>
      <w:r w:rsidRPr="006657ED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della Fondazione Opera Santi Medici, ente del terzo settore della Diocesi di Bari-Bitonto (pro bono). Ha partecipato a diverse edizioni della Settimana dell’Investimento Sostenibile e Responsabile organizzata dal Forum per la Finanza Sostenibile e dal 2015 è parte dell’Accademia italiana per la Finanza Sostenibile costituita in seno allo stesso Forum. Nel 2012 è stata menzionata nel </w:t>
      </w:r>
      <w:proofErr w:type="spellStart"/>
      <w:r w:rsidRPr="006657ED">
        <w:rPr>
          <w:rFonts w:asciiTheme="majorHAnsi" w:eastAsia="Times New Roman" w:hAnsiTheme="majorHAnsi" w:cstheme="majorHAnsi"/>
          <w:sz w:val="20"/>
          <w:szCs w:val="20"/>
          <w:lang w:eastAsia="it-IT"/>
        </w:rPr>
        <w:t>Who’s</w:t>
      </w:r>
      <w:proofErr w:type="spellEnd"/>
      <w:r w:rsidRPr="006657ED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Who della Finanza Etica pubblicato da Vita e dal novembre 2017 è membro del Comitato etico d</w:t>
      </w:r>
      <w:r w:rsidR="00040D4D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ella società di gestione del risparmio </w:t>
      </w:r>
      <w:r w:rsidRPr="006657ED">
        <w:rPr>
          <w:rFonts w:asciiTheme="majorHAnsi" w:eastAsia="Times New Roman" w:hAnsiTheme="majorHAnsi" w:cstheme="majorHAnsi"/>
          <w:sz w:val="20"/>
          <w:szCs w:val="20"/>
          <w:lang w:eastAsia="it-IT"/>
        </w:rPr>
        <w:t>Etica Sgr, Milano</w:t>
      </w:r>
      <w:r w:rsidR="00040D4D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  <w:r w:rsidR="00040D4D" w:rsidRPr="006657ED">
        <w:rPr>
          <w:rFonts w:asciiTheme="majorHAnsi" w:eastAsia="Times New Roman" w:hAnsiTheme="majorHAnsi" w:cstheme="majorHAnsi"/>
          <w:sz w:val="20"/>
          <w:szCs w:val="20"/>
          <w:lang w:eastAsia="it-IT"/>
        </w:rPr>
        <w:t>(pro bono)</w:t>
      </w:r>
      <w:r w:rsidRPr="006657ED">
        <w:rPr>
          <w:rFonts w:asciiTheme="majorHAnsi" w:eastAsia="Times New Roman" w:hAnsiTheme="majorHAnsi" w:cstheme="majorHAnsi"/>
          <w:sz w:val="20"/>
          <w:szCs w:val="20"/>
          <w:lang w:eastAsia="it-IT"/>
        </w:rPr>
        <w:t>. Dal 2020 è parte del comitato scientifico del CSR Manager Network (oggi Sustainability Makers)</w:t>
      </w:r>
      <w:r w:rsidR="00040D4D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. </w:t>
      </w:r>
      <w:r w:rsidR="001B5B15" w:rsidRPr="006657ED">
        <w:rPr>
          <w:rFonts w:ascii="Calibri Light" w:eastAsia="Times New Roman" w:hAnsi="Calibri Light" w:cs="Times New Roman"/>
          <w:sz w:val="20"/>
          <w:szCs w:val="20"/>
          <w:lang w:eastAsia="it-IT"/>
        </w:rPr>
        <w:t xml:space="preserve">È autrice di pubblicazioni </w:t>
      </w:r>
      <w:r w:rsidR="003F48E1" w:rsidRPr="006657ED">
        <w:rPr>
          <w:rFonts w:ascii="Calibri Light" w:eastAsia="Times New Roman" w:hAnsi="Calibri Light" w:cs="Times New Roman"/>
          <w:sz w:val="20"/>
          <w:szCs w:val="20"/>
          <w:lang w:eastAsia="it-IT"/>
        </w:rPr>
        <w:t>di rilevanza nazionale e internazionale.</w:t>
      </w:r>
    </w:p>
    <w:p w14:paraId="7438D5D2" w14:textId="77777777" w:rsidR="003F48E1" w:rsidRPr="006657ED" w:rsidRDefault="003F48E1" w:rsidP="003F48E1">
      <w:pPr>
        <w:spacing w:before="100" w:beforeAutospacing="1" w:after="100" w:afterAutospacing="1" w:line="276" w:lineRule="auto"/>
        <w:contextualSpacing/>
        <w:jc w:val="both"/>
        <w:rPr>
          <w:rFonts w:ascii="Calibri Light" w:eastAsia="Times New Roman" w:hAnsi="Calibri Light" w:cs="Times New Roman"/>
          <w:sz w:val="20"/>
          <w:szCs w:val="20"/>
          <w:lang w:eastAsia="it-IT"/>
        </w:rPr>
      </w:pPr>
    </w:p>
    <w:p w14:paraId="436FC69C" w14:textId="1B87A25C" w:rsidR="003F48E1" w:rsidRPr="006657ED" w:rsidRDefault="003F48E1" w:rsidP="001B5B15">
      <w:pPr>
        <w:spacing w:before="100" w:beforeAutospacing="1" w:after="0" w:line="240" w:lineRule="auto"/>
        <w:contextualSpacing/>
        <w:jc w:val="both"/>
        <w:rPr>
          <w:rFonts w:ascii="Calibri Light" w:eastAsia="Times New Roman" w:hAnsi="Calibri Light" w:cs="Times New Roman"/>
          <w:smallCaps/>
          <w:sz w:val="20"/>
          <w:szCs w:val="20"/>
          <w:lang w:eastAsia="it-IT"/>
        </w:rPr>
      </w:pPr>
      <w:r w:rsidRPr="006657ED">
        <w:rPr>
          <w:rFonts w:ascii="Calibri Light" w:eastAsia="Times New Roman" w:hAnsi="Calibri Light" w:cs="Times New Roman"/>
          <w:smallCaps/>
          <w:sz w:val="20"/>
          <w:szCs w:val="20"/>
          <w:lang w:eastAsia="it-IT"/>
        </w:rPr>
        <w:t xml:space="preserve">Alcune recenti pubblicazioni sul tema della </w:t>
      </w:r>
      <w:r w:rsidR="00052012" w:rsidRPr="006657ED">
        <w:rPr>
          <w:rFonts w:ascii="Calibri Light" w:eastAsia="Times New Roman" w:hAnsi="Calibri Light" w:cs="Times New Roman"/>
          <w:smallCaps/>
          <w:sz w:val="20"/>
          <w:szCs w:val="20"/>
          <w:lang w:eastAsia="it-IT"/>
        </w:rPr>
        <w:t>sostenibilità</w:t>
      </w:r>
      <w:r w:rsidRPr="006657ED">
        <w:rPr>
          <w:rFonts w:ascii="Calibri Light" w:eastAsia="Times New Roman" w:hAnsi="Calibri Light" w:cs="Times New Roman"/>
          <w:smallCaps/>
          <w:sz w:val="20"/>
          <w:szCs w:val="20"/>
          <w:lang w:eastAsia="it-IT"/>
        </w:rPr>
        <w:t xml:space="preserve"> ambientale, sociale e di governance</w:t>
      </w:r>
    </w:p>
    <w:p w14:paraId="51CA7C1E" w14:textId="40052469" w:rsidR="001B5B15" w:rsidRPr="006657ED" w:rsidRDefault="001B5B15" w:rsidP="001B5B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it-IT"/>
        </w:rPr>
      </w:pPr>
      <w:r w:rsidRPr="006657ED">
        <w:rPr>
          <w:rFonts w:ascii="Calibri Light" w:eastAsia="Times New Roman" w:hAnsi="Calibri Light" w:cs="Times New Roman"/>
          <w:sz w:val="20"/>
          <w:szCs w:val="20"/>
          <w:lang w:eastAsia="it-IT"/>
        </w:rPr>
        <w:t xml:space="preserve">Intonti, M.; Serlenga, L.; Ferri, G.; De Leonardis, M.; Starace, G. The “Greenium” in Green Bonds: How Did It Change with COVID-19? Sustainability 2023, 15, 5631. </w:t>
      </w:r>
      <w:hyperlink r:id="rId6" w:history="1">
        <w:r w:rsidRPr="006657ED">
          <w:rPr>
            <w:rFonts w:ascii="Calibri Light" w:eastAsia="Times New Roman" w:hAnsi="Calibri Light" w:cs="Times New Roman"/>
            <w:sz w:val="20"/>
            <w:szCs w:val="20"/>
            <w:lang w:eastAsia="it-IT"/>
          </w:rPr>
          <w:t>https://doi.org/10.3390/su15075631</w:t>
        </w:r>
      </w:hyperlink>
    </w:p>
    <w:p w14:paraId="600865C9" w14:textId="2FA6EB3C" w:rsidR="001B5B15" w:rsidRPr="006657ED" w:rsidRDefault="001B5B15" w:rsidP="001B5B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it-IT"/>
        </w:rPr>
      </w:pPr>
      <w:r w:rsidRPr="006657ED">
        <w:rPr>
          <w:rFonts w:ascii="Calibri Light" w:eastAsia="Times New Roman" w:hAnsi="Calibri Light" w:cs="Times New Roman"/>
          <w:sz w:val="20"/>
          <w:szCs w:val="20"/>
          <w:lang w:eastAsia="it-IT"/>
        </w:rPr>
        <w:t>Intonti</w:t>
      </w:r>
      <w:r w:rsidR="00B74445">
        <w:rPr>
          <w:rFonts w:ascii="Calibri Light" w:eastAsia="Times New Roman" w:hAnsi="Calibri Light" w:cs="Times New Roman"/>
          <w:sz w:val="20"/>
          <w:szCs w:val="20"/>
          <w:lang w:eastAsia="it-IT"/>
        </w:rPr>
        <w:t xml:space="preserve"> M.</w:t>
      </w:r>
      <w:r w:rsidRPr="006657ED">
        <w:rPr>
          <w:rFonts w:ascii="Calibri Light" w:eastAsia="Times New Roman" w:hAnsi="Calibri Light" w:cs="Times New Roman"/>
          <w:sz w:val="20"/>
          <w:szCs w:val="20"/>
          <w:lang w:eastAsia="it-IT"/>
        </w:rPr>
        <w:t>, Serlenga</w:t>
      </w:r>
      <w:r w:rsidR="00B74445">
        <w:rPr>
          <w:rFonts w:ascii="Calibri Light" w:eastAsia="Times New Roman" w:hAnsi="Calibri Light" w:cs="Times New Roman"/>
          <w:sz w:val="20"/>
          <w:szCs w:val="20"/>
          <w:lang w:eastAsia="it-IT"/>
        </w:rPr>
        <w:t xml:space="preserve"> L.</w:t>
      </w:r>
      <w:r w:rsidRPr="006657ED">
        <w:rPr>
          <w:rFonts w:ascii="Calibri Light" w:eastAsia="Times New Roman" w:hAnsi="Calibri Light" w:cs="Times New Roman"/>
          <w:sz w:val="20"/>
          <w:szCs w:val="20"/>
          <w:lang w:eastAsia="it-IT"/>
        </w:rPr>
        <w:t>, Ferri</w:t>
      </w:r>
      <w:r w:rsidR="00B74445">
        <w:rPr>
          <w:rFonts w:ascii="Calibri Light" w:eastAsia="Times New Roman" w:hAnsi="Calibri Light" w:cs="Times New Roman"/>
          <w:sz w:val="20"/>
          <w:szCs w:val="20"/>
          <w:lang w:eastAsia="it-IT"/>
        </w:rPr>
        <w:t xml:space="preserve"> G.</w:t>
      </w:r>
      <w:r w:rsidRPr="006657ED">
        <w:rPr>
          <w:rFonts w:ascii="Calibri Light" w:eastAsia="Times New Roman" w:hAnsi="Calibri Light" w:cs="Times New Roman"/>
          <w:sz w:val="20"/>
          <w:szCs w:val="20"/>
          <w:lang w:eastAsia="it-IT"/>
        </w:rPr>
        <w:t>, De Leonardis</w:t>
      </w:r>
      <w:r w:rsidR="00B74445">
        <w:rPr>
          <w:rFonts w:ascii="Calibri Light" w:eastAsia="Times New Roman" w:hAnsi="Calibri Light" w:cs="Times New Roman"/>
          <w:sz w:val="20"/>
          <w:szCs w:val="20"/>
          <w:lang w:eastAsia="it-IT"/>
        </w:rPr>
        <w:t xml:space="preserve"> M.</w:t>
      </w:r>
      <w:r w:rsidRPr="006657ED">
        <w:rPr>
          <w:rFonts w:ascii="Calibri Light" w:eastAsia="Times New Roman" w:hAnsi="Calibri Light" w:cs="Times New Roman"/>
          <w:sz w:val="20"/>
          <w:szCs w:val="20"/>
          <w:lang w:eastAsia="it-IT"/>
        </w:rPr>
        <w:t>, The Green Bond Premium: A Comparative Analysis, Working Paper No. 40, July 2022.</w:t>
      </w:r>
    </w:p>
    <w:p w14:paraId="500B5907" w14:textId="4EB57022" w:rsidR="001B5B15" w:rsidRPr="006657ED" w:rsidRDefault="001B5B15" w:rsidP="001B5B15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sz w:val="20"/>
          <w:szCs w:val="20"/>
        </w:rPr>
      </w:pPr>
      <w:r w:rsidRPr="006657ED">
        <w:rPr>
          <w:rFonts w:ascii="Calibri Light" w:hAnsi="Calibri Light"/>
          <w:sz w:val="20"/>
          <w:szCs w:val="20"/>
        </w:rPr>
        <w:t>Intonti M. Ferri G. (2022), Sustainable and Responsible Investment Funds and Sustainable Transition, ROUTLEDGE International studies in money and banking, Responsible finance and digitalization – Implications and developments.</w:t>
      </w:r>
    </w:p>
    <w:p w14:paraId="3223291D" w14:textId="0D35E944" w:rsidR="003F48E1" w:rsidRPr="006657ED" w:rsidRDefault="003F48E1" w:rsidP="001B5B15">
      <w:pPr>
        <w:pStyle w:val="Paragrafoelenco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Arial" w:hAnsi="Calibri Light" w:cs="Times New Roman"/>
          <w:bCs/>
          <w:sz w:val="20"/>
          <w:szCs w:val="20"/>
          <w:lang w:val="en-US" w:eastAsia="ar-SA"/>
        </w:rPr>
      </w:pPr>
      <w:r w:rsidRPr="006657ED">
        <w:rPr>
          <w:rFonts w:ascii="Calibri Light" w:eastAsia="Times New Roman" w:hAnsi="Calibri Light" w:cs="Times New Roman"/>
          <w:sz w:val="20"/>
          <w:szCs w:val="20"/>
          <w:lang w:eastAsia="it-IT"/>
        </w:rPr>
        <w:t>Intonti M., D’Apice V., Ferri G. (2021), Sustainable disclosure versus ESG intensity: Is there a cross effect</w:t>
      </w:r>
      <w:r w:rsidRPr="006657ED">
        <w:rPr>
          <w:rFonts w:ascii="Calibri Light" w:eastAsia="Arial" w:hAnsi="Calibri Light" w:cs="Times New Roman"/>
          <w:bCs/>
          <w:sz w:val="20"/>
          <w:szCs w:val="20"/>
          <w:lang w:val="en-US" w:eastAsia="ar-SA"/>
        </w:rPr>
        <w:t xml:space="preserve"> between holding and SRI funds? Corporate Social Responsibility </w:t>
      </w:r>
      <w:r w:rsidR="001B5B15" w:rsidRPr="006657ED">
        <w:rPr>
          <w:rFonts w:ascii="Calibri Light" w:eastAsia="Arial" w:hAnsi="Calibri Light" w:cs="Times New Roman"/>
          <w:bCs/>
          <w:sz w:val="20"/>
          <w:szCs w:val="20"/>
          <w:lang w:val="en-US" w:eastAsia="ar-SA"/>
        </w:rPr>
        <w:t>and</w:t>
      </w:r>
      <w:r w:rsidRPr="006657ED">
        <w:rPr>
          <w:rFonts w:ascii="Calibri Light" w:eastAsia="Arial" w:hAnsi="Calibri Light" w:cs="Times New Roman"/>
          <w:bCs/>
          <w:sz w:val="20"/>
          <w:szCs w:val="20"/>
          <w:lang w:val="en-US" w:eastAsia="ar-SA"/>
        </w:rPr>
        <w:t xml:space="preserve"> Environmental </w:t>
      </w:r>
      <w:r w:rsidRPr="006657ED">
        <w:rPr>
          <w:rFonts w:ascii="Calibri Light" w:hAnsi="Calibri Light"/>
          <w:sz w:val="20"/>
          <w:szCs w:val="20"/>
          <w:lang w:val="en-US"/>
        </w:rPr>
        <w:t xml:space="preserve">Management, DOI:10.1002/csr.2178, </w:t>
      </w:r>
      <w:proofErr w:type="spellStart"/>
      <w:r w:rsidRPr="006657ED">
        <w:rPr>
          <w:rFonts w:ascii="Calibri Light" w:hAnsi="Calibri Light"/>
          <w:sz w:val="20"/>
          <w:szCs w:val="20"/>
          <w:lang w:val="en-US"/>
        </w:rPr>
        <w:t>july</w:t>
      </w:r>
      <w:proofErr w:type="spellEnd"/>
      <w:r w:rsidRPr="006657ED">
        <w:rPr>
          <w:rFonts w:ascii="Calibri Light" w:eastAsia="Arial" w:hAnsi="Calibri Light" w:cs="Times New Roman"/>
          <w:bCs/>
          <w:sz w:val="20"/>
          <w:szCs w:val="20"/>
          <w:lang w:val="en-US" w:eastAsia="ar-SA"/>
        </w:rPr>
        <w:t>.</w:t>
      </w:r>
    </w:p>
    <w:p w14:paraId="634861DA" w14:textId="77777777" w:rsidR="003F48E1" w:rsidRPr="006657ED" w:rsidRDefault="003F48E1" w:rsidP="001B5B15">
      <w:pPr>
        <w:pStyle w:val="Paragrafoelenco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Arial" w:hAnsi="Calibri Light" w:cs="Times New Roman"/>
          <w:sz w:val="20"/>
          <w:szCs w:val="20"/>
          <w:lang w:val="en-US" w:eastAsia="ar-SA"/>
        </w:rPr>
      </w:pPr>
      <w:r w:rsidRPr="006657ED">
        <w:rPr>
          <w:rFonts w:ascii="Calibri Light" w:eastAsia="Arial" w:hAnsi="Calibri Light" w:cs="Times New Roman"/>
          <w:sz w:val="20"/>
          <w:szCs w:val="20"/>
          <w:lang w:val="en-US" w:eastAsia="ar-SA"/>
        </w:rPr>
        <w:t xml:space="preserve">Intonti M., </w:t>
      </w:r>
      <w:proofErr w:type="spellStart"/>
      <w:r w:rsidRPr="006657ED">
        <w:rPr>
          <w:rFonts w:ascii="Calibri Light" w:eastAsia="Arial" w:hAnsi="Calibri Light" w:cs="Times New Roman"/>
          <w:sz w:val="20"/>
          <w:szCs w:val="20"/>
          <w:lang w:val="en-US" w:eastAsia="ar-SA"/>
        </w:rPr>
        <w:t>D’Uggento</w:t>
      </w:r>
      <w:proofErr w:type="spellEnd"/>
      <w:r w:rsidRPr="006657ED">
        <w:rPr>
          <w:rFonts w:ascii="Calibri Light" w:eastAsia="Arial" w:hAnsi="Calibri Light" w:cs="Times New Roman"/>
          <w:sz w:val="20"/>
          <w:szCs w:val="20"/>
          <w:lang w:val="en-US" w:eastAsia="ar-SA"/>
        </w:rPr>
        <w:t xml:space="preserve"> A.M. (2020), The link between Corporate Social Responsibility (CSR) and Corporate Financial Performance (CFP) in the financial sector. A literature review (1995-2017), Open Journal of Humanities, 6 (2020), </w:t>
      </w:r>
      <w:proofErr w:type="spellStart"/>
      <w:r w:rsidRPr="006657ED">
        <w:rPr>
          <w:rFonts w:ascii="Calibri Light" w:eastAsia="Arial" w:hAnsi="Calibri Light" w:cs="Times New Roman"/>
          <w:sz w:val="20"/>
          <w:szCs w:val="20"/>
          <w:lang w:val="en-US" w:eastAsia="ar-SA"/>
        </w:rPr>
        <w:t>issn</w:t>
      </w:r>
      <w:proofErr w:type="spellEnd"/>
      <w:r w:rsidRPr="006657ED">
        <w:rPr>
          <w:rFonts w:ascii="Calibri Light" w:eastAsia="Arial" w:hAnsi="Calibri Light" w:cs="Times New Roman"/>
          <w:sz w:val="20"/>
          <w:szCs w:val="20"/>
          <w:lang w:val="en-US" w:eastAsia="ar-SA"/>
        </w:rPr>
        <w:t xml:space="preserve"> 2612-6966, Universitas </w:t>
      </w:r>
      <w:proofErr w:type="spellStart"/>
      <w:r w:rsidRPr="006657ED">
        <w:rPr>
          <w:rFonts w:ascii="Calibri Light" w:eastAsia="Arial" w:hAnsi="Calibri Light" w:cs="Times New Roman"/>
          <w:sz w:val="20"/>
          <w:szCs w:val="20"/>
          <w:lang w:val="en-US" w:eastAsia="ar-SA"/>
        </w:rPr>
        <w:t>Studiorum</w:t>
      </w:r>
      <w:proofErr w:type="spellEnd"/>
      <w:r w:rsidRPr="006657ED">
        <w:rPr>
          <w:rFonts w:ascii="Calibri Light" w:eastAsia="Arial" w:hAnsi="Calibri Light" w:cs="Times New Roman"/>
          <w:sz w:val="20"/>
          <w:szCs w:val="20"/>
          <w:lang w:val="en-US" w:eastAsia="ar-SA"/>
        </w:rPr>
        <w:t xml:space="preserve"> </w:t>
      </w:r>
      <w:proofErr w:type="spellStart"/>
      <w:r w:rsidRPr="006657ED">
        <w:rPr>
          <w:rFonts w:ascii="Calibri Light" w:eastAsia="Arial" w:hAnsi="Calibri Light" w:cs="Times New Roman"/>
          <w:sz w:val="20"/>
          <w:szCs w:val="20"/>
          <w:lang w:val="en-US" w:eastAsia="ar-SA"/>
        </w:rPr>
        <w:t>S.r.l</w:t>
      </w:r>
      <w:proofErr w:type="spellEnd"/>
      <w:r w:rsidRPr="006657ED">
        <w:rPr>
          <w:rFonts w:ascii="Calibri Light" w:eastAsia="Arial" w:hAnsi="Calibri Light" w:cs="Times New Roman"/>
          <w:sz w:val="20"/>
          <w:szCs w:val="20"/>
          <w:lang w:val="en-US" w:eastAsia="ar-SA"/>
        </w:rPr>
        <w:t xml:space="preserve">. - Casa </w:t>
      </w:r>
      <w:proofErr w:type="spellStart"/>
      <w:r w:rsidRPr="006657ED">
        <w:rPr>
          <w:rFonts w:ascii="Calibri Light" w:eastAsia="Arial" w:hAnsi="Calibri Light" w:cs="Times New Roman"/>
          <w:sz w:val="20"/>
          <w:szCs w:val="20"/>
          <w:lang w:val="en-US" w:eastAsia="ar-SA"/>
        </w:rPr>
        <w:t>Editrice</w:t>
      </w:r>
      <w:proofErr w:type="spellEnd"/>
      <w:r w:rsidRPr="006657ED">
        <w:rPr>
          <w:rFonts w:ascii="Calibri Light" w:eastAsia="Arial" w:hAnsi="Calibri Light" w:cs="Times New Roman"/>
          <w:sz w:val="20"/>
          <w:szCs w:val="20"/>
          <w:lang w:val="en-US" w:eastAsia="ar-SA"/>
        </w:rPr>
        <w:t xml:space="preserve"> </w:t>
      </w:r>
      <w:proofErr w:type="spellStart"/>
      <w:r w:rsidRPr="006657ED">
        <w:rPr>
          <w:rFonts w:ascii="Calibri Light" w:eastAsia="Arial" w:hAnsi="Calibri Light" w:cs="Times New Roman"/>
          <w:sz w:val="20"/>
          <w:szCs w:val="20"/>
          <w:lang w:val="en-US" w:eastAsia="ar-SA"/>
        </w:rPr>
        <w:t>Scientifica</w:t>
      </w:r>
      <w:proofErr w:type="spellEnd"/>
      <w:r w:rsidRPr="006657ED">
        <w:rPr>
          <w:rFonts w:ascii="Calibri Light" w:eastAsia="Arial" w:hAnsi="Calibri Light" w:cs="Times New Roman"/>
          <w:sz w:val="20"/>
          <w:szCs w:val="20"/>
          <w:lang w:val="en-US" w:eastAsia="ar-SA"/>
        </w:rPr>
        <w:t xml:space="preserve">, </w:t>
      </w:r>
      <w:proofErr w:type="spellStart"/>
      <w:r w:rsidRPr="006657ED">
        <w:rPr>
          <w:rFonts w:ascii="Calibri Light" w:eastAsia="Arial" w:hAnsi="Calibri Light" w:cs="Times New Roman"/>
          <w:sz w:val="20"/>
          <w:szCs w:val="20"/>
          <w:lang w:val="en-US" w:eastAsia="ar-SA"/>
        </w:rPr>
        <w:t>Mantova</w:t>
      </w:r>
      <w:proofErr w:type="spellEnd"/>
      <w:r w:rsidRPr="006657ED">
        <w:rPr>
          <w:rFonts w:ascii="Calibri Light" w:eastAsia="Arial" w:hAnsi="Calibri Light" w:cs="Times New Roman"/>
          <w:sz w:val="20"/>
          <w:szCs w:val="20"/>
          <w:lang w:val="en-US" w:eastAsia="ar-SA"/>
        </w:rPr>
        <w:t xml:space="preserve"> (MN), Italy.</w:t>
      </w:r>
    </w:p>
    <w:p w14:paraId="6ADEDFC7" w14:textId="77777777" w:rsidR="003F48E1" w:rsidRPr="006657ED" w:rsidRDefault="003F48E1" w:rsidP="001B5B15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eastAsia="Arial" w:hAnsi="Calibri Light" w:cs="Times New Roman"/>
          <w:sz w:val="20"/>
          <w:szCs w:val="20"/>
          <w:lang w:val="en-US" w:eastAsia="ar-SA"/>
        </w:rPr>
      </w:pPr>
      <w:r w:rsidRPr="006657ED">
        <w:rPr>
          <w:rFonts w:ascii="Calibri Light" w:eastAsia="Arial" w:hAnsi="Calibri Light" w:cs="Times New Roman"/>
          <w:sz w:val="20"/>
          <w:szCs w:val="20"/>
          <w:lang w:val="en-US" w:eastAsia="ar-SA"/>
        </w:rPr>
        <w:t xml:space="preserve">Intonti M., Adamo R., Federico D., Mele S. and Notte A. (2020), Crowdfunding: The Case of Italy, </w:t>
      </w:r>
      <w:proofErr w:type="spellStart"/>
      <w:r w:rsidRPr="006657ED">
        <w:rPr>
          <w:rFonts w:ascii="Calibri Light" w:eastAsia="Arial" w:hAnsi="Calibri Light" w:cs="Times New Roman"/>
          <w:sz w:val="20"/>
          <w:szCs w:val="20"/>
          <w:lang w:val="en-US" w:eastAsia="ar-SA"/>
        </w:rPr>
        <w:t>Intechopen</w:t>
      </w:r>
      <w:proofErr w:type="spellEnd"/>
      <w:r w:rsidRPr="006657ED">
        <w:rPr>
          <w:rFonts w:ascii="Calibri Light" w:eastAsia="Arial" w:hAnsi="Calibri Light" w:cs="Times New Roman"/>
          <w:sz w:val="20"/>
          <w:szCs w:val="20"/>
          <w:lang w:val="en-US" w:eastAsia="ar-SA"/>
        </w:rPr>
        <w:t xml:space="preserve">, 2020, DOI: </w:t>
      </w:r>
      <w:hyperlink r:id="rId7" w:history="1">
        <w:r w:rsidRPr="006657ED">
          <w:rPr>
            <w:rFonts w:ascii="Calibri Light" w:eastAsia="Arial" w:hAnsi="Calibri Light" w:cs="Times New Roman"/>
            <w:sz w:val="20"/>
            <w:szCs w:val="20"/>
            <w:lang w:val="en-US" w:eastAsia="ar-SA"/>
          </w:rPr>
          <w:t>http://dx.doi.org/10.5772/intechopen.90940</w:t>
        </w:r>
      </w:hyperlink>
      <w:r w:rsidRPr="006657ED">
        <w:rPr>
          <w:rFonts w:ascii="Calibri Light" w:eastAsia="Arial" w:hAnsi="Calibri Light" w:cs="Times New Roman"/>
          <w:sz w:val="20"/>
          <w:szCs w:val="20"/>
          <w:lang w:val="en-US" w:eastAsia="ar-SA"/>
        </w:rPr>
        <w:t>.</w:t>
      </w:r>
    </w:p>
    <w:p w14:paraId="033BD19A" w14:textId="77777777" w:rsidR="003F48E1" w:rsidRPr="006657ED" w:rsidRDefault="003F48E1" w:rsidP="001B5B15">
      <w:pPr>
        <w:pStyle w:val="Paragrafoelenco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Arial" w:hAnsi="Calibri Light" w:cs="Times New Roman"/>
          <w:sz w:val="20"/>
          <w:szCs w:val="20"/>
          <w:lang w:eastAsia="ar-SA"/>
        </w:rPr>
      </w:pPr>
      <w:r w:rsidRPr="006657ED">
        <w:rPr>
          <w:rFonts w:ascii="Calibri Light" w:eastAsia="Arial" w:hAnsi="Calibri Light" w:cs="Times New Roman"/>
          <w:sz w:val="20"/>
          <w:szCs w:val="20"/>
          <w:lang w:eastAsia="ar-SA"/>
        </w:rPr>
        <w:t xml:space="preserve">Intonti M. (2020), Finanza sostenibile ed economia circolare: legami ed opportunità, in Antonio Felice </w:t>
      </w:r>
      <w:proofErr w:type="spellStart"/>
      <w:r w:rsidRPr="006657ED">
        <w:rPr>
          <w:rFonts w:ascii="Calibri Light" w:eastAsia="Arial" w:hAnsi="Calibri Light" w:cs="Times New Roman"/>
          <w:sz w:val="20"/>
          <w:szCs w:val="20"/>
          <w:lang w:eastAsia="ar-SA"/>
        </w:rPr>
        <w:t>Uricchio</w:t>
      </w:r>
      <w:proofErr w:type="spellEnd"/>
      <w:r w:rsidRPr="006657ED">
        <w:rPr>
          <w:rFonts w:ascii="Calibri Light" w:eastAsia="Arial" w:hAnsi="Calibri Light" w:cs="Times New Roman"/>
          <w:sz w:val="20"/>
          <w:szCs w:val="20"/>
          <w:lang w:eastAsia="ar-SA"/>
        </w:rPr>
        <w:t xml:space="preserve">, Gianluca </w:t>
      </w:r>
      <w:proofErr w:type="spellStart"/>
      <w:r w:rsidRPr="006657ED">
        <w:rPr>
          <w:rFonts w:ascii="Calibri Light" w:eastAsia="Arial" w:hAnsi="Calibri Light" w:cs="Times New Roman"/>
          <w:sz w:val="20"/>
          <w:szCs w:val="20"/>
          <w:lang w:eastAsia="ar-SA"/>
        </w:rPr>
        <w:t>Selicato</w:t>
      </w:r>
      <w:proofErr w:type="spellEnd"/>
      <w:r w:rsidRPr="006657ED">
        <w:rPr>
          <w:rFonts w:ascii="Calibri Light" w:eastAsia="Arial" w:hAnsi="Calibri Light" w:cs="Times New Roman"/>
          <w:sz w:val="20"/>
          <w:szCs w:val="20"/>
          <w:lang w:eastAsia="ar-SA"/>
        </w:rPr>
        <w:t xml:space="preserve"> (a cura di), “Circular Economy and Environmental </w:t>
      </w:r>
      <w:proofErr w:type="spellStart"/>
      <w:r w:rsidRPr="006657ED">
        <w:rPr>
          <w:rFonts w:ascii="Calibri Light" w:eastAsia="Arial" w:hAnsi="Calibri Light" w:cs="Times New Roman"/>
          <w:sz w:val="20"/>
          <w:szCs w:val="20"/>
          <w:lang w:eastAsia="ar-SA"/>
        </w:rPr>
        <w:t>Taxation</w:t>
      </w:r>
      <w:proofErr w:type="spellEnd"/>
      <w:r w:rsidRPr="006657ED">
        <w:rPr>
          <w:rFonts w:ascii="Calibri Light" w:eastAsia="Arial" w:hAnsi="Calibri Light" w:cs="Times New Roman"/>
          <w:sz w:val="20"/>
          <w:szCs w:val="20"/>
          <w:lang w:eastAsia="ar-SA"/>
        </w:rPr>
        <w:t>”, Atti della Summer School, Bari 9-15 settembre 2019, Cacucci Editore.</w:t>
      </w:r>
    </w:p>
    <w:p w14:paraId="28E4C19C" w14:textId="77777777" w:rsidR="003F48E1" w:rsidRPr="006657ED" w:rsidRDefault="003F48E1" w:rsidP="001B5B15">
      <w:pPr>
        <w:pStyle w:val="Paragrafoelenco"/>
        <w:keepNext/>
        <w:numPr>
          <w:ilvl w:val="0"/>
          <w:numId w:val="2"/>
        </w:numPr>
        <w:tabs>
          <w:tab w:val="left" w:pos="-1418"/>
        </w:tabs>
        <w:suppressAutoHyphens/>
        <w:snapToGrid w:val="0"/>
        <w:spacing w:before="20" w:after="0" w:line="240" w:lineRule="auto"/>
        <w:ind w:right="33"/>
        <w:jc w:val="both"/>
        <w:rPr>
          <w:rFonts w:ascii="Calibri Light" w:eastAsia="Arial" w:hAnsi="Calibri Light" w:cs="Times New Roman"/>
          <w:sz w:val="20"/>
          <w:szCs w:val="20"/>
          <w:lang w:eastAsia="ar-SA"/>
        </w:rPr>
      </w:pPr>
      <w:r w:rsidRPr="006657ED">
        <w:rPr>
          <w:rFonts w:ascii="Calibri Light" w:eastAsia="Arial" w:hAnsi="Calibri Light" w:cs="Times New Roman"/>
          <w:sz w:val="20"/>
          <w:szCs w:val="20"/>
          <w:lang w:eastAsia="ar-SA"/>
        </w:rPr>
        <w:t xml:space="preserve">Intonti M., Ferri G. (2018), “Crescita sostenibile: l’Europa ha un Piano”, Rivista </w:t>
      </w:r>
      <w:proofErr w:type="spellStart"/>
      <w:r w:rsidRPr="006657ED">
        <w:rPr>
          <w:rFonts w:ascii="Calibri Light" w:eastAsia="Arial" w:hAnsi="Calibri Light" w:cs="Times New Roman"/>
          <w:sz w:val="20"/>
          <w:szCs w:val="20"/>
          <w:lang w:eastAsia="ar-SA"/>
        </w:rPr>
        <w:t>MyAdvice</w:t>
      </w:r>
      <w:proofErr w:type="spellEnd"/>
      <w:r w:rsidRPr="006657ED">
        <w:rPr>
          <w:rFonts w:ascii="Calibri Light" w:eastAsia="Arial" w:hAnsi="Calibri Light" w:cs="Times New Roman"/>
          <w:sz w:val="20"/>
          <w:szCs w:val="20"/>
          <w:lang w:eastAsia="ar-SA"/>
        </w:rPr>
        <w:t>, Luglio-agosto 2018, ISSN2284-0621.</w:t>
      </w:r>
    </w:p>
    <w:p w14:paraId="6AE44E25" w14:textId="77777777" w:rsidR="003F48E1" w:rsidRPr="006657ED" w:rsidRDefault="003F48E1" w:rsidP="001B5B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sz w:val="20"/>
          <w:szCs w:val="20"/>
          <w:lang w:eastAsia="it-IT"/>
        </w:rPr>
      </w:pPr>
      <w:r w:rsidRPr="006657ED">
        <w:rPr>
          <w:rFonts w:ascii="Calibri Light" w:hAnsi="Calibri Light"/>
          <w:sz w:val="20"/>
          <w:szCs w:val="20"/>
          <w:lang w:eastAsia="it-IT"/>
        </w:rPr>
        <w:t>Intonti M., Ferri G. (2018). SRI FUNDS. I fondi eticamente orientati e la finanza sostenibile, Aracne Editrice, Roma, ISBN: 978-88-255-1274-8.</w:t>
      </w:r>
    </w:p>
    <w:p w14:paraId="0AC3D1BC" w14:textId="5396D56E" w:rsidR="00632856" w:rsidRPr="006657ED" w:rsidRDefault="003F48E1" w:rsidP="001B5B15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657ED">
        <w:rPr>
          <w:rFonts w:ascii="Calibri Light" w:hAnsi="Calibri Light"/>
          <w:sz w:val="20"/>
          <w:szCs w:val="20"/>
          <w:lang w:val="en-US"/>
        </w:rPr>
        <w:t xml:space="preserve">Intonti M., </w:t>
      </w:r>
      <w:proofErr w:type="spellStart"/>
      <w:r w:rsidRPr="006657ED">
        <w:rPr>
          <w:rFonts w:ascii="Calibri Light" w:hAnsi="Calibri Light"/>
          <w:sz w:val="20"/>
          <w:szCs w:val="20"/>
          <w:lang w:val="en-US"/>
        </w:rPr>
        <w:t>Birindelli</w:t>
      </w:r>
      <w:proofErr w:type="spellEnd"/>
      <w:r w:rsidRPr="006657ED">
        <w:rPr>
          <w:rFonts w:ascii="Calibri Light" w:hAnsi="Calibri Light"/>
          <w:sz w:val="20"/>
          <w:szCs w:val="20"/>
          <w:lang w:val="en-US"/>
        </w:rPr>
        <w:t xml:space="preserve"> G., Ferretti P., </w:t>
      </w:r>
      <w:proofErr w:type="spellStart"/>
      <w:r w:rsidRPr="006657ED">
        <w:rPr>
          <w:rFonts w:ascii="Calibri Light" w:hAnsi="Calibri Light"/>
          <w:sz w:val="20"/>
          <w:szCs w:val="20"/>
          <w:lang w:val="en-US"/>
        </w:rPr>
        <w:t>Iannuzzi</w:t>
      </w:r>
      <w:proofErr w:type="spellEnd"/>
      <w:r w:rsidRPr="006657ED">
        <w:rPr>
          <w:rFonts w:ascii="Calibri Light" w:hAnsi="Calibri Light"/>
          <w:sz w:val="20"/>
          <w:szCs w:val="20"/>
          <w:lang w:val="en-US"/>
        </w:rPr>
        <w:t xml:space="preserve"> A.P. (2015), “On the drivers of Corporate Social Responsibility in banks: evidence from an ethical rating model”, con Journal of Management and Governance, ISSN 1385-3457, DOI 10.1007/s10997-013-9262-9, vol. 19, n.2, 2015.</w:t>
      </w:r>
    </w:p>
    <w:sectPr w:rsidR="00632856" w:rsidRPr="006657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4B35"/>
    <w:multiLevelType w:val="hybridMultilevel"/>
    <w:tmpl w:val="32FC36F6"/>
    <w:lvl w:ilvl="0" w:tplc="2304C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43FFA"/>
    <w:multiLevelType w:val="hybridMultilevel"/>
    <w:tmpl w:val="18643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04231">
    <w:abstractNumId w:val="0"/>
  </w:num>
  <w:num w:numId="2" w16cid:durableId="84420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E1"/>
    <w:rsid w:val="00040D4D"/>
    <w:rsid w:val="00052012"/>
    <w:rsid w:val="001B5B15"/>
    <w:rsid w:val="00260635"/>
    <w:rsid w:val="003F48E1"/>
    <w:rsid w:val="00632856"/>
    <w:rsid w:val="006657ED"/>
    <w:rsid w:val="00727EDF"/>
    <w:rsid w:val="00B74445"/>
    <w:rsid w:val="00C02834"/>
    <w:rsid w:val="00D1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F4E1"/>
  <w15:chartTrackingRefBased/>
  <w15:docId w15:val="{1B86B153-071B-4EA9-908E-23418868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B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B5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x.doi.org/10.5772/intechopen.909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390/su150756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1013-6EFE-4FE1-9150-1311BB72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Mariantonietta Intonti</dc:creator>
  <cp:keywords/>
  <dc:description/>
  <cp:lastModifiedBy>Mariantonietta Intonti</cp:lastModifiedBy>
  <cp:revision>7</cp:revision>
  <cp:lastPrinted>2023-04-27T06:22:00Z</cp:lastPrinted>
  <dcterms:created xsi:type="dcterms:W3CDTF">2023-04-14T08:58:00Z</dcterms:created>
  <dcterms:modified xsi:type="dcterms:W3CDTF">2023-06-15T08:00:00Z</dcterms:modified>
</cp:coreProperties>
</file>