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AA33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Università degli Studi di Bari</w:t>
      </w:r>
    </w:p>
    <w:p w14:paraId="19944D7B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Dipartimento di Lettere Lingue Arti e Culture Comparate (LELIA)</w:t>
      </w:r>
    </w:p>
    <w:p w14:paraId="696D3130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ANNO ACCADEMICO 201</w:t>
      </w:r>
      <w:r>
        <w:rPr>
          <w:rFonts w:ascii="Times New Roman" w:hAnsi="Times New Roman"/>
          <w:b/>
          <w:color w:val="000000"/>
        </w:rPr>
        <w:t>9</w:t>
      </w:r>
      <w:r w:rsidRPr="00AC10C8"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b/>
          <w:color w:val="000000"/>
        </w:rPr>
        <w:t>20</w:t>
      </w:r>
    </w:p>
    <w:p w14:paraId="1D04DF8C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Corso di Laurea: TRIENNALE IN LETTERE (L-10)</w:t>
      </w:r>
    </w:p>
    <w:p w14:paraId="5F00C0EB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AC10C8">
        <w:rPr>
          <w:rFonts w:ascii="Times New Roman" w:hAnsi="Times New Roman"/>
          <w:b/>
          <w:color w:val="000000"/>
        </w:rPr>
        <w:t>Curriculum: Cultura letteraria dell’Antichità</w:t>
      </w:r>
    </w:p>
    <w:p w14:paraId="3AF5E704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Prof.ssa Olimpia Imperio</w:t>
      </w:r>
    </w:p>
    <w:p w14:paraId="06AC50A9" w14:textId="77777777" w:rsidR="001319F1" w:rsidRPr="00AC10C8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1B9F0C75" w14:textId="77777777" w:rsidR="001319F1" w:rsidRPr="00AC10C8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3FADACA9" w14:textId="77777777" w:rsidR="001319F1" w:rsidRPr="00AC10C8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04C5A62A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 xml:space="preserve">A </w:t>
      </w:r>
      <w:r w:rsidRPr="00AC10C8">
        <w:rPr>
          <w:rFonts w:ascii="Times New Roman" w:hAnsi="Times New Roman"/>
          <w:color w:val="000000"/>
        </w:rPr>
        <w:t xml:space="preserve">– </w:t>
      </w:r>
      <w:r w:rsidRPr="00AC10C8">
        <w:rPr>
          <w:rFonts w:ascii="Times New Roman" w:hAnsi="Times New Roman"/>
          <w:b/>
          <w:color w:val="000000"/>
        </w:rPr>
        <w:t>Programma di</w:t>
      </w:r>
      <w:r w:rsidRPr="00AC10C8">
        <w:rPr>
          <w:rFonts w:ascii="Times New Roman" w:hAnsi="Times New Roman"/>
          <w:color w:val="000000"/>
        </w:rPr>
        <w:t xml:space="preserve"> </w:t>
      </w:r>
      <w:r w:rsidRPr="00AC10C8">
        <w:rPr>
          <w:rFonts w:ascii="Times New Roman" w:hAnsi="Times New Roman"/>
          <w:b/>
          <w:color w:val="000000"/>
        </w:rPr>
        <w:t>LETTERATURA GRECA</w:t>
      </w:r>
      <w:r w:rsidRPr="00AC10C8">
        <w:rPr>
          <w:rFonts w:ascii="Times New Roman" w:hAnsi="Times New Roman"/>
          <w:color w:val="000000"/>
        </w:rPr>
        <w:t xml:space="preserve"> (I anno)</w:t>
      </w:r>
    </w:p>
    <w:p w14:paraId="2D8459C6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 xml:space="preserve">Crediti attribuiti all’insegnamento: </w:t>
      </w:r>
      <w:r w:rsidRPr="00AC10C8">
        <w:rPr>
          <w:rFonts w:ascii="Times New Roman" w:hAnsi="Times New Roman"/>
          <w:b/>
          <w:color w:val="000000"/>
        </w:rPr>
        <w:t>12 CFU</w:t>
      </w:r>
    </w:p>
    <w:p w14:paraId="4974C377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 xml:space="preserve">Semestri nei quali è svolto l’insegnamento: </w:t>
      </w:r>
      <w:r w:rsidRPr="00AC10C8">
        <w:rPr>
          <w:rFonts w:ascii="Times New Roman" w:hAnsi="Times New Roman"/>
          <w:b/>
          <w:color w:val="000000"/>
        </w:rPr>
        <w:t>I e II SEMESTRE</w:t>
      </w:r>
    </w:p>
    <w:p w14:paraId="1F7B9176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2881E8D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B – Contenuti del corso</w:t>
      </w:r>
      <w:r w:rsidRPr="00AC10C8">
        <w:rPr>
          <w:rFonts w:ascii="Times New Roman" w:hAnsi="Times New Roman"/>
          <w:color w:val="000000"/>
        </w:rPr>
        <w:t>:</w:t>
      </w:r>
    </w:p>
    <w:p w14:paraId="1B08FA64" w14:textId="77777777" w:rsid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</w:p>
    <w:p w14:paraId="427A88C6" w14:textId="77777777" w:rsidR="001319F1" w:rsidRP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1319F1">
        <w:rPr>
          <w:rFonts w:ascii="Times New Roman" w:hAnsi="Times New Roman"/>
          <w:b/>
          <w:bCs/>
          <w:color w:val="000000"/>
        </w:rPr>
        <w:t xml:space="preserve">Poetica e critica letteraria da Omero al quinto secolo a. C. </w:t>
      </w:r>
    </w:p>
    <w:p w14:paraId="71DDE17A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319F1">
        <w:rPr>
          <w:rFonts w:ascii="Times New Roman" w:hAnsi="Times New Roman"/>
          <w:color w:val="000000"/>
        </w:rPr>
        <w:t>Il corso ripercorrerà il processo attraverso il quale il poeta disvela</w:t>
      </w:r>
      <w:r>
        <w:rPr>
          <w:rFonts w:ascii="Times New Roman" w:hAnsi="Times New Roman"/>
          <w:color w:val="000000"/>
        </w:rPr>
        <w:t xml:space="preserve"> </w:t>
      </w:r>
      <w:r w:rsidRPr="001319F1">
        <w:rPr>
          <w:rFonts w:ascii="Times New Roman" w:hAnsi="Times New Roman"/>
          <w:color w:val="000000"/>
        </w:rPr>
        <w:t>la propria concezione del fare poesia, scoprendo e via via</w:t>
      </w:r>
      <w:r>
        <w:rPr>
          <w:rFonts w:ascii="Times New Roman" w:hAnsi="Times New Roman"/>
          <w:color w:val="000000"/>
        </w:rPr>
        <w:t xml:space="preserve"> </w:t>
      </w:r>
      <w:r w:rsidRPr="001319F1">
        <w:rPr>
          <w:rFonts w:ascii="Times New Roman" w:hAnsi="Times New Roman"/>
          <w:color w:val="000000"/>
        </w:rPr>
        <w:t>chiarendo la propria funzione nella società. Particolare attenzione</w:t>
      </w:r>
      <w:r>
        <w:rPr>
          <w:rFonts w:ascii="Times New Roman" w:hAnsi="Times New Roman"/>
          <w:color w:val="000000"/>
        </w:rPr>
        <w:t xml:space="preserve"> </w:t>
      </w:r>
      <w:r w:rsidRPr="001319F1">
        <w:rPr>
          <w:rFonts w:ascii="Times New Roman" w:hAnsi="Times New Roman"/>
          <w:color w:val="000000"/>
        </w:rPr>
        <w:t>sarà dedicata allo studio della parabasi comica quale luogo deputato</w:t>
      </w:r>
      <w:r>
        <w:rPr>
          <w:rFonts w:ascii="Times New Roman" w:hAnsi="Times New Roman"/>
          <w:color w:val="000000"/>
        </w:rPr>
        <w:t xml:space="preserve"> </w:t>
      </w:r>
      <w:r w:rsidRPr="001319F1">
        <w:rPr>
          <w:rFonts w:ascii="Times New Roman" w:hAnsi="Times New Roman"/>
          <w:color w:val="000000"/>
        </w:rPr>
        <w:t>all’espo</w:t>
      </w:r>
      <w:r>
        <w:rPr>
          <w:rFonts w:ascii="Times New Roman" w:hAnsi="Times New Roman"/>
          <w:color w:val="000000"/>
        </w:rPr>
        <w:t>si</w:t>
      </w:r>
      <w:r w:rsidRPr="001319F1">
        <w:rPr>
          <w:rFonts w:ascii="Times New Roman" w:hAnsi="Times New Roman"/>
          <w:color w:val="000000"/>
        </w:rPr>
        <w:t>zione di contenuti atti a veicolare le più vive istanze del</w:t>
      </w:r>
      <w:r>
        <w:rPr>
          <w:rFonts w:ascii="Times New Roman" w:hAnsi="Times New Roman"/>
          <w:color w:val="000000"/>
        </w:rPr>
        <w:t xml:space="preserve"> </w:t>
      </w:r>
      <w:r w:rsidRPr="001319F1">
        <w:rPr>
          <w:rFonts w:ascii="Times New Roman" w:hAnsi="Times New Roman"/>
          <w:color w:val="000000"/>
        </w:rPr>
        <w:t>commediografo anche in merito a questioni di natura poetica.</w:t>
      </w:r>
    </w:p>
    <w:p w14:paraId="68200572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2F7DD7A2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C – Organizzazione del corso</w:t>
      </w:r>
      <w:r w:rsidRPr="00AC10C8">
        <w:rPr>
          <w:rFonts w:ascii="Times New Roman" w:hAnsi="Times New Roman"/>
          <w:color w:val="000000"/>
        </w:rPr>
        <w:t>:</w:t>
      </w:r>
    </w:p>
    <w:p w14:paraId="09C626F0" w14:textId="77777777" w:rsid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1D08ACD" w14:textId="77777777" w:rsid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>Il corso è organizzato in due moduli da 6 CFU che, svolti nel corso dei due semestri, verteranno</w:t>
      </w:r>
      <w:r>
        <w:rPr>
          <w:rFonts w:ascii="Times New Roman" w:hAnsi="Times New Roman"/>
          <w:color w:val="000000"/>
        </w:rPr>
        <w:t xml:space="preserve"> </w:t>
      </w:r>
      <w:r w:rsidRPr="00AC10C8">
        <w:rPr>
          <w:rFonts w:ascii="Times New Roman" w:hAnsi="Times New Roman"/>
          <w:color w:val="000000"/>
        </w:rPr>
        <w:t>attorno al tema che dà il titolo al corso.</w:t>
      </w:r>
    </w:p>
    <w:p w14:paraId="08698423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52FEE5E4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D – Bibliografia</w:t>
      </w:r>
      <w:r w:rsidRPr="00AC10C8">
        <w:rPr>
          <w:rFonts w:ascii="Times New Roman" w:hAnsi="Times New Roman"/>
          <w:color w:val="000000"/>
        </w:rPr>
        <w:t>:</w:t>
      </w:r>
    </w:p>
    <w:p w14:paraId="17C637FE" w14:textId="77777777" w:rsid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2A5ECEC9" w14:textId="77777777" w:rsid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Parte istituzionale: </w:t>
      </w:r>
    </w:p>
    <w:p w14:paraId="122FC1C0" w14:textId="77777777" w:rsidR="001319F1" w:rsidRPr="00313E34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313E34">
        <w:rPr>
          <w:rFonts w:ascii="Times New Roman" w:hAnsi="Times New Roman"/>
          <w:color w:val="000000"/>
          <w:u w:val="single"/>
        </w:rPr>
        <w:t>Età arcaica</w:t>
      </w:r>
    </w:p>
    <w:p w14:paraId="4D28963A" w14:textId="77777777" w:rsidR="001319F1" w:rsidRPr="00313E34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13E34">
        <w:rPr>
          <w:rFonts w:ascii="Times New Roman" w:hAnsi="Times New Roman"/>
          <w:color w:val="000000"/>
        </w:rPr>
        <w:t>La poesia epica: Omero, Esiodo. La poesia lirica: elegia: Callino, Tirteo, Mimnermo, Solone, Teognide; giambo: Archiloco, Semonide, Ipponatte; melica monodica: Alceo, Saffo, Anacreonte; melica corale arcaica e tardoarcaica: Alcmane, Stesicoro, Ibico, Simonide, Pindaro, Bacchilide.</w:t>
      </w:r>
    </w:p>
    <w:p w14:paraId="291800BE" w14:textId="77777777" w:rsidR="001319F1" w:rsidRPr="00313E34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313E34">
        <w:rPr>
          <w:rFonts w:ascii="Times New Roman" w:hAnsi="Times New Roman"/>
          <w:color w:val="000000"/>
          <w:u w:val="single"/>
        </w:rPr>
        <w:t>Età classica</w:t>
      </w:r>
    </w:p>
    <w:p w14:paraId="18E1526A" w14:textId="77777777" w:rsidR="001319F1" w:rsidRPr="00313E34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13E34">
        <w:rPr>
          <w:rFonts w:ascii="Times New Roman" w:hAnsi="Times New Roman"/>
          <w:color w:val="000000"/>
        </w:rPr>
        <w:t>Il dramma attico: tragedia: Eschilo, Sofocle, Euripide; commedia: Aristofane, Menandro. La storiografia: Erodoto, Tucidide, Senofonte. L’oratoria: Lisia, Isocrate, Demostene. La filosofia: Platone, Aristotele.</w:t>
      </w:r>
    </w:p>
    <w:p w14:paraId="17237ABC" w14:textId="77777777" w:rsidR="001319F1" w:rsidRPr="00313E34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313E34">
        <w:rPr>
          <w:rFonts w:ascii="Times New Roman" w:hAnsi="Times New Roman"/>
          <w:color w:val="000000"/>
          <w:u w:val="single"/>
        </w:rPr>
        <w:t>Età ellenistica</w:t>
      </w:r>
    </w:p>
    <w:p w14:paraId="47284A0D" w14:textId="77777777" w:rsidR="001319F1" w:rsidRPr="00313E34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13E34">
        <w:rPr>
          <w:rFonts w:ascii="Times New Roman" w:hAnsi="Times New Roman"/>
          <w:color w:val="000000"/>
        </w:rPr>
        <w:t>La poesia alessandrina: Callimaco, Teocrito, Apollonio Rodio; l’Antologia Palatina. La storiografia: Polibio, Diodoro Siculo, Dionigi di Alicarnasso.</w:t>
      </w:r>
    </w:p>
    <w:p w14:paraId="6FADA0B3" w14:textId="77777777" w:rsidR="001319F1" w:rsidRPr="00313E34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13E34">
        <w:rPr>
          <w:rFonts w:ascii="Times New Roman" w:hAnsi="Times New Roman"/>
          <w:color w:val="000000"/>
          <w:u w:val="single"/>
        </w:rPr>
        <w:t>Età imperiale</w:t>
      </w:r>
      <w:r w:rsidRPr="00313E34">
        <w:rPr>
          <w:rFonts w:ascii="Times New Roman" w:hAnsi="Times New Roman"/>
          <w:color w:val="000000"/>
        </w:rPr>
        <w:t>: Plutarco. La Seconda Sofistica e Luciano. Il romanzo: Caritone, Senofonte Efesio, Achille Tazio, Eliodoro, Longo Sofista.</w:t>
      </w:r>
    </w:p>
    <w:p w14:paraId="72FAD3E8" w14:textId="77777777" w:rsidR="000D64D2" w:rsidRDefault="000D64D2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BA0663E" w14:textId="77777777" w:rsidR="000D64D2" w:rsidRDefault="000D64D2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</w:t>
      </w:r>
      <w:r w:rsidRPr="00313E34">
        <w:rPr>
          <w:rFonts w:ascii="Times New Roman" w:hAnsi="Times New Roman"/>
          <w:color w:val="000000"/>
        </w:rPr>
        <w:t>lementi di grammatica storica</w:t>
      </w:r>
      <w:r>
        <w:rPr>
          <w:rFonts w:ascii="Times New Roman" w:hAnsi="Times New Roman"/>
          <w:color w:val="000000"/>
        </w:rPr>
        <w:t xml:space="preserve">, </w:t>
      </w:r>
      <w:r w:rsidRPr="00313E34">
        <w:rPr>
          <w:rFonts w:ascii="Times New Roman" w:hAnsi="Times New Roman"/>
          <w:color w:val="000000"/>
        </w:rPr>
        <w:t>dialettologia greca</w:t>
      </w:r>
      <w:r>
        <w:rPr>
          <w:rFonts w:ascii="Times New Roman" w:hAnsi="Times New Roman"/>
          <w:color w:val="000000"/>
        </w:rPr>
        <w:t xml:space="preserve"> e </w:t>
      </w:r>
      <w:r w:rsidR="001319F1" w:rsidRPr="00313E34">
        <w:rPr>
          <w:rFonts w:ascii="Times New Roman" w:hAnsi="Times New Roman"/>
          <w:color w:val="000000"/>
        </w:rPr>
        <w:t xml:space="preserve">lingua </w:t>
      </w:r>
      <w:r>
        <w:rPr>
          <w:rFonts w:ascii="Times New Roman" w:hAnsi="Times New Roman"/>
          <w:color w:val="000000"/>
        </w:rPr>
        <w:t>omerica.</w:t>
      </w:r>
    </w:p>
    <w:p w14:paraId="737F0ED8" w14:textId="77777777" w:rsidR="001319F1" w:rsidRDefault="000D64D2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Nozioni di prosodia e metrica, con particolare riferimento a </w:t>
      </w:r>
      <w:r w:rsidR="001319F1" w:rsidRPr="00313E34">
        <w:rPr>
          <w:rFonts w:ascii="Times New Roman" w:hAnsi="Times New Roman"/>
          <w:color w:val="000000"/>
        </w:rPr>
        <w:t xml:space="preserve">esametro </w:t>
      </w:r>
      <w:r>
        <w:rPr>
          <w:rFonts w:ascii="Times New Roman" w:hAnsi="Times New Roman"/>
          <w:color w:val="000000"/>
        </w:rPr>
        <w:t xml:space="preserve">dattilico-catalettico e </w:t>
      </w:r>
      <w:r w:rsidR="001319F1" w:rsidRPr="00313E34">
        <w:rPr>
          <w:rFonts w:ascii="Times New Roman" w:hAnsi="Times New Roman"/>
          <w:color w:val="000000"/>
        </w:rPr>
        <w:t>trimetro giambico</w:t>
      </w:r>
      <w:r w:rsidR="001319F1">
        <w:rPr>
          <w:rFonts w:ascii="Times New Roman" w:hAnsi="Times New Roman"/>
          <w:color w:val="000000"/>
        </w:rPr>
        <w:t>.</w:t>
      </w:r>
    </w:p>
    <w:p w14:paraId="6C6968C1" w14:textId="77777777" w:rsid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22E4B0B9" w14:textId="77777777" w:rsid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Testi </w:t>
      </w:r>
      <w:r w:rsidRPr="00AC10C8">
        <w:rPr>
          <w:rFonts w:ascii="Times New Roman" w:hAnsi="Times New Roman"/>
          <w:color w:val="000000"/>
        </w:rPr>
        <w:t>consigliat</w:t>
      </w:r>
      <w:r>
        <w:rPr>
          <w:rFonts w:ascii="Times New Roman" w:hAnsi="Times New Roman"/>
          <w:color w:val="000000"/>
        </w:rPr>
        <w:t>i</w:t>
      </w:r>
      <w:r w:rsidRPr="00AC10C8">
        <w:rPr>
          <w:rFonts w:ascii="Times New Roman" w:hAnsi="Times New Roman"/>
          <w:color w:val="000000"/>
        </w:rPr>
        <w:t xml:space="preserve">: </w:t>
      </w:r>
    </w:p>
    <w:p w14:paraId="3A5C5F62" w14:textId="77777777" w:rsidR="001319F1" w:rsidRPr="00E56582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56582">
        <w:rPr>
          <w:rFonts w:ascii="Times New Roman" w:hAnsi="Times New Roman"/>
          <w:color w:val="000000"/>
        </w:rPr>
        <w:t xml:space="preserve">- Una delle edizioni in commercio dei manuali di letteratura greca curati da L.E. Rossi, R. Nicolai oppure </w:t>
      </w:r>
      <w:r>
        <w:rPr>
          <w:rFonts w:ascii="Times New Roman" w:hAnsi="Times New Roman"/>
          <w:color w:val="000000"/>
        </w:rPr>
        <w:t xml:space="preserve">da </w:t>
      </w:r>
      <w:r w:rsidRPr="00E56582">
        <w:rPr>
          <w:rFonts w:ascii="Times New Roman" w:hAnsi="Times New Roman"/>
          <w:color w:val="000000"/>
        </w:rPr>
        <w:t>A. Porro, W. Lapini.</w:t>
      </w:r>
    </w:p>
    <w:p w14:paraId="04C3F298" w14:textId="77777777" w:rsidR="001319F1" w:rsidRPr="00E56582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56582">
        <w:rPr>
          <w:rFonts w:ascii="Times New Roman" w:hAnsi="Times New Roman"/>
          <w:color w:val="000000"/>
        </w:rPr>
        <w:t xml:space="preserve">- B. Gentili, L. Lomiento, </w:t>
      </w:r>
      <w:r w:rsidRPr="000A7100">
        <w:rPr>
          <w:rFonts w:ascii="Times New Roman" w:hAnsi="Times New Roman"/>
          <w:i/>
          <w:iCs/>
          <w:color w:val="000000"/>
        </w:rPr>
        <w:t>Metrica e ritmica. Storia delle forme poetiche della Grecia antica</w:t>
      </w:r>
      <w:r w:rsidRPr="00E56582">
        <w:rPr>
          <w:rFonts w:ascii="Times New Roman" w:hAnsi="Times New Roman"/>
          <w:color w:val="000000"/>
        </w:rPr>
        <w:t xml:space="preserve">, </w:t>
      </w:r>
      <w:r w:rsidRPr="00E56582">
        <w:rPr>
          <w:rFonts w:ascii="Times New Roman" w:hAnsi="Times New Roman"/>
          <w:color w:val="000000"/>
        </w:rPr>
        <w:lastRenderedPageBreak/>
        <w:t>Mondadori, Milano 2003.</w:t>
      </w:r>
    </w:p>
    <w:p w14:paraId="6C3E6956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315C0A52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Parte monografica</w:t>
      </w:r>
      <w:r w:rsidRPr="00AC10C8">
        <w:rPr>
          <w:rFonts w:ascii="Times New Roman" w:hAnsi="Times New Roman"/>
          <w:color w:val="000000"/>
        </w:rPr>
        <w:t>:</w:t>
      </w:r>
    </w:p>
    <w:p w14:paraId="79B6E299" w14:textId="1C25657A" w:rsidR="00374CB3" w:rsidRPr="00374CB3" w:rsidRDefault="001319F1" w:rsidP="00374C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 xml:space="preserve">- </w:t>
      </w:r>
      <w:r w:rsidR="00374CB3" w:rsidRPr="00374CB3">
        <w:rPr>
          <w:rFonts w:ascii="Times New Roman" w:hAnsi="Times New Roman"/>
          <w:color w:val="000000"/>
        </w:rPr>
        <w:t xml:space="preserve">Aristofane, </w:t>
      </w:r>
      <w:r w:rsidR="00374CB3" w:rsidRPr="00374CB3">
        <w:rPr>
          <w:rFonts w:ascii="Times New Roman" w:hAnsi="Times New Roman"/>
          <w:i/>
          <w:iCs/>
          <w:color w:val="000000"/>
        </w:rPr>
        <w:t>Cavalieri</w:t>
      </w:r>
      <w:r w:rsidR="00374CB3" w:rsidRPr="00374CB3">
        <w:rPr>
          <w:rFonts w:ascii="Times New Roman" w:hAnsi="Times New Roman"/>
          <w:color w:val="000000"/>
        </w:rPr>
        <w:t xml:space="preserve"> 498-550; </w:t>
      </w:r>
      <w:r w:rsidR="00374CB3" w:rsidRPr="00374CB3">
        <w:rPr>
          <w:rFonts w:ascii="Times New Roman" w:hAnsi="Times New Roman"/>
          <w:i/>
          <w:iCs/>
          <w:color w:val="000000"/>
        </w:rPr>
        <w:t>Nuvole</w:t>
      </w:r>
      <w:r w:rsidR="00374CB3" w:rsidRPr="00374CB3">
        <w:rPr>
          <w:rFonts w:ascii="Times New Roman" w:hAnsi="Times New Roman"/>
          <w:color w:val="000000"/>
        </w:rPr>
        <w:t xml:space="preserve"> 518-562; </w:t>
      </w:r>
      <w:r w:rsidR="00374CB3" w:rsidRPr="00374CB3">
        <w:rPr>
          <w:rFonts w:ascii="Times New Roman" w:hAnsi="Times New Roman"/>
          <w:i/>
          <w:iCs/>
          <w:color w:val="000000"/>
        </w:rPr>
        <w:t>Vespe</w:t>
      </w:r>
      <w:r w:rsidR="00374CB3" w:rsidRPr="00374CB3">
        <w:rPr>
          <w:rFonts w:ascii="Times New Roman" w:hAnsi="Times New Roman"/>
          <w:color w:val="000000"/>
        </w:rPr>
        <w:t xml:space="preserve"> 54-66, 1009-1059; </w:t>
      </w:r>
      <w:r w:rsidR="00374CB3" w:rsidRPr="00374CB3">
        <w:rPr>
          <w:rFonts w:ascii="Times New Roman" w:hAnsi="Times New Roman"/>
          <w:i/>
          <w:iCs/>
          <w:color w:val="000000"/>
        </w:rPr>
        <w:t>Pace</w:t>
      </w:r>
      <w:r w:rsidR="00374CB3" w:rsidRPr="00374CB3">
        <w:rPr>
          <w:rFonts w:ascii="Times New Roman" w:hAnsi="Times New Roman"/>
          <w:color w:val="000000"/>
        </w:rPr>
        <w:t xml:space="preserve"> 729-774</w:t>
      </w:r>
      <w:r w:rsidR="00850F6B">
        <w:rPr>
          <w:rFonts w:ascii="Times New Roman" w:hAnsi="Times New Roman"/>
          <w:color w:val="000000"/>
        </w:rPr>
        <w:t>;</w:t>
      </w:r>
    </w:p>
    <w:p w14:paraId="6540C26A" w14:textId="77777777" w:rsidR="00374CB3" w:rsidRDefault="00374CB3" w:rsidP="00374C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74CB3">
        <w:rPr>
          <w:rFonts w:ascii="Times New Roman" w:hAnsi="Times New Roman"/>
          <w:color w:val="000000"/>
        </w:rPr>
        <w:t xml:space="preserve">- Aristotele, </w:t>
      </w:r>
      <w:r w:rsidRPr="00374CB3">
        <w:rPr>
          <w:rFonts w:ascii="Times New Roman" w:hAnsi="Times New Roman"/>
          <w:i/>
          <w:iCs/>
          <w:color w:val="000000"/>
        </w:rPr>
        <w:t>Poetica</w:t>
      </w:r>
      <w:r w:rsidRPr="00374CB3">
        <w:rPr>
          <w:rFonts w:ascii="Times New Roman" w:hAnsi="Times New Roman"/>
          <w:color w:val="000000"/>
        </w:rPr>
        <w:t xml:space="preserve"> 1448a 24-1448b 2; 1448b20-1449a 28; 1449a 32-1449b 9;</w:t>
      </w:r>
    </w:p>
    <w:p w14:paraId="53FC4AE5" w14:textId="3B84DFF9" w:rsidR="001319F1" w:rsidRDefault="001319F1" w:rsidP="00374C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10C8">
        <w:rPr>
          <w:rFonts w:ascii="Times New Roman" w:hAnsi="Times New Roman"/>
          <w:color w:val="000000"/>
        </w:rPr>
        <w:t xml:space="preserve">- </w:t>
      </w:r>
      <w:r w:rsidRPr="009C0129">
        <w:rPr>
          <w:rFonts w:ascii="Times New Roman" w:hAnsi="Times New Roman"/>
          <w:i/>
          <w:iCs/>
        </w:rPr>
        <w:t>Odissea</w:t>
      </w:r>
      <w:r w:rsidR="00254A82" w:rsidRPr="00254A82">
        <w:rPr>
          <w:rFonts w:ascii="Times New Roman" w:hAnsi="Times New Roman"/>
        </w:rPr>
        <w:t xml:space="preserve"> 1.150-165, 1.325-364, 8.25-95, 8.235-271, 17.369-395, 19.106-163, 22.320-377</w:t>
      </w:r>
      <w:r w:rsidRPr="00C60F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0D219FF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04ED3F3E" w14:textId="77777777" w:rsidR="001319F1" w:rsidRPr="00AC10C8" w:rsidRDefault="00233B41" w:rsidP="00C812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1319F1" w:rsidRPr="00E56582">
        <w:rPr>
          <w:rFonts w:ascii="Times New Roman" w:hAnsi="Times New Roman"/>
          <w:color w:val="000000"/>
        </w:rPr>
        <w:t xml:space="preserve">er gli studenti non frequentanti è previsto lo studio di </w:t>
      </w:r>
      <w:r w:rsidR="00C81242" w:rsidRPr="00C81242">
        <w:rPr>
          <w:rFonts w:ascii="Times New Roman" w:hAnsi="Times New Roman"/>
          <w:color w:val="000000"/>
        </w:rPr>
        <w:t xml:space="preserve">W.J. Verdenius, </w:t>
      </w:r>
      <w:r w:rsidR="00C81242" w:rsidRPr="00C81242">
        <w:rPr>
          <w:rFonts w:ascii="Times New Roman" w:hAnsi="Times New Roman"/>
          <w:i/>
          <w:iCs/>
          <w:color w:val="000000"/>
        </w:rPr>
        <w:t>I principî della critica</w:t>
      </w:r>
      <w:r w:rsidR="00C81242">
        <w:rPr>
          <w:rFonts w:ascii="Times New Roman" w:hAnsi="Times New Roman"/>
          <w:i/>
          <w:iCs/>
          <w:color w:val="000000"/>
        </w:rPr>
        <w:t xml:space="preserve"> </w:t>
      </w:r>
      <w:r w:rsidR="00C81242" w:rsidRPr="00C81242">
        <w:rPr>
          <w:rFonts w:ascii="Times New Roman" w:hAnsi="Times New Roman"/>
          <w:i/>
          <w:iCs/>
          <w:color w:val="000000"/>
        </w:rPr>
        <w:t>letteraria greca</w:t>
      </w:r>
      <w:r w:rsidR="00C81242" w:rsidRPr="00C81242">
        <w:rPr>
          <w:rFonts w:ascii="Times New Roman" w:hAnsi="Times New Roman"/>
          <w:color w:val="000000"/>
        </w:rPr>
        <w:t>, introduzione e traduzione italiana di G. Lombardo,</w:t>
      </w:r>
      <w:r w:rsidR="00C81242">
        <w:rPr>
          <w:rFonts w:ascii="Times New Roman" w:hAnsi="Times New Roman"/>
          <w:color w:val="000000"/>
        </w:rPr>
        <w:t xml:space="preserve"> </w:t>
      </w:r>
      <w:r w:rsidR="00C81242" w:rsidRPr="00C81242">
        <w:rPr>
          <w:rFonts w:ascii="Times New Roman" w:hAnsi="Times New Roman"/>
          <w:color w:val="000000"/>
        </w:rPr>
        <w:t>Modena 2003</w:t>
      </w:r>
      <w:r w:rsidR="001319F1" w:rsidRPr="00E56582">
        <w:rPr>
          <w:rFonts w:ascii="Times New Roman" w:hAnsi="Times New Roman"/>
          <w:color w:val="000000"/>
        </w:rPr>
        <w:t>.</w:t>
      </w:r>
    </w:p>
    <w:p w14:paraId="1C9FEFD6" w14:textId="77777777" w:rsidR="001319F1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3EC0B511" w14:textId="77777777" w:rsidR="001319F1" w:rsidRPr="00AC10C8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b/>
          <w:color w:val="000000"/>
        </w:rPr>
        <w:t>E - Modalità di svolgimento dell’esame finale</w:t>
      </w:r>
      <w:r w:rsidRPr="00AC10C8">
        <w:rPr>
          <w:rFonts w:ascii="Times New Roman" w:hAnsi="Times New Roman"/>
          <w:color w:val="000000"/>
        </w:rPr>
        <w:t>:</w:t>
      </w:r>
    </w:p>
    <w:p w14:paraId="01EF1C3B" w14:textId="77777777" w:rsidR="001319F1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D1AA8BF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>- Esame orale sugli argomenti svolti durante il corso.</w:t>
      </w:r>
    </w:p>
    <w:p w14:paraId="12C892C4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>- Il calendario degli esami è disponibile sul sito</w:t>
      </w:r>
      <w:r>
        <w:rPr>
          <w:rFonts w:ascii="Times New Roman" w:hAnsi="Times New Roman"/>
          <w:color w:val="000000"/>
        </w:rPr>
        <w:t xml:space="preserve"> </w:t>
      </w:r>
      <w:r w:rsidRPr="00AC10C8">
        <w:rPr>
          <w:rFonts w:ascii="Times New Roman" w:hAnsi="Times New Roman"/>
          <w:color w:val="000000"/>
        </w:rPr>
        <w:t>del medesimo Corso di Laurea. Per iscriversi all’esame</w:t>
      </w:r>
      <w:r>
        <w:rPr>
          <w:rFonts w:ascii="Times New Roman" w:hAnsi="Times New Roman"/>
          <w:color w:val="000000"/>
        </w:rPr>
        <w:t xml:space="preserve"> </w:t>
      </w:r>
      <w:r w:rsidRPr="00AC10C8">
        <w:rPr>
          <w:rFonts w:ascii="Times New Roman" w:hAnsi="Times New Roman"/>
          <w:color w:val="000000"/>
        </w:rPr>
        <w:t>è n</w:t>
      </w:r>
      <w:r>
        <w:rPr>
          <w:rFonts w:ascii="Times New Roman" w:hAnsi="Times New Roman"/>
          <w:color w:val="000000"/>
        </w:rPr>
        <w:t xml:space="preserve">ecessario prenotarsi tramite il </w:t>
      </w:r>
      <w:r w:rsidRPr="00AC10C8">
        <w:rPr>
          <w:rFonts w:ascii="Times New Roman" w:hAnsi="Times New Roman"/>
          <w:color w:val="000000"/>
        </w:rPr>
        <w:t>sistema</w:t>
      </w:r>
      <w:r>
        <w:rPr>
          <w:rFonts w:ascii="Times New Roman" w:hAnsi="Times New Roman"/>
          <w:color w:val="000000"/>
        </w:rPr>
        <w:t xml:space="preserve"> </w:t>
      </w:r>
      <w:r w:rsidRPr="00AC10C8">
        <w:rPr>
          <w:rFonts w:ascii="Times New Roman" w:hAnsi="Times New Roman"/>
          <w:color w:val="000000"/>
        </w:rPr>
        <w:t>Esse3.</w:t>
      </w:r>
    </w:p>
    <w:p w14:paraId="33B3187C" w14:textId="77777777" w:rsidR="001319F1" w:rsidRPr="00AC10C8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8BF181F" w14:textId="77777777" w:rsidR="001319F1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254889">
        <w:rPr>
          <w:rFonts w:ascii="Times New Roman" w:hAnsi="Times New Roman"/>
          <w:b/>
          <w:color w:val="000000"/>
        </w:rPr>
        <w:t>F – Orari di ricevimento del docente:</w:t>
      </w:r>
    </w:p>
    <w:p w14:paraId="560D5D9D" w14:textId="77777777" w:rsidR="001319F1" w:rsidRPr="00254889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254889">
        <w:rPr>
          <w:rFonts w:ascii="Times New Roman" w:hAnsi="Times New Roman"/>
          <w:bCs/>
          <w:color w:val="000000"/>
        </w:rPr>
        <w:t>Gli orari di ricevimento sono pubblicati alla pagina della docente sul sito del Dipartimento: http://www.uniba.it/docenti/imperio-olimpia</w:t>
      </w:r>
    </w:p>
    <w:p w14:paraId="59CD2FB8" w14:textId="77777777" w:rsidR="001319F1" w:rsidRPr="00254889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254889">
        <w:rPr>
          <w:rFonts w:ascii="Times New Roman" w:hAnsi="Times New Roman"/>
          <w:bCs/>
          <w:color w:val="000000"/>
        </w:rPr>
        <w:t>Gli orari possono subire variazioni. Gli studenti sono pregati di verificare alla pagina docente avvisi ed eventuali variazioni di orario.</w:t>
      </w:r>
    </w:p>
    <w:p w14:paraId="2FAC7DF6" w14:textId="77777777" w:rsidR="001319F1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14:paraId="07691139" w14:textId="77777777" w:rsidR="001319F1" w:rsidRPr="00AC10C8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</w:t>
      </w:r>
      <w:r w:rsidRPr="00AC10C8">
        <w:rPr>
          <w:rFonts w:ascii="Times New Roman" w:hAnsi="Times New Roman"/>
          <w:b/>
          <w:color w:val="000000"/>
        </w:rPr>
        <w:t xml:space="preserve"> – E-mail del docente:</w:t>
      </w:r>
    </w:p>
    <w:p w14:paraId="64C67CCA" w14:textId="77777777" w:rsidR="001319F1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color w:val="810081"/>
        </w:rPr>
      </w:pPr>
    </w:p>
    <w:p w14:paraId="2DAE3D5B" w14:textId="77777777" w:rsidR="001319F1" w:rsidRPr="002760F7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760F7">
        <w:rPr>
          <w:rFonts w:ascii="Times New Roman" w:hAnsi="Times New Roman"/>
        </w:rPr>
        <w:t>olimpia.imperio@uniba.it</w:t>
      </w:r>
    </w:p>
    <w:p w14:paraId="10749C16" w14:textId="77777777" w:rsidR="001319F1" w:rsidRPr="002760F7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60F7">
        <w:rPr>
          <w:rFonts w:ascii="Times New Roman" w:hAnsi="Times New Roman"/>
        </w:rPr>
        <w:t xml:space="preserve">È possibile rivolgersi anche alla </w:t>
      </w:r>
      <w:r>
        <w:rPr>
          <w:rFonts w:ascii="Times New Roman" w:hAnsi="Times New Roman"/>
        </w:rPr>
        <w:t>prof</w:t>
      </w:r>
      <w:r w:rsidRPr="002760F7">
        <w:rPr>
          <w:rFonts w:ascii="Times New Roman" w:hAnsi="Times New Roman"/>
        </w:rPr>
        <w:t>.ssa Sabina Castellaneta (</w:t>
      </w:r>
      <w:hyperlink r:id="rId4" w:history="1">
        <w:r w:rsidRPr="00C131C2">
          <w:rPr>
            <w:rStyle w:val="Collegamentoipertestuale"/>
            <w:rFonts w:ascii="Times New Roman" w:hAnsi="Times New Roman"/>
          </w:rPr>
          <w:t>sabina.castellaneta@uniba.it</w:t>
        </w:r>
      </w:hyperlink>
      <w:r w:rsidRPr="002760F7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6494AB2B" w14:textId="77777777" w:rsidR="001319F1" w:rsidRPr="002760F7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6776CC9" w14:textId="77777777" w:rsidR="001319F1" w:rsidRPr="00AC10C8" w:rsidRDefault="001319F1" w:rsidP="001319F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H</w:t>
      </w:r>
      <w:r w:rsidRPr="00AC10C8">
        <w:rPr>
          <w:rFonts w:ascii="Times New Roman" w:hAnsi="Times New Roman"/>
          <w:b/>
          <w:color w:val="000000"/>
        </w:rPr>
        <w:t xml:space="preserve"> – Note a cura del docente</w:t>
      </w:r>
      <w:r w:rsidRPr="00AC10C8">
        <w:rPr>
          <w:rFonts w:ascii="Times New Roman" w:hAnsi="Times New Roman"/>
          <w:color w:val="000000"/>
        </w:rPr>
        <w:t>:</w:t>
      </w:r>
    </w:p>
    <w:p w14:paraId="1E951E88" w14:textId="77777777" w:rsidR="001319F1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59C11422" w14:textId="77777777" w:rsidR="001319F1" w:rsidRPr="00AC10C8" w:rsidRDefault="001319F1" w:rsidP="001319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10C8">
        <w:rPr>
          <w:rFonts w:ascii="Times New Roman" w:hAnsi="Times New Roman"/>
          <w:color w:val="000000"/>
        </w:rPr>
        <w:t>Ulteriori informazioni sul docente e materiali relativi al corso saranno reperibili consultando la scheda docente sul sito web uniba – dipartimento LELIA al seguente indirizzo:</w:t>
      </w:r>
    </w:p>
    <w:p w14:paraId="5F2E3630" w14:textId="77777777" w:rsidR="001319F1" w:rsidRDefault="001319F1" w:rsidP="001319F1">
      <w:pPr>
        <w:jc w:val="both"/>
      </w:pPr>
      <w:r w:rsidRPr="00AC10C8">
        <w:rPr>
          <w:rFonts w:ascii="Times New Roman" w:hAnsi="Times New Roman"/>
          <w:color w:val="000000"/>
        </w:rPr>
        <w:t>https://manageweb.ict.uniba.it/docenti/imperio-olimpia</w:t>
      </w:r>
    </w:p>
    <w:p w14:paraId="0AE1C77A" w14:textId="77777777" w:rsidR="003D747E" w:rsidRDefault="003D747E"/>
    <w:sectPr w:rsidR="003D7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Plus">
    <w:altName w:val="Cambria Math"/>
    <w:charset w:val="00"/>
    <w:family w:val="auto"/>
    <w:pitch w:val="variable"/>
    <w:sig w:usb0="00000001" w:usb1="5200A1FB" w:usb2="02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F1"/>
    <w:rsid w:val="000D64D2"/>
    <w:rsid w:val="001319F1"/>
    <w:rsid w:val="00233B41"/>
    <w:rsid w:val="00254A82"/>
    <w:rsid w:val="002B0F79"/>
    <w:rsid w:val="00374CB3"/>
    <w:rsid w:val="003D747E"/>
    <w:rsid w:val="00576D30"/>
    <w:rsid w:val="006B7FCC"/>
    <w:rsid w:val="00850F6B"/>
    <w:rsid w:val="00962502"/>
    <w:rsid w:val="00C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928F"/>
  <w15:chartTrackingRefBased/>
  <w15:docId w15:val="{F3326D98-022B-4FBE-9279-1982ABC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9F1"/>
    <w:pPr>
      <w:spacing w:after="0" w:line="240" w:lineRule="auto"/>
    </w:pPr>
    <w:rPr>
      <w:rFonts w:ascii="Gentium Plus" w:eastAsiaTheme="minorEastAsia" w:hAnsi="Gentium Plu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1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ina.castellaneta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2020-04-29T12:56:00Z</dcterms:created>
  <dcterms:modified xsi:type="dcterms:W3CDTF">2020-05-18T09:10:00Z</dcterms:modified>
</cp:coreProperties>
</file>