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9"/>
        <w:gridCol w:w="1692"/>
        <w:gridCol w:w="2531"/>
        <w:gridCol w:w="1460"/>
      </w:tblGrid>
      <w:tr w:rsidR="00AE0FCC" w:rsidRPr="00D8668E" w14:paraId="282CBD19" w14:textId="77777777" w:rsidTr="009D307F">
        <w:tc>
          <w:tcPr>
            <w:tcW w:w="4077" w:type="dxa"/>
            <w:shd w:val="clear" w:color="auto" w:fill="B2A1C7"/>
          </w:tcPr>
          <w:p w14:paraId="1B35616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highlight w:val="red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General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9E5990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750716" w14:paraId="75A4F656" w14:textId="77777777" w:rsidTr="009D307F">
        <w:tc>
          <w:tcPr>
            <w:tcW w:w="4077" w:type="dxa"/>
            <w:shd w:val="clear" w:color="auto" w:fill="auto"/>
          </w:tcPr>
          <w:p w14:paraId="575F1ED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subject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72F88ED" w14:textId="77777777" w:rsidR="00AE0FCC" w:rsidRPr="00750716" w:rsidRDefault="00750716" w:rsidP="00750716">
            <w:pPr>
              <w:rPr>
                <w:lang w:val="en-US"/>
              </w:rPr>
            </w:pPr>
            <w:r w:rsidRPr="00750716">
              <w:rPr>
                <w:lang w:val="en-US"/>
              </w:rPr>
              <w:t xml:space="preserve">Financial mathematics </w:t>
            </w:r>
          </w:p>
        </w:tc>
      </w:tr>
      <w:tr w:rsidR="00AE0FCC" w:rsidRPr="00832134" w14:paraId="02B4460A" w14:textId="77777777" w:rsidTr="009D307F">
        <w:tc>
          <w:tcPr>
            <w:tcW w:w="4077" w:type="dxa"/>
            <w:shd w:val="clear" w:color="auto" w:fill="auto"/>
          </w:tcPr>
          <w:p w14:paraId="548B4664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Degree course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E183B9F" w14:textId="77777777" w:rsidR="00AE0FCC" w:rsidRPr="00832134" w:rsidRDefault="00750716" w:rsidP="009D307F">
            <w:pPr>
              <w:pStyle w:val="Nessunaspaziatura"/>
              <w:rPr>
                <w:rFonts w:ascii="Gill Sans MT" w:hAnsi="Gill Sans MT"/>
                <w:color w:val="000000" w:themeColor="text1"/>
                <w:highlight w:val="black"/>
                <w:lang w:val="en-US"/>
              </w:rPr>
            </w:pPr>
            <w:r w:rsidRPr="009A79AC">
              <w:rPr>
                <w:lang w:val="en-US"/>
              </w:rPr>
              <w:t>Marketing and Business Communication</w:t>
            </w:r>
          </w:p>
        </w:tc>
      </w:tr>
      <w:tr w:rsidR="00AE0FCC" w:rsidRPr="00D8668E" w14:paraId="04D171BF" w14:textId="77777777" w:rsidTr="009D307F">
        <w:tc>
          <w:tcPr>
            <w:tcW w:w="4077" w:type="dxa"/>
            <w:shd w:val="clear" w:color="auto" w:fill="auto"/>
          </w:tcPr>
          <w:p w14:paraId="58EFAA1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Curriculum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D5D715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14:paraId="2F00371A" w14:textId="77777777" w:rsidTr="009D307F">
        <w:tc>
          <w:tcPr>
            <w:tcW w:w="4077" w:type="dxa"/>
            <w:shd w:val="clear" w:color="auto" w:fill="auto"/>
          </w:tcPr>
          <w:p w14:paraId="720551C6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511F0B45" w14:textId="77777777"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6</w:t>
            </w:r>
          </w:p>
        </w:tc>
      </w:tr>
      <w:tr w:rsidR="00AE0FCC" w:rsidRPr="00D8668E" w14:paraId="7F717E98" w14:textId="77777777" w:rsidTr="009D307F">
        <w:tc>
          <w:tcPr>
            <w:tcW w:w="4077" w:type="dxa"/>
            <w:shd w:val="clear" w:color="auto" w:fill="auto"/>
          </w:tcPr>
          <w:p w14:paraId="364E9C8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Compulsory attendance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00D8278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No</w:t>
            </w:r>
          </w:p>
        </w:tc>
      </w:tr>
      <w:tr w:rsidR="00AE0FCC" w:rsidRPr="00D8668E" w14:paraId="56D1D0AF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012868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Language 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BFD16C" w14:textId="77777777" w:rsidR="00AE0FCC" w:rsidRPr="00D8668E" w:rsidRDefault="00AE0FCC" w:rsidP="00750716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Italian</w:t>
            </w:r>
          </w:p>
        </w:tc>
      </w:tr>
      <w:tr w:rsidR="00AE0FCC" w:rsidRPr="00D8668E" w14:paraId="586E8CCA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FA91C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7615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0C3DA143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241C0C1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Subject teacher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63084E4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Name Surname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50AFF30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Mail address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090B295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SSD</w:t>
            </w:r>
          </w:p>
        </w:tc>
      </w:tr>
      <w:tr w:rsidR="00AE0FCC" w:rsidRPr="00D8668E" w14:paraId="58538E79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36032B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14:paraId="0C86C391" w14:textId="77777777"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Sabrina Diomede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14:paraId="29095BC8" w14:textId="77777777" w:rsidR="00AE0FCC" w:rsidRPr="00D8668E" w:rsidRDefault="00400248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832134">
              <w:rPr>
                <w:rFonts w:ascii="Gill Sans MT" w:hAnsi="Gill Sans MT"/>
              </w:rPr>
              <w:t>abrina.diomede@uniba.it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6712D3C8" w14:textId="77777777"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SECS-S/06</w:t>
            </w:r>
          </w:p>
        </w:tc>
      </w:tr>
      <w:tr w:rsidR="00AE0FCC" w:rsidRPr="00D8668E" w14:paraId="7307E174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DAA9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685F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E8BD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827B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6EC9A9B2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106120C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 details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7932E255" w14:textId="77777777"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3021BCA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194E601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E6EABC9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4980133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Basic teaching activities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</w:tcPr>
          <w:p w14:paraId="516E0111" w14:textId="77777777"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14:paraId="042BCC16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14:paraId="1F41127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531E246E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C1133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0AEC9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240F64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6F265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4A582538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668677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schedule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56932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6BAC59B0" w14:textId="77777777" w:rsidTr="009D307F">
        <w:tc>
          <w:tcPr>
            <w:tcW w:w="4077" w:type="dxa"/>
            <w:shd w:val="clear" w:color="auto" w:fill="auto"/>
          </w:tcPr>
          <w:p w14:paraId="3298BE5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Period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8CA15A0" w14:textId="77777777"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</w:t>
            </w:r>
          </w:p>
        </w:tc>
      </w:tr>
      <w:tr w:rsidR="00AE0FCC" w:rsidRPr="00D8668E" w14:paraId="7705325B" w14:textId="77777777" w:rsidTr="009D307F">
        <w:tc>
          <w:tcPr>
            <w:tcW w:w="4077" w:type="dxa"/>
            <w:shd w:val="clear" w:color="auto" w:fill="auto"/>
          </w:tcPr>
          <w:p w14:paraId="4DF9A87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Year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DC12DC1" w14:textId="77777777"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 w:rsidR="00AE0FCC" w:rsidRPr="00D8668E" w14:paraId="4F564E89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D69C6F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Type of class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02DFF2" w14:textId="77777777" w:rsidR="00AE0FCC" w:rsidRPr="00D8668E" w:rsidRDefault="00AE0FCC" w:rsidP="00832134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Lecture- </w:t>
            </w:r>
          </w:p>
        </w:tc>
      </w:tr>
      <w:tr w:rsidR="00AE0FCC" w:rsidRPr="00D8668E" w14:paraId="7335E70A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FAEE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63C5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09712F5C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75ED5A2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Time management 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A7624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4A490D30" w14:textId="77777777" w:rsidTr="009D307F">
        <w:tc>
          <w:tcPr>
            <w:tcW w:w="4077" w:type="dxa"/>
            <w:shd w:val="clear" w:color="auto" w:fill="auto"/>
          </w:tcPr>
          <w:p w14:paraId="5632846F" w14:textId="77777777" w:rsidR="00AE0FCC" w:rsidRPr="00D8668E" w:rsidRDefault="00AE0FCC" w:rsidP="003A016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Hours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B0F7003" w14:textId="2A3770CB"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="007A3A07">
              <w:rPr>
                <w:rFonts w:ascii="Gill Sans MT" w:hAnsi="Gill Sans MT"/>
              </w:rPr>
              <w:t>8</w:t>
            </w:r>
          </w:p>
        </w:tc>
      </w:tr>
      <w:tr w:rsidR="00AE0FCC" w:rsidRPr="00D8668E" w14:paraId="3B0E1866" w14:textId="77777777" w:rsidTr="009D307F">
        <w:tc>
          <w:tcPr>
            <w:tcW w:w="4077" w:type="dxa"/>
            <w:shd w:val="clear" w:color="auto" w:fill="auto"/>
          </w:tcPr>
          <w:p w14:paraId="6F8BCC11" w14:textId="77777777"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H</w:t>
            </w:r>
            <w:r w:rsidR="00AE0FCC" w:rsidRPr="00D8668E">
              <w:rPr>
                <w:rFonts w:ascii="Gill Sans MT" w:hAnsi="Gill Sans MT"/>
                <w:lang w:val="en-US"/>
              </w:rPr>
              <w:t>ours</w:t>
            </w:r>
            <w:r>
              <w:rPr>
                <w:rFonts w:ascii="Gill Sans MT" w:hAnsi="Gill Sans MT"/>
                <w:lang w:val="en-US"/>
              </w:rPr>
              <w:t xml:space="preserve"> of lectures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1209C03" w14:textId="6130AA7F" w:rsidR="00AE0FCC" w:rsidRPr="00D8668E" w:rsidRDefault="007A3A07" w:rsidP="00400248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48</w:t>
            </w:r>
          </w:p>
        </w:tc>
      </w:tr>
      <w:tr w:rsidR="00AE0FCC" w:rsidRPr="008E5D04" w14:paraId="254A9D6A" w14:textId="77777777" w:rsidTr="009D307F">
        <w:tc>
          <w:tcPr>
            <w:tcW w:w="4077" w:type="dxa"/>
            <w:shd w:val="clear" w:color="auto" w:fill="auto"/>
          </w:tcPr>
          <w:p w14:paraId="26CADDD1" w14:textId="77777777"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Tutorials and lab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4FAC6FD2" w14:textId="2309BD2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8E5D04" w14:paraId="3422F85C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5A1F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3F60C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0713A890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3C9EBEA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calendar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04253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25848D3" w14:textId="77777777" w:rsidTr="009D307F">
        <w:tc>
          <w:tcPr>
            <w:tcW w:w="4077" w:type="dxa"/>
            <w:shd w:val="clear" w:color="auto" w:fill="auto"/>
          </w:tcPr>
          <w:p w14:paraId="1836550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begins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7690100" w14:textId="74F6BA83"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>0</w:t>
            </w:r>
            <w:r w:rsidR="000C4C86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/20</w:t>
            </w:r>
            <w:r w:rsidR="00EF6E60">
              <w:rPr>
                <w:rFonts w:ascii="Gill Sans MT" w:hAnsi="Gill Sans MT"/>
              </w:rPr>
              <w:t>2</w:t>
            </w:r>
            <w:r w:rsidR="00F36857">
              <w:rPr>
                <w:rFonts w:ascii="Gill Sans MT" w:hAnsi="Gill Sans MT"/>
              </w:rPr>
              <w:t>1</w:t>
            </w:r>
          </w:p>
        </w:tc>
      </w:tr>
      <w:tr w:rsidR="00AE0FCC" w:rsidRPr="00D8668E" w14:paraId="69C4E05A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FEE88D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ends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037C50" w14:textId="0C9D5678"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05/20</w:t>
            </w:r>
            <w:r w:rsidR="00EF6E60">
              <w:rPr>
                <w:rFonts w:ascii="Gill Sans MT" w:hAnsi="Gill Sans MT"/>
                <w:lang w:val="en-US"/>
              </w:rPr>
              <w:t>2</w:t>
            </w:r>
            <w:r w:rsidR="00F36857">
              <w:rPr>
                <w:rFonts w:ascii="Gill Sans MT" w:hAnsi="Gill Sans MT"/>
                <w:lang w:val="en-US"/>
              </w:rPr>
              <w:t>1</w:t>
            </w:r>
          </w:p>
        </w:tc>
      </w:tr>
      <w:tr w:rsidR="00AE0FCC" w:rsidRPr="00D8668E" w14:paraId="208C7B38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FCDF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E2EF6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5AA5B8E" w14:textId="7777777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85FE3B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Syllabus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B0C60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883A17" w14:paraId="52F61F4E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43871BF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Prerequisite</w:t>
            </w:r>
            <w:r w:rsidR="003A0160">
              <w:rPr>
                <w:rFonts w:ascii="Gill Sans MT" w:hAnsi="Gill Sans MT"/>
                <w:lang w:val="en-US"/>
              </w:rPr>
              <w:t>s/</w:t>
            </w:r>
            <w:r w:rsidRPr="00D8668E">
              <w:rPr>
                <w:rFonts w:ascii="Gill Sans MT" w:hAnsi="Gill Sans MT"/>
                <w:lang w:val="en-US"/>
              </w:rPr>
              <w:t>requirements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148DA94" w14:textId="77777777" w:rsidR="00AE0FCC" w:rsidRPr="00832134" w:rsidRDefault="00832134" w:rsidP="00F54962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832134">
              <w:rPr>
                <w:rFonts w:ascii="Gill Sans MT" w:hAnsi="Gill Sans MT"/>
                <w:lang w:val="en-US"/>
              </w:rPr>
              <w:t>Completi</w:t>
            </w:r>
            <w:r w:rsidR="00F54962">
              <w:rPr>
                <w:rFonts w:ascii="Gill Sans MT" w:hAnsi="Gill Sans MT"/>
                <w:lang w:val="en-US"/>
              </w:rPr>
              <w:t>on</w:t>
            </w:r>
            <w:r w:rsidRPr="00832134">
              <w:rPr>
                <w:rFonts w:ascii="Gill Sans MT" w:hAnsi="Gill Sans MT"/>
                <w:lang w:val="en-US"/>
              </w:rPr>
              <w:t xml:space="preserve"> of the examination “Mathematics for economics”</w:t>
            </w:r>
          </w:p>
        </w:tc>
      </w:tr>
      <w:tr w:rsidR="00AE0FCC" w:rsidRPr="00883A17" w14:paraId="59EBA41C" w14:textId="77777777" w:rsidTr="009D307F">
        <w:trPr>
          <w:trHeight w:val="1382"/>
        </w:trPr>
        <w:tc>
          <w:tcPr>
            <w:tcW w:w="4077" w:type="dxa"/>
            <w:shd w:val="clear" w:color="auto" w:fill="FFFFFF"/>
          </w:tcPr>
          <w:p w14:paraId="471BCE60" w14:textId="77777777" w:rsidR="00AE0FCC" w:rsidRPr="00D8668E" w:rsidRDefault="00AE0FCC" w:rsidP="00085A37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Expected learning outcomes (according to Dublin Descriptors)</w:t>
            </w:r>
            <w:r w:rsidR="00236C29">
              <w:rPr>
                <w:rFonts w:ascii="Gill Sans MT" w:hAnsi="Gill Sans MT"/>
                <w:lang w:val="en-US"/>
              </w:rPr>
              <w:t xml:space="preserve"> (it is recommended that they are con</w:t>
            </w:r>
            <w:r w:rsidR="00045D1F">
              <w:rPr>
                <w:rFonts w:ascii="Gill Sans MT" w:hAnsi="Gill Sans MT"/>
                <w:lang w:val="en-US"/>
              </w:rPr>
              <w:t>gruent</w:t>
            </w:r>
            <w:r w:rsidR="00236C29">
              <w:rPr>
                <w:rFonts w:ascii="Gill Sans MT" w:hAnsi="Gill Sans MT"/>
                <w:lang w:val="en-US"/>
              </w:rPr>
              <w:t xml:space="preserve"> with the learning outcomes contained in A4a, A4b, A4c </w:t>
            </w:r>
            <w:r w:rsidR="00045D1F">
              <w:rPr>
                <w:rFonts w:ascii="Gill Sans MT" w:hAnsi="Gill Sans MT"/>
                <w:lang w:val="en-US"/>
              </w:rPr>
              <w:t>tables</w:t>
            </w:r>
            <w:r w:rsidR="00236C29">
              <w:rPr>
                <w:rFonts w:ascii="Gill Sans MT" w:hAnsi="Gill Sans MT"/>
                <w:lang w:val="en-US"/>
              </w:rPr>
              <w:t xml:space="preserve"> of the </w:t>
            </w:r>
            <w:r w:rsidR="00085A37">
              <w:rPr>
                <w:rFonts w:ascii="Gill Sans MT" w:hAnsi="Gill Sans MT"/>
                <w:lang w:val="en-US"/>
              </w:rPr>
              <w:t>SUA-CdS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10C906F4" w14:textId="77777777" w:rsidR="00B0127F" w:rsidRPr="00895594" w:rsidRDefault="00B0127F" w:rsidP="00895594">
            <w:pPr>
              <w:pStyle w:val="Nessunaspaziatura"/>
              <w:rPr>
                <w:lang w:val="en-US"/>
              </w:rPr>
            </w:pPr>
            <w:r w:rsidRPr="00895594">
              <w:rPr>
                <w:lang w:val="en-US"/>
              </w:rPr>
              <w:t>Demonstrate understanding of basic concepts in financial transactions.</w:t>
            </w:r>
          </w:p>
          <w:p w14:paraId="0B1C7C76" w14:textId="77777777" w:rsidR="00895594" w:rsidRPr="00895594" w:rsidRDefault="00144B9F" w:rsidP="00895594">
            <w:pPr>
              <w:pStyle w:val="Nessunaspaziatura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Demonstrate </w:t>
            </w:r>
            <w:r w:rsidR="00895594" w:rsidRPr="00895594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capability</w:t>
            </w:r>
            <w:proofErr w:type="gramEnd"/>
            <w:r>
              <w:rPr>
                <w:lang w:val="en-US"/>
              </w:rPr>
              <w:t xml:space="preserve">  to estimate</w:t>
            </w:r>
            <w:r w:rsidR="00895594" w:rsidRPr="00895594">
              <w:rPr>
                <w:lang w:val="en-US"/>
              </w:rPr>
              <w:t xml:space="preserve"> the value of annuities</w:t>
            </w:r>
          </w:p>
          <w:p w14:paraId="5EDF68B9" w14:textId="77777777" w:rsidR="00B0127F" w:rsidRPr="00895594" w:rsidRDefault="00B0127F" w:rsidP="00895594">
            <w:pPr>
              <w:pStyle w:val="Nessunaspaziatura"/>
              <w:rPr>
                <w:lang w:val="en-US"/>
              </w:rPr>
            </w:pPr>
            <w:r w:rsidRPr="00895594">
              <w:rPr>
                <w:lang w:val="en-US"/>
              </w:rPr>
              <w:t xml:space="preserve">Use appropriate </w:t>
            </w:r>
            <w:r w:rsidR="00895594" w:rsidRPr="00895594">
              <w:rPr>
                <w:lang w:val="en-US"/>
              </w:rPr>
              <w:t>terminology to convey basic financial tools and notions.</w:t>
            </w:r>
          </w:p>
          <w:p w14:paraId="3BC16157" w14:textId="77777777" w:rsidR="00AE0FCC" w:rsidRPr="00D8668E" w:rsidRDefault="00895594" w:rsidP="009D307F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Demonstrate basic knowledge of preference relations and utility functions</w:t>
            </w:r>
          </w:p>
          <w:p w14:paraId="04C0222C" w14:textId="77777777" w:rsidR="00AE0FCC" w:rsidRPr="00D8668E" w:rsidRDefault="00AE0FCC" w:rsidP="00895594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D8668E" w14:paraId="5DF00341" w14:textId="77777777" w:rsidTr="009D307F">
        <w:trPr>
          <w:trHeight w:val="7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4003B3D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Contents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18227D" w14:textId="77777777" w:rsidR="00AE0FCC" w:rsidRPr="00D8668E" w:rsidRDefault="00AE0FCC" w:rsidP="00AE0FCC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</w:p>
        </w:tc>
      </w:tr>
      <w:tr w:rsidR="00AE0FCC" w:rsidRPr="00832134" w14:paraId="65E0BC71" w14:textId="7777777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5BB9B964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Course program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0A16ED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b/>
                <w:lang w:val="en-US"/>
              </w:rPr>
            </w:pPr>
            <w:r w:rsidRPr="00895594">
              <w:rPr>
                <w:rFonts w:ascii="Gill Sans MT" w:hAnsi="Gill Sans MT"/>
                <w:b/>
                <w:lang w:val="en-US"/>
              </w:rPr>
              <w:t>Decision making under certainty</w:t>
            </w:r>
          </w:p>
          <w:p w14:paraId="411E8DFD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Financial operations</w:t>
            </w:r>
            <w:r w:rsidR="00D7357D" w:rsidRPr="00895594">
              <w:rPr>
                <w:rFonts w:ascii="Gill Sans MT" w:hAnsi="Gill Sans MT"/>
                <w:lang w:val="en-US"/>
              </w:rPr>
              <w:t>.</w:t>
            </w:r>
          </w:p>
          <w:p w14:paraId="4C3A018B" w14:textId="77777777" w:rsidR="00D7357D" w:rsidRPr="00895594" w:rsidRDefault="00D7357D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Discounting and capitalization.</w:t>
            </w:r>
            <w:r w:rsidR="00841BAA">
              <w:rPr>
                <w:rFonts w:ascii="Gill Sans MT" w:hAnsi="Gill Sans MT"/>
                <w:lang w:val="en-US"/>
              </w:rPr>
              <w:t xml:space="preserve"> Application to the estimate of some indexes in marketing.</w:t>
            </w:r>
          </w:p>
          <w:p w14:paraId="685A1B25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Compound and simple interest formulae.</w:t>
            </w:r>
          </w:p>
          <w:p w14:paraId="63D038A0" w14:textId="77777777" w:rsidR="00832134" w:rsidRPr="00895594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Zero coupon and fixed rate bonds.</w:t>
            </w:r>
          </w:p>
          <w:p w14:paraId="46193854" w14:textId="77777777" w:rsidR="00832134" w:rsidRPr="00895594" w:rsidRDefault="00F8067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Estimating t</w:t>
            </w:r>
            <w:r w:rsidR="00832134" w:rsidRPr="00895594">
              <w:rPr>
                <w:rFonts w:ascii="Gill Sans MT" w:hAnsi="Gill Sans MT"/>
                <w:lang w:val="en-US"/>
              </w:rPr>
              <w:t>he value of financial operations.</w:t>
            </w:r>
          </w:p>
          <w:p w14:paraId="5092BF10" w14:textId="77777777" w:rsidR="00EF3B65" w:rsidRPr="00895594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Hints on numerical series; geometric series.</w:t>
            </w:r>
          </w:p>
          <w:p w14:paraId="28B8ACC5" w14:textId="77777777" w:rsidR="00462263" w:rsidRPr="00895594" w:rsidRDefault="0046226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 xml:space="preserve">Annuities </w:t>
            </w:r>
            <w:proofErr w:type="gramStart"/>
            <w:r w:rsidRPr="00895594">
              <w:rPr>
                <w:rFonts w:ascii="Gill Sans MT" w:hAnsi="Gill Sans MT"/>
                <w:lang w:val="en-US"/>
              </w:rPr>
              <w:t>(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 classification</w:t>
            </w:r>
            <w:proofErr w:type="gramEnd"/>
            <w:r w:rsidR="00EF3B65" w:rsidRPr="00895594">
              <w:rPr>
                <w:rFonts w:ascii="Gill Sans MT" w:hAnsi="Gill Sans MT"/>
                <w:lang w:val="en-US"/>
              </w:rPr>
              <w:t xml:space="preserve">, </w:t>
            </w:r>
            <w:r w:rsidRPr="00895594">
              <w:rPr>
                <w:rFonts w:ascii="Gill Sans MT" w:hAnsi="Gill Sans MT"/>
                <w:lang w:val="en-US"/>
              </w:rPr>
              <w:t xml:space="preserve">ordinary and deferred annuities. ordinary perpetuities, 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present and future </w:t>
            </w:r>
            <w:r w:rsidRPr="00895594">
              <w:rPr>
                <w:rFonts w:ascii="Gill Sans MT" w:hAnsi="Gill Sans MT"/>
                <w:lang w:val="en-US"/>
              </w:rPr>
              <w:t>value of annuities)</w:t>
            </w:r>
          </w:p>
          <w:p w14:paraId="4FC8C0E1" w14:textId="77777777" w:rsidR="00EF3B65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Equivalent interest rates.</w:t>
            </w:r>
          </w:p>
          <w:p w14:paraId="639C643C" w14:textId="77777777" w:rsidR="00F75AC5" w:rsidRPr="00F75AC5" w:rsidRDefault="00F75AC5" w:rsidP="00F75AC5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  <w:lang w:val="en-US"/>
              </w:rPr>
            </w:pPr>
            <w:r w:rsidRPr="00F75AC5">
              <w:rPr>
                <w:rFonts w:ascii="Gill Sans MT" w:hAnsi="Gill Sans MT"/>
                <w:sz w:val="22"/>
                <w:szCs w:val="22"/>
                <w:lang w:val="en-US"/>
              </w:rPr>
              <w:t xml:space="preserve">Discounted net profit, </w:t>
            </w:r>
            <w:r w:rsidRPr="00883A17">
              <w:rPr>
                <w:rFonts w:ascii="Gill Sans MT" w:hAnsi="Gill Sans MT"/>
                <w:color w:val="212121"/>
                <w:sz w:val="22"/>
                <w:szCs w:val="22"/>
                <w:lang w:val="en-US"/>
              </w:rPr>
              <w:t>Internal Rate of Return</w:t>
            </w:r>
          </w:p>
          <w:p w14:paraId="01BE2C3D" w14:textId="77777777" w:rsidR="00F75AC5" w:rsidRPr="00F75AC5" w:rsidRDefault="00F75AC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  <w:p w14:paraId="77B3DCD9" w14:textId="77777777" w:rsidR="00462263" w:rsidRPr="00895594" w:rsidRDefault="0046226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 xml:space="preserve">Amortization </w:t>
            </w:r>
            <w:proofErr w:type="gramStart"/>
            <w:r w:rsidRPr="00895594">
              <w:rPr>
                <w:rFonts w:ascii="Gill Sans MT" w:hAnsi="Gill Sans MT"/>
                <w:lang w:val="en-US"/>
              </w:rPr>
              <w:t xml:space="preserve">( </w:t>
            </w:r>
            <w:proofErr w:type="spellStart"/>
            <w:r w:rsidR="00EF3B65" w:rsidRPr="00895594">
              <w:rPr>
                <w:rFonts w:ascii="Gill Sans MT" w:hAnsi="Gill Sans MT"/>
                <w:lang w:val="en-US"/>
              </w:rPr>
              <w:t>preamortization</w:t>
            </w:r>
            <w:proofErr w:type="spellEnd"/>
            <w:proofErr w:type="gramEnd"/>
            <w:r w:rsidR="00EF3B65" w:rsidRPr="00895594">
              <w:rPr>
                <w:rFonts w:ascii="Gill Sans MT" w:hAnsi="Gill Sans MT"/>
                <w:lang w:val="en-US"/>
              </w:rPr>
              <w:t xml:space="preserve">, </w:t>
            </w:r>
            <w:r w:rsidRPr="00895594">
              <w:rPr>
                <w:rFonts w:ascii="Gill Sans MT" w:hAnsi="Gill Sans MT"/>
                <w:lang w:val="en-US"/>
              </w:rPr>
              <w:t>a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mortization </w:t>
            </w:r>
            <w:r w:rsidRPr="00895594">
              <w:rPr>
                <w:rFonts w:ascii="Gill Sans MT" w:hAnsi="Gill Sans MT"/>
                <w:lang w:val="en-US"/>
              </w:rPr>
              <w:t xml:space="preserve">schedule with equal principal payments or with constant payments) </w:t>
            </w:r>
          </w:p>
          <w:p w14:paraId="4A2C75FB" w14:textId="77777777" w:rsidR="00832134" w:rsidRPr="00841BAA" w:rsidRDefault="00832134" w:rsidP="003B3E4A">
            <w:pPr>
              <w:spacing w:after="0" w:line="240" w:lineRule="auto"/>
              <w:rPr>
                <w:rFonts w:ascii="Gill Sans MT" w:hAnsi="Gill Sans MT"/>
                <w:b/>
                <w:lang w:val="en-US"/>
              </w:rPr>
            </w:pPr>
            <w:r w:rsidRPr="00841BAA">
              <w:rPr>
                <w:rFonts w:ascii="Gill Sans MT" w:hAnsi="Gill Sans MT"/>
                <w:b/>
                <w:lang w:val="en-US"/>
              </w:rPr>
              <w:t>Choices under uncertainty</w:t>
            </w:r>
          </w:p>
          <w:p w14:paraId="26B70669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Rational preferences</w:t>
            </w:r>
          </w:p>
          <w:p w14:paraId="567DB705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Representation of choice structure by means of utility functions</w:t>
            </w:r>
          </w:p>
          <w:p w14:paraId="2FE32298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Pareto dominance</w:t>
            </w:r>
          </w:p>
          <w:p w14:paraId="37B2EAA6" w14:textId="77777777" w:rsidR="00AE0FCC" w:rsidRPr="00D8668E" w:rsidRDefault="00AE0FCC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</w:tc>
      </w:tr>
      <w:tr w:rsidR="00AE0FCC" w:rsidRPr="00883A17" w14:paraId="423E1135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79AA289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lastRenderedPageBreak/>
              <w:t>Bibliography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0FE43E7E" w14:textId="77777777" w:rsidR="00AE0FCC" w:rsidRPr="00400248" w:rsidRDefault="00400248" w:rsidP="00400248">
            <w:pPr>
              <w:spacing w:after="0"/>
              <w:ind w:right="-945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 xml:space="preserve">F. </w:t>
            </w:r>
            <w:proofErr w:type="spellStart"/>
            <w:r>
              <w:rPr>
                <w:rFonts w:ascii="Gill Sans MT" w:hAnsi="Gill Sans MT"/>
              </w:rPr>
              <w:t>Cacciafesta</w:t>
            </w:r>
            <w:proofErr w:type="spellEnd"/>
            <w:r>
              <w:rPr>
                <w:rFonts w:ascii="Gill Sans MT" w:hAnsi="Gill Sans MT"/>
              </w:rPr>
              <w:t xml:space="preserve">: Matematica finanziaria (classica e moderna) Giappichelli Ed. </w:t>
            </w:r>
            <w:r w:rsidRPr="00400248">
              <w:rPr>
                <w:rFonts w:ascii="Gill Sans MT" w:hAnsi="Gill Sans MT"/>
                <w:lang w:val="en-US"/>
              </w:rPr>
              <w:t>Torino. (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ch.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 1, par. 1-5), ch.2, (par. 1-5), 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ch.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 3 (par. 1,2), 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ch.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 4 (par. 1-</w:t>
            </w:r>
            <w:proofErr w:type="gramStart"/>
            <w:r w:rsidRPr="00400248">
              <w:rPr>
                <w:rFonts w:ascii="Gill Sans MT" w:hAnsi="Gill Sans MT"/>
                <w:lang w:val="en-US"/>
              </w:rPr>
              <w:t>7)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</w:t>
            </w:r>
            <w:r>
              <w:rPr>
                <w:rFonts w:ascii="Gill Sans MT" w:hAnsi="Gill Sans MT"/>
                <w:lang w:val="en-US"/>
              </w:rPr>
              <w:t>h</w:t>
            </w:r>
            <w:r w:rsidRPr="00400248">
              <w:rPr>
                <w:rFonts w:ascii="Gill Sans MT" w:hAnsi="Gill Sans MT"/>
                <w:lang w:val="en-US"/>
              </w:rPr>
              <w:t>.</w:t>
            </w:r>
            <w:proofErr w:type="spellEnd"/>
            <w:proofErr w:type="gramEnd"/>
            <w:r w:rsidRPr="00400248">
              <w:rPr>
                <w:rFonts w:ascii="Gill Sans MT" w:hAnsi="Gill Sans MT"/>
                <w:lang w:val="en-US"/>
              </w:rPr>
              <w:t xml:space="preserve"> 5 (par. 1-5)</w:t>
            </w:r>
          </w:p>
        </w:tc>
      </w:tr>
      <w:tr w:rsidR="00AE0FCC" w:rsidRPr="00D8668E" w14:paraId="627BC8AD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6227094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Notes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0E9AC4C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14:paraId="556B1CCC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41CE928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Teaching methods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CD729CB" w14:textId="77777777" w:rsidR="00AE0FCC" w:rsidRPr="00D8668E" w:rsidRDefault="00F80673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</w:tr>
      <w:tr w:rsidR="00AE0FCC" w:rsidRPr="00883A17" w14:paraId="6519A143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093CA5F7" w14:textId="77777777" w:rsidR="00AE0FCC" w:rsidRPr="00D8668E" w:rsidRDefault="00AE0FCC" w:rsidP="005F65FD">
            <w:pPr>
              <w:pStyle w:val="Nessunaspaziatura"/>
              <w:tabs>
                <w:tab w:val="left" w:pos="2920"/>
              </w:tabs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Assessment methods </w:t>
            </w:r>
            <w:r w:rsidR="005F65FD">
              <w:rPr>
                <w:rFonts w:ascii="Gill Sans MT" w:hAnsi="Gill Sans MT"/>
                <w:lang w:val="en-US"/>
              </w:rPr>
              <w:t>(</w:t>
            </w:r>
            <w:r w:rsidR="005F65FD" w:rsidRPr="005F65FD">
              <w:rPr>
                <w:rFonts w:ascii="Gill Sans MT" w:hAnsi="Gill Sans MT"/>
                <w:lang w:val="en-US"/>
              </w:rPr>
              <w:t>indicate at least the type written, oral, other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6B79EC3" w14:textId="77777777" w:rsidR="00AE0FCC" w:rsidRDefault="00B0127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Written </w:t>
            </w:r>
            <w:r w:rsidR="003B3E4A">
              <w:rPr>
                <w:rFonts w:ascii="Gill Sans MT" w:hAnsi="Gill Sans MT"/>
                <w:lang w:val="en-US"/>
              </w:rPr>
              <w:t>assessment with three questions.</w:t>
            </w:r>
          </w:p>
          <w:p w14:paraId="7D529B38" w14:textId="77777777" w:rsidR="00883A17" w:rsidRPr="00D8668E" w:rsidRDefault="00883A17" w:rsidP="00883A17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As an alternative the attending students may take a midterm (written) exam which has to be integrated with an oral exam </w:t>
            </w:r>
            <w:proofErr w:type="gramStart"/>
            <w:r>
              <w:rPr>
                <w:rFonts w:ascii="Gill Sans MT" w:hAnsi="Gill Sans MT"/>
                <w:lang w:val="en-US"/>
              </w:rPr>
              <w:t>concerning  the</w:t>
            </w:r>
            <w:proofErr w:type="gramEnd"/>
            <w:r>
              <w:rPr>
                <w:rFonts w:ascii="Gill Sans MT" w:hAnsi="Gill Sans MT"/>
                <w:lang w:val="en-US"/>
              </w:rPr>
              <w:t xml:space="preserve"> “</w:t>
            </w:r>
            <w:r w:rsidRPr="00883A17">
              <w:rPr>
                <w:rFonts w:ascii="Gill Sans MT" w:hAnsi="Gill Sans MT"/>
                <w:lang w:val="en-US"/>
              </w:rPr>
              <w:t>Choices under uncertainty</w:t>
            </w:r>
            <w:r>
              <w:rPr>
                <w:rFonts w:ascii="Gill Sans MT" w:hAnsi="Gill Sans MT"/>
                <w:lang w:val="en-US"/>
              </w:rPr>
              <w:t>” part.</w:t>
            </w:r>
          </w:p>
        </w:tc>
      </w:tr>
      <w:tr w:rsidR="00AE0FCC" w:rsidRPr="00883A17" w14:paraId="24E93578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234C732A" w14:textId="77777777" w:rsidR="00AE0FCC" w:rsidRPr="00D8668E" w:rsidRDefault="005F65FD" w:rsidP="0070770A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F65FD">
              <w:rPr>
                <w:rFonts w:ascii="Gill Sans MT" w:hAnsi="Gill Sans MT"/>
                <w:lang w:val="en-US"/>
              </w:rPr>
              <w:t>Evaluation criteria (</w:t>
            </w:r>
            <w:r w:rsidR="003A0160" w:rsidRPr="003A0160">
              <w:rPr>
                <w:rFonts w:ascii="Gill Sans MT" w:hAnsi="Gill Sans MT"/>
                <w:lang w:val="en-US"/>
              </w:rPr>
              <w:t>Explain for each expected learning outcome what a studen</w:t>
            </w:r>
            <w:r w:rsidR="003A0160">
              <w:rPr>
                <w:rFonts w:ascii="Gill Sans MT" w:hAnsi="Gill Sans MT"/>
                <w:lang w:val="en-US"/>
              </w:rPr>
              <w:t xml:space="preserve">t </w:t>
            </w:r>
            <w:proofErr w:type="gramStart"/>
            <w:r w:rsidR="003A0160">
              <w:rPr>
                <w:rFonts w:ascii="Gill Sans MT" w:hAnsi="Gill Sans MT"/>
                <w:lang w:val="en-US"/>
              </w:rPr>
              <w:t>has to</w:t>
            </w:r>
            <w:proofErr w:type="gramEnd"/>
            <w:r w:rsidR="003A0160">
              <w:rPr>
                <w:rFonts w:ascii="Gill Sans MT" w:hAnsi="Gill Sans MT"/>
                <w:lang w:val="en-US"/>
              </w:rPr>
              <w:t xml:space="preserve"> know, or is able to do, </w:t>
            </w:r>
            <w:r w:rsidR="003A0160" w:rsidRPr="003A0160">
              <w:rPr>
                <w:rFonts w:ascii="Gill Sans MT" w:hAnsi="Gill Sans MT"/>
                <w:lang w:val="en-US"/>
              </w:rPr>
              <w:t>and how many levels of achievement there are.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46EAD458" w14:textId="77777777" w:rsidR="003B3E4A" w:rsidRDefault="004E2EB6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3B3E4A">
              <w:rPr>
                <w:lang w:val="en-US"/>
              </w:rPr>
              <w:t xml:space="preserve"> answers </w:t>
            </w:r>
            <w:r>
              <w:rPr>
                <w:lang w:val="en-US"/>
              </w:rPr>
              <w:t>will be evaluated by</w:t>
            </w:r>
            <w:r w:rsidR="003B3E4A">
              <w:rPr>
                <w:lang w:val="en-US"/>
              </w:rPr>
              <w:t>:</w:t>
            </w:r>
          </w:p>
          <w:p w14:paraId="39E115C0" w14:textId="77777777" w:rsidR="004E2EB6" w:rsidRDefault="00750716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4E2EB6">
              <w:rPr>
                <w:lang w:val="en-US"/>
              </w:rPr>
              <w:t>ompleteness</w:t>
            </w:r>
            <w:r w:rsidR="00DE7BAB">
              <w:rPr>
                <w:lang w:val="en-US"/>
              </w:rPr>
              <w:t xml:space="preserve"> of presentation</w:t>
            </w:r>
            <w:r w:rsidR="004E2EB6">
              <w:rPr>
                <w:lang w:val="en-US"/>
              </w:rPr>
              <w:t xml:space="preserve"> with respect to the contents of the </w:t>
            </w:r>
            <w:proofErr w:type="gramStart"/>
            <w:r w:rsidR="004E2EB6">
              <w:rPr>
                <w:lang w:val="en-US"/>
              </w:rPr>
              <w:t>course ,</w:t>
            </w:r>
            <w:proofErr w:type="gramEnd"/>
          </w:p>
          <w:p w14:paraId="0B0C422B" w14:textId="77777777" w:rsidR="004E2EB6" w:rsidRDefault="004E2EB6" w:rsidP="003B3E4A">
            <w:pPr>
              <w:pStyle w:val="Nessunaspaziatura"/>
              <w:rPr>
                <w:lang w:val="en-US"/>
              </w:rPr>
            </w:pPr>
            <w:proofErr w:type="gramStart"/>
            <w:r>
              <w:rPr>
                <w:lang w:val="en-US"/>
              </w:rPr>
              <w:t>correctness  of</w:t>
            </w:r>
            <w:proofErr w:type="gramEnd"/>
            <w:r>
              <w:rPr>
                <w:lang w:val="en-US"/>
              </w:rPr>
              <w:t xml:space="preserve"> mathematical reasoning</w:t>
            </w:r>
            <w:r w:rsidR="0075071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14:paraId="70530FCF" w14:textId="77777777" w:rsidR="00DE7BAB" w:rsidRDefault="004E2EB6" w:rsidP="003B3E4A">
            <w:pPr>
              <w:pStyle w:val="Nessunaspaziatura"/>
              <w:rPr>
                <w:lang w:val="en-US"/>
              </w:rPr>
            </w:pPr>
            <w:proofErr w:type="gramStart"/>
            <w:r>
              <w:rPr>
                <w:lang w:val="en-US"/>
              </w:rPr>
              <w:t>articulation  of</w:t>
            </w:r>
            <w:proofErr w:type="gramEnd"/>
            <w:r>
              <w:rPr>
                <w:lang w:val="en-US"/>
              </w:rPr>
              <w:t xml:space="preserve"> presentation</w:t>
            </w:r>
            <w:r w:rsidR="00DE7BAB">
              <w:rPr>
                <w:lang w:val="en-US"/>
              </w:rPr>
              <w:t>,</w:t>
            </w:r>
          </w:p>
          <w:p w14:paraId="3D926E23" w14:textId="77777777" w:rsidR="004E2EB6" w:rsidRDefault="00DE7BAB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command of mathematical and technical language.</w:t>
            </w:r>
          </w:p>
          <w:p w14:paraId="35980AF5" w14:textId="77777777" w:rsidR="00AE0FCC" w:rsidRPr="00D8668E" w:rsidRDefault="00AE0FCC" w:rsidP="00DE7BAB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5F65FD" w:rsidRPr="00D8668E" w14:paraId="39EAF0EB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21B4F59E" w14:textId="77777777" w:rsidR="005F65FD" w:rsidRPr="00D8668E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Further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63F6AA4" w14:textId="77777777" w:rsidR="005F65FD" w:rsidRPr="00D8668E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</w:tbl>
    <w:p w14:paraId="05292AF6" w14:textId="77777777" w:rsidR="00BB170F" w:rsidRDefault="00BB170F"/>
    <w:sectPr w:rsidR="00BB170F" w:rsidSect="008D06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4F95"/>
    <w:multiLevelType w:val="hybridMultilevel"/>
    <w:tmpl w:val="9ACC0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067E4"/>
    <w:multiLevelType w:val="multilevel"/>
    <w:tmpl w:val="A56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CC"/>
    <w:rsid w:val="00003E2C"/>
    <w:rsid w:val="00045D1F"/>
    <w:rsid w:val="00055690"/>
    <w:rsid w:val="00085A37"/>
    <w:rsid w:val="000C4C86"/>
    <w:rsid w:val="000D29D3"/>
    <w:rsid w:val="00144B9F"/>
    <w:rsid w:val="00150695"/>
    <w:rsid w:val="00236C29"/>
    <w:rsid w:val="0032796C"/>
    <w:rsid w:val="00375AD3"/>
    <w:rsid w:val="003A0160"/>
    <w:rsid w:val="003B3E4A"/>
    <w:rsid w:val="00400248"/>
    <w:rsid w:val="00462263"/>
    <w:rsid w:val="004E2EB6"/>
    <w:rsid w:val="00541331"/>
    <w:rsid w:val="005A39D6"/>
    <w:rsid w:val="005F65FD"/>
    <w:rsid w:val="0070770A"/>
    <w:rsid w:val="00750716"/>
    <w:rsid w:val="007A3A07"/>
    <w:rsid w:val="00832134"/>
    <w:rsid w:val="00841BAA"/>
    <w:rsid w:val="00883A17"/>
    <w:rsid w:val="00895594"/>
    <w:rsid w:val="008D0625"/>
    <w:rsid w:val="008E5D04"/>
    <w:rsid w:val="009C0878"/>
    <w:rsid w:val="00AE0FCC"/>
    <w:rsid w:val="00B0127F"/>
    <w:rsid w:val="00BB170F"/>
    <w:rsid w:val="00BE7DC1"/>
    <w:rsid w:val="00D7357D"/>
    <w:rsid w:val="00DE7BAB"/>
    <w:rsid w:val="00EF3B65"/>
    <w:rsid w:val="00EF6E60"/>
    <w:rsid w:val="00F36857"/>
    <w:rsid w:val="00F54962"/>
    <w:rsid w:val="00F75AC5"/>
    <w:rsid w:val="00F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6C4BF"/>
  <w15:docId w15:val="{8DE9F48D-B867-49F5-B947-C7955A4C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00248"/>
    <w:rPr>
      <w:rFonts w:ascii="Calibri" w:eastAsia="MS Mincho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75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75A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Gianluigi Fiori</cp:lastModifiedBy>
  <cp:revision>3</cp:revision>
  <dcterms:created xsi:type="dcterms:W3CDTF">2020-09-28T13:08:00Z</dcterms:created>
  <dcterms:modified xsi:type="dcterms:W3CDTF">2020-09-28T13:11:00Z</dcterms:modified>
</cp:coreProperties>
</file>