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CE10A" w14:textId="77777777" w:rsidR="001B4689" w:rsidRPr="001B4689" w:rsidRDefault="001B4689" w:rsidP="001B4689">
      <w:r w:rsidRPr="001B4689">
        <w:t xml:space="preserve">Programma per gli studenti </w:t>
      </w:r>
      <w:r w:rsidRPr="001B4689">
        <w:rPr>
          <w:b/>
          <w:bCs/>
        </w:rPr>
        <w:t>non frequentanti</w:t>
      </w:r>
      <w:r w:rsidRPr="001B4689">
        <w:t xml:space="preserve"> 21/22:</w:t>
      </w:r>
    </w:p>
    <w:p w14:paraId="4FF224A2" w14:textId="77777777" w:rsidR="001B4689" w:rsidRPr="001B4689" w:rsidRDefault="001B4689" w:rsidP="001B4689">
      <w:r w:rsidRPr="001B4689">
        <w:t xml:space="preserve">G. Boccia Artieri, S. Bentivegna, </w:t>
      </w:r>
      <w:r w:rsidRPr="001B4689">
        <w:rPr>
          <w:i/>
          <w:iCs/>
        </w:rPr>
        <w:t>Le teorie delle comunicazioni di massa e la sfida del digitale</w:t>
      </w:r>
      <w:r w:rsidRPr="001B4689">
        <w:t>, Laterza, 2019  </w:t>
      </w:r>
      <w:r w:rsidRPr="001B4689">
        <w:rPr>
          <w:b/>
          <w:bCs/>
        </w:rPr>
        <w:t>(intero)</w:t>
      </w:r>
    </w:p>
    <w:p w14:paraId="17743930" w14:textId="43AF2A2F" w:rsidR="001B4689" w:rsidRPr="001B4689" w:rsidRDefault="001B4689" w:rsidP="001B4689">
      <w:r w:rsidRPr="001B4689">
        <w:t xml:space="preserve">F. Crespi, </w:t>
      </w:r>
      <w:r w:rsidRPr="001B4689">
        <w:rPr>
          <w:i/>
          <w:iCs/>
        </w:rPr>
        <w:t>Manuale di Sociologia della Cultura</w:t>
      </w:r>
      <w:r w:rsidRPr="001B4689">
        <w:t xml:space="preserve">, Laterza, </w:t>
      </w:r>
      <w:r w:rsidRPr="001B4689">
        <w:rPr>
          <w:b/>
          <w:bCs/>
        </w:rPr>
        <w:t xml:space="preserve">2003 </w:t>
      </w:r>
      <w:r w:rsidRPr="008F6B78">
        <w:t>(</w:t>
      </w:r>
      <w:r w:rsidRPr="001B4689">
        <w:rPr>
          <w:b/>
          <w:bCs/>
        </w:rPr>
        <w:t xml:space="preserve">Intero; Capitolo 3, </w:t>
      </w:r>
      <w:r w:rsidRPr="008F6B78">
        <w:t>solo</w:t>
      </w:r>
      <w:r w:rsidRPr="001B4689">
        <w:t xml:space="preserve"> il paragrafo 5</w:t>
      </w:r>
      <w:r>
        <w:t>.1</w:t>
      </w:r>
      <w:r w:rsidRPr="001B4689">
        <w:t xml:space="preserve">; </w:t>
      </w:r>
      <w:r w:rsidRPr="001B4689">
        <w:rPr>
          <w:b/>
          <w:bCs/>
        </w:rPr>
        <w:t>escluso capitolo 4</w:t>
      </w:r>
      <w:r w:rsidRPr="008F6B78">
        <w:t>).</w:t>
      </w:r>
    </w:p>
    <w:p w14:paraId="60C2B436" w14:textId="77777777" w:rsidR="001B4689" w:rsidRPr="001B4689" w:rsidRDefault="001B4689" w:rsidP="001B4689">
      <w:r w:rsidRPr="001B4689">
        <w:t xml:space="preserve">F. Cassano, </w:t>
      </w:r>
      <w:r w:rsidRPr="001B4689">
        <w:rPr>
          <w:i/>
          <w:iCs/>
        </w:rPr>
        <w:t>Approssimazione</w:t>
      </w:r>
      <w:r w:rsidRPr="001B4689">
        <w:t xml:space="preserve">, Il Mulino, 1993 </w:t>
      </w:r>
      <w:r w:rsidRPr="001B4689">
        <w:rPr>
          <w:b/>
          <w:bCs/>
        </w:rPr>
        <w:t>(intero)</w:t>
      </w:r>
    </w:p>
    <w:p w14:paraId="28886A4A" w14:textId="77777777" w:rsidR="001B4689" w:rsidRPr="001B4689" w:rsidRDefault="001B4689" w:rsidP="001B4689">
      <w:r w:rsidRPr="001B4689">
        <w:rPr>
          <w:b/>
          <w:bCs/>
        </w:rPr>
        <w:t> </w:t>
      </w:r>
    </w:p>
    <w:p w14:paraId="1462573A" w14:textId="4BA835FF" w:rsidR="001B4689" w:rsidRPr="001B4689" w:rsidRDefault="001B4689" w:rsidP="001B4689">
      <w:r w:rsidRPr="001B4689">
        <w:t xml:space="preserve">Programma per gli studenti </w:t>
      </w:r>
      <w:r w:rsidRPr="001B4689">
        <w:rPr>
          <w:b/>
          <w:bCs/>
        </w:rPr>
        <w:t>frequentanti 21/22</w:t>
      </w:r>
      <w:r w:rsidRPr="001B4689">
        <w:t>:</w:t>
      </w:r>
    </w:p>
    <w:p w14:paraId="1BB90458" w14:textId="77777777" w:rsidR="001B4689" w:rsidRPr="001B4689" w:rsidRDefault="001B4689" w:rsidP="001B4689">
      <w:r w:rsidRPr="001B4689">
        <w:t xml:space="preserve">G. Boccia Artieri, S. Bentivegna, </w:t>
      </w:r>
      <w:r w:rsidRPr="001B4689">
        <w:rPr>
          <w:i/>
          <w:iCs/>
        </w:rPr>
        <w:t>Le teorie delle comunicazioni di massa e la sfida del digitale</w:t>
      </w:r>
      <w:r w:rsidRPr="001B4689">
        <w:t>, Laterza, 2019  </w:t>
      </w:r>
      <w:r w:rsidRPr="001B4689">
        <w:rPr>
          <w:b/>
          <w:bCs/>
        </w:rPr>
        <w:t>(escluso solo il capitolo 12)</w:t>
      </w:r>
    </w:p>
    <w:p w14:paraId="23E86742" w14:textId="77777777" w:rsidR="001B4689" w:rsidRPr="001B4689" w:rsidRDefault="001B4689" w:rsidP="001B4689">
      <w:r w:rsidRPr="001B4689">
        <w:t xml:space="preserve">F. Crespi, </w:t>
      </w:r>
      <w:r w:rsidRPr="001B4689">
        <w:rPr>
          <w:i/>
          <w:iCs/>
        </w:rPr>
        <w:t>Manuale di Sociologia della Cultura</w:t>
      </w:r>
      <w:r w:rsidRPr="001B4689">
        <w:t xml:space="preserve">, Laterza, </w:t>
      </w:r>
      <w:r w:rsidRPr="001B4689">
        <w:rPr>
          <w:b/>
          <w:bCs/>
        </w:rPr>
        <w:t>2003</w:t>
      </w:r>
    </w:p>
    <w:p w14:paraId="25CE06CD" w14:textId="77777777" w:rsidR="001B4689" w:rsidRPr="001B4689" w:rsidRDefault="001B4689" w:rsidP="001B4689">
      <w:r w:rsidRPr="001B4689">
        <w:t>Capitolo 1 – intero;</w:t>
      </w:r>
    </w:p>
    <w:p w14:paraId="6BE7A64F" w14:textId="77777777" w:rsidR="001B4689" w:rsidRPr="001B4689" w:rsidRDefault="001B4689" w:rsidP="001B4689">
      <w:r w:rsidRPr="001B4689">
        <w:t>Capitolo 2 – Paragrafi 1, 2, 2.1 (Durkheim), 2.3 (Parsons), 2.5 (Luhmann), 3 (Levi Strauss), 4, 4.1 (Mead), 4.2 (</w:t>
      </w:r>
      <w:proofErr w:type="spellStart"/>
      <w:r w:rsidRPr="001B4689">
        <w:t>Schutz</w:t>
      </w:r>
      <w:proofErr w:type="spellEnd"/>
      <w:r w:rsidRPr="001B4689">
        <w:t xml:space="preserve">, Berger e </w:t>
      </w:r>
      <w:proofErr w:type="spellStart"/>
      <w:r w:rsidRPr="001B4689">
        <w:t>Luckmann</w:t>
      </w:r>
      <w:proofErr w:type="spellEnd"/>
      <w:r w:rsidRPr="001B4689">
        <w:t>), 4.4 (Touraine), 4.5 (</w:t>
      </w:r>
      <w:proofErr w:type="spellStart"/>
      <w:r w:rsidRPr="001B4689">
        <w:t>Bourdieu</w:t>
      </w:r>
      <w:proofErr w:type="spellEnd"/>
      <w:r w:rsidRPr="001B4689">
        <w:t>, Giddens).</w:t>
      </w:r>
    </w:p>
    <w:p w14:paraId="30E41B9D" w14:textId="642DE9F2" w:rsidR="001B4689" w:rsidRPr="001B4689" w:rsidRDefault="001B4689" w:rsidP="001B4689">
      <w:r w:rsidRPr="001B4689">
        <w:t xml:space="preserve">Capitolo 3 – </w:t>
      </w:r>
      <w:r w:rsidRPr="001B4689">
        <w:rPr>
          <w:b/>
          <w:bCs/>
        </w:rPr>
        <w:t>Solo il paragrafo 5</w:t>
      </w:r>
      <w:r>
        <w:rPr>
          <w:b/>
          <w:bCs/>
        </w:rPr>
        <w:t>.1</w:t>
      </w:r>
      <w:r w:rsidRPr="001B4689">
        <w:t xml:space="preserve"> (</w:t>
      </w:r>
      <w:r>
        <w:t>Il concetto di comunicazione</w:t>
      </w:r>
      <w:r w:rsidRPr="001B4689">
        <w:t>).</w:t>
      </w:r>
    </w:p>
    <w:p w14:paraId="3A0413B4" w14:textId="77777777" w:rsidR="001B4689" w:rsidRPr="001B4689" w:rsidRDefault="001B4689" w:rsidP="001B4689">
      <w:r w:rsidRPr="001B4689">
        <w:t xml:space="preserve">Capitolo 4 – </w:t>
      </w:r>
      <w:r w:rsidRPr="001B4689">
        <w:rPr>
          <w:b/>
          <w:bCs/>
        </w:rPr>
        <w:t>escluso</w:t>
      </w:r>
      <w:r w:rsidRPr="001B4689">
        <w:t>.</w:t>
      </w:r>
    </w:p>
    <w:p w14:paraId="4974A6AC" w14:textId="77777777" w:rsidR="001B4689" w:rsidRPr="001B4689" w:rsidRDefault="001B4689" w:rsidP="001B4689">
      <w:r w:rsidRPr="001B4689">
        <w:t>Capitolo 5 – intero.</w:t>
      </w:r>
    </w:p>
    <w:p w14:paraId="1B2AFCDD" w14:textId="77777777" w:rsidR="001B4689" w:rsidRPr="001B4689" w:rsidRDefault="001B4689" w:rsidP="001B4689">
      <w:r w:rsidRPr="001B4689">
        <w:t xml:space="preserve"> F. Cassano, </w:t>
      </w:r>
      <w:r w:rsidRPr="001B4689">
        <w:rPr>
          <w:i/>
          <w:iCs/>
        </w:rPr>
        <w:t>Approssimazione</w:t>
      </w:r>
      <w:r w:rsidRPr="001B4689">
        <w:t xml:space="preserve">, Il Mulino, 1993 </w:t>
      </w:r>
      <w:r w:rsidRPr="001B4689">
        <w:rPr>
          <w:b/>
          <w:bCs/>
        </w:rPr>
        <w:t>(intero)</w:t>
      </w:r>
    </w:p>
    <w:p w14:paraId="5B335EBC" w14:textId="342FD09F" w:rsidR="001B4689" w:rsidRDefault="001B4689" w:rsidP="001B4689">
      <w:r w:rsidRPr="001B4689">
        <w:t> </w:t>
      </w:r>
    </w:p>
    <w:p w14:paraId="2F3C7423" w14:textId="2D061420" w:rsidR="008F6B78" w:rsidRDefault="008F6B78" w:rsidP="001B4689">
      <w:r>
        <w:t xml:space="preserve">Per chi studia dall’edizione </w:t>
      </w:r>
      <w:r w:rsidRPr="008F6B78">
        <w:rPr>
          <w:b/>
          <w:bCs/>
        </w:rPr>
        <w:t>1996</w:t>
      </w:r>
      <w:r>
        <w:t xml:space="preserve"> del Crespi i capitoli da studiare sono: </w:t>
      </w:r>
    </w:p>
    <w:p w14:paraId="62F5B518" w14:textId="2483D840" w:rsidR="008F6B78" w:rsidRDefault="008F6B78" w:rsidP="001B4689">
      <w:r>
        <w:t>Capitolo I – intero</w:t>
      </w:r>
    </w:p>
    <w:p w14:paraId="60D0355A" w14:textId="6C421543" w:rsidR="008F6B78" w:rsidRDefault="008F6B78" w:rsidP="001B4689">
      <w:r>
        <w:t>Capitolo II – Paragrafo 1</w:t>
      </w:r>
    </w:p>
    <w:p w14:paraId="3E368F72" w14:textId="28832D7A" w:rsidR="008F6B78" w:rsidRDefault="008F6B78" w:rsidP="001B4689">
      <w:r>
        <w:t>Capitolo III – Paragrafi 1.1, 1.3, 1.5, 2, 3.1, 3.2, 3.4, 3.5</w:t>
      </w:r>
    </w:p>
    <w:p w14:paraId="4B746BB9" w14:textId="0B786833" w:rsidR="008F6B78" w:rsidRDefault="008F6B78" w:rsidP="001B4689">
      <w:r>
        <w:t>Capitolo IV – Paragrafo 5.1</w:t>
      </w:r>
    </w:p>
    <w:p w14:paraId="25421A76" w14:textId="10DA7460" w:rsidR="008F6B78" w:rsidRDefault="008F6B78" w:rsidP="001B4689">
      <w:r>
        <w:t>Capitolo VI - intero</w:t>
      </w:r>
    </w:p>
    <w:p w14:paraId="62C1F7E1" w14:textId="77777777" w:rsidR="008F6B78" w:rsidRDefault="008F6B78" w:rsidP="001B4689"/>
    <w:p w14:paraId="0F2C5E71" w14:textId="77777777" w:rsidR="008F6B78" w:rsidRPr="001B4689" w:rsidRDefault="008F6B78" w:rsidP="008F6B78">
      <w:r w:rsidRPr="001B4689">
        <w:t>La frequenza (75% delle lezioni) è verificata attraverso le firme e il registro Teams</w:t>
      </w:r>
      <w:r>
        <w:t xml:space="preserve">. </w:t>
      </w:r>
    </w:p>
    <w:p w14:paraId="2DD0EACE" w14:textId="77777777" w:rsidR="001B4689" w:rsidRPr="001B4689" w:rsidRDefault="001B4689" w:rsidP="001B4689"/>
    <w:p w14:paraId="0072733F" w14:textId="15DE2BB8" w:rsidR="001B4689" w:rsidRDefault="001B4689" w:rsidP="006A408C">
      <w:pPr>
        <w:jc w:val="both"/>
      </w:pPr>
      <w:r>
        <w:t xml:space="preserve">Le slide delle lezioni sono caricate sulla pagina Teams del Corso (codice </w:t>
      </w:r>
      <w:proofErr w:type="spellStart"/>
      <w:r>
        <w:rPr>
          <w:rStyle w:val="Enfasigrassetto"/>
          <w:shd w:val="clear" w:color="auto" w:fill="FFFFFF"/>
        </w:rPr>
        <w:t>nyoutyu</w:t>
      </w:r>
      <w:proofErr w:type="spellEnd"/>
      <w:r w:rsidRPr="001B4689">
        <w:rPr>
          <w:rStyle w:val="Enfasigrassetto"/>
          <w:b w:val="0"/>
          <w:bCs w:val="0"/>
          <w:shd w:val="clear" w:color="auto" w:fill="FFFFFF"/>
        </w:rPr>
        <w:t>)</w:t>
      </w:r>
      <w:r w:rsidR="006A408C">
        <w:rPr>
          <w:rStyle w:val="Enfasigrassetto"/>
          <w:b w:val="0"/>
          <w:bCs w:val="0"/>
          <w:shd w:val="clear" w:color="auto" w:fill="FFFFFF"/>
        </w:rPr>
        <w:t xml:space="preserve">. Sono fornite come ausilio per il ripasso </w:t>
      </w:r>
      <w:proofErr w:type="spellStart"/>
      <w:r w:rsidR="006A408C">
        <w:rPr>
          <w:rStyle w:val="Enfasigrassetto"/>
          <w:b w:val="0"/>
          <w:bCs w:val="0"/>
          <w:shd w:val="clear" w:color="auto" w:fill="FFFFFF"/>
        </w:rPr>
        <w:t>pre</w:t>
      </w:r>
      <w:proofErr w:type="spellEnd"/>
      <w:r w:rsidR="006A408C">
        <w:rPr>
          <w:rStyle w:val="Enfasigrassetto"/>
          <w:b w:val="0"/>
          <w:bCs w:val="0"/>
          <w:shd w:val="clear" w:color="auto" w:fill="FFFFFF"/>
        </w:rPr>
        <w:t xml:space="preserve">-esame. </w:t>
      </w:r>
      <w:r>
        <w:rPr>
          <w:rStyle w:val="Enfasigrassetto"/>
          <w:b w:val="0"/>
          <w:bCs w:val="0"/>
          <w:shd w:val="clear" w:color="auto" w:fill="FFFFFF"/>
        </w:rPr>
        <w:t>Slide o appunti non sono materiale di studio</w:t>
      </w:r>
      <w:r w:rsidR="006A408C">
        <w:rPr>
          <w:rStyle w:val="Enfasigrassetto"/>
          <w:b w:val="0"/>
          <w:bCs w:val="0"/>
          <w:shd w:val="clear" w:color="auto" w:fill="FFFFFF"/>
        </w:rPr>
        <w:t xml:space="preserve"> né possono sostituire in alcun modo lo studio dai testi. </w:t>
      </w:r>
    </w:p>
    <w:sectPr w:rsidR="001B46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689"/>
    <w:rsid w:val="001B4689"/>
    <w:rsid w:val="006A408C"/>
    <w:rsid w:val="00810CB3"/>
    <w:rsid w:val="008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78F8C"/>
  <w15:chartTrackingRefBased/>
  <w15:docId w15:val="{6D963E43-80B3-4ABF-B74B-9F3E89AF1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1B46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5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Sabino Di Chio</dc:creator>
  <cp:keywords/>
  <dc:description/>
  <cp:lastModifiedBy>Sabino Di Chio</cp:lastModifiedBy>
  <cp:revision>2</cp:revision>
  <dcterms:created xsi:type="dcterms:W3CDTF">2022-01-07T15:10:00Z</dcterms:created>
  <dcterms:modified xsi:type="dcterms:W3CDTF">2022-01-12T15:07:00Z</dcterms:modified>
</cp:coreProperties>
</file>