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CDC" w:rsidRDefault="008E0CDC">
      <w:pPr>
        <w:pStyle w:val="Corpotesto"/>
        <w:rPr>
          <w:sz w:val="20"/>
        </w:rPr>
      </w:pPr>
    </w:p>
    <w:p w:rsidR="008E0CDC" w:rsidRDefault="008E0CDC">
      <w:pPr>
        <w:pStyle w:val="Corpotesto"/>
        <w:rPr>
          <w:sz w:val="20"/>
        </w:rPr>
      </w:pPr>
    </w:p>
    <w:p w:rsidR="008E0CDC" w:rsidRDefault="00AB0F77">
      <w:pPr>
        <w:pStyle w:val="Corpotesto"/>
        <w:rPr>
          <w:sz w:val="20"/>
        </w:rPr>
      </w:pPr>
      <w:r w:rsidRPr="00AB0F77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1908175</wp:posOffset>
                </wp:positionH>
                <wp:positionV relativeFrom="paragraph">
                  <wp:posOffset>142875</wp:posOffset>
                </wp:positionV>
                <wp:extent cx="4286250" cy="1047750"/>
                <wp:effectExtent l="0" t="0" r="1905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F77" w:rsidRDefault="00AB0F77" w:rsidP="00AB0F7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AB0F77" w:rsidRPr="00AB0F77" w:rsidRDefault="00DC398D" w:rsidP="00AB0F7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Scienze dell</w:t>
                            </w:r>
                            <w:r w:rsidR="001C45A0">
                              <w:rPr>
                                <w:sz w:val="36"/>
                                <w:szCs w:val="36"/>
                              </w:rPr>
                              <w:t>a comunicazione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sociale, pubblica e d’impresa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50.25pt;margin-top:11.25pt;width:337.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">
                <v:textbox>
                  <w:txbxContent>
                    <w:p w:rsidR="00AB0F77" w:rsidRDefault="00AB0F77" w:rsidP="00AB0F7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AB0F77" w:rsidRPr="00AB0F77" w:rsidRDefault="00DC398D" w:rsidP="00AB0F7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Scienze dell</w:t>
                      </w:r>
                      <w:r w:rsidR="001C45A0">
                        <w:rPr>
                          <w:sz w:val="36"/>
                          <w:szCs w:val="36"/>
                        </w:rPr>
                        <w:t>a comunicazione</w:t>
                      </w:r>
                      <w:r>
                        <w:rPr>
                          <w:sz w:val="36"/>
                          <w:szCs w:val="36"/>
                        </w:rPr>
                        <w:t xml:space="preserve"> sociale, pubblica e d’impresa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77C77" w:rsidRDefault="00AB0F77">
      <w:pPr>
        <w:pStyle w:val="Corpotesto"/>
        <w:rPr>
          <w:sz w:val="20"/>
        </w:rPr>
      </w:pPr>
      <w:r w:rsidRPr="00AB0F77">
        <w:rPr>
          <w:noProof/>
          <w:sz w:val="20"/>
          <w:lang w:eastAsia="it-IT"/>
        </w:rPr>
        <w:drawing>
          <wp:inline distT="0" distB="0" distL="0" distR="0">
            <wp:extent cx="1400175" cy="1013090"/>
            <wp:effectExtent l="0" t="0" r="0" b="0"/>
            <wp:docPr id="1" name="Immagine 1" descr="C:\Users\Carlo\Downloads\Logo Uniba Aldo Mo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o\Downloads\Logo Uniba Aldo Mo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256" cy="102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C77" w:rsidRDefault="00F77C77">
      <w:pPr>
        <w:pStyle w:val="Corpotesto"/>
        <w:rPr>
          <w:sz w:val="20"/>
        </w:rPr>
      </w:pPr>
    </w:p>
    <w:p w:rsidR="00F77C77" w:rsidRDefault="00F77C77">
      <w:pPr>
        <w:pStyle w:val="Corpotesto"/>
        <w:rPr>
          <w:sz w:val="20"/>
        </w:rPr>
      </w:pPr>
    </w:p>
    <w:p w:rsidR="00F77C77" w:rsidRDefault="00F77C77">
      <w:pPr>
        <w:pStyle w:val="Corpotesto"/>
        <w:rPr>
          <w:sz w:val="20"/>
        </w:rPr>
      </w:pPr>
    </w:p>
    <w:p w:rsidR="00F77C77" w:rsidRDefault="00F77C77">
      <w:pPr>
        <w:pStyle w:val="Corpotesto"/>
        <w:rPr>
          <w:sz w:val="20"/>
        </w:rPr>
      </w:pPr>
    </w:p>
    <w:p w:rsidR="00F77C77" w:rsidRDefault="00F77C77">
      <w:pPr>
        <w:pStyle w:val="Corpotesto"/>
        <w:rPr>
          <w:sz w:val="20"/>
        </w:rPr>
      </w:pPr>
    </w:p>
    <w:p w:rsidR="008E0CDC" w:rsidRDefault="008E0CDC">
      <w:pPr>
        <w:pStyle w:val="Corpotesto"/>
        <w:rPr>
          <w:sz w:val="20"/>
        </w:rPr>
      </w:pPr>
    </w:p>
    <w:p w:rsidR="008E0CDC" w:rsidRDefault="008E0CDC">
      <w:pPr>
        <w:pStyle w:val="Corpotesto"/>
        <w:spacing w:before="2" w:after="1"/>
        <w:rPr>
          <w:sz w:val="17"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5080"/>
        <w:gridCol w:w="1658"/>
      </w:tblGrid>
      <w:tr w:rsidR="008E0CDC">
        <w:trPr>
          <w:trHeight w:val="243"/>
        </w:trPr>
        <w:tc>
          <w:tcPr>
            <w:tcW w:w="9444" w:type="dxa"/>
            <w:gridSpan w:val="3"/>
            <w:shd w:val="clear" w:color="auto" w:fill="B1A0C6"/>
          </w:tcPr>
          <w:p w:rsidR="008E0CDC" w:rsidRDefault="009976F8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Principali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informazioni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sull’insegnamento</w:t>
            </w:r>
          </w:p>
        </w:tc>
      </w:tr>
      <w:tr w:rsidR="008E0CDC">
        <w:trPr>
          <w:trHeight w:val="488"/>
        </w:trPr>
        <w:tc>
          <w:tcPr>
            <w:tcW w:w="2706" w:type="dxa"/>
          </w:tcPr>
          <w:p w:rsidR="008E0CDC" w:rsidRDefault="009976F8">
            <w:pPr>
              <w:pStyle w:val="TableParagraph"/>
              <w:spacing w:line="240" w:lineRule="atLeast"/>
              <w:ind w:left="110" w:right="1076"/>
              <w:rPr>
                <w:sz w:val="20"/>
              </w:rPr>
            </w:pPr>
            <w:r>
              <w:rPr>
                <w:sz w:val="20"/>
              </w:rPr>
              <w:t>Denominazione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dell’insegnamento</w:t>
            </w:r>
          </w:p>
        </w:tc>
        <w:tc>
          <w:tcPr>
            <w:tcW w:w="6738" w:type="dxa"/>
            <w:gridSpan w:val="2"/>
          </w:tcPr>
          <w:p w:rsidR="008E0CDC" w:rsidRDefault="00DC398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Filosofia e relazioni comunicative</w:t>
            </w:r>
          </w:p>
        </w:tc>
      </w:tr>
      <w:tr w:rsidR="008E0CDC">
        <w:trPr>
          <w:trHeight w:val="243"/>
        </w:trPr>
        <w:tc>
          <w:tcPr>
            <w:tcW w:w="2706" w:type="dxa"/>
          </w:tcPr>
          <w:p w:rsidR="008E0CDC" w:rsidRDefault="009976F8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Corso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</w:p>
        </w:tc>
        <w:tc>
          <w:tcPr>
            <w:tcW w:w="6738" w:type="dxa"/>
            <w:gridSpan w:val="2"/>
          </w:tcPr>
          <w:p w:rsidR="008E0CDC" w:rsidRPr="00DC398D" w:rsidRDefault="00DC398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DC398D">
              <w:rPr>
                <w:sz w:val="20"/>
                <w:szCs w:val="20"/>
              </w:rPr>
              <w:t>Scienze dell</w:t>
            </w:r>
            <w:r w:rsidR="001C45A0">
              <w:rPr>
                <w:sz w:val="20"/>
                <w:szCs w:val="20"/>
              </w:rPr>
              <w:t>a comunicazione</w:t>
            </w:r>
            <w:r w:rsidRPr="00DC398D">
              <w:rPr>
                <w:sz w:val="20"/>
                <w:szCs w:val="20"/>
              </w:rPr>
              <w:t xml:space="preserve"> sociale, pubblica e d’impresa</w:t>
            </w:r>
          </w:p>
        </w:tc>
      </w:tr>
      <w:tr w:rsidR="008E0CDC">
        <w:trPr>
          <w:trHeight w:val="244"/>
        </w:trPr>
        <w:tc>
          <w:tcPr>
            <w:tcW w:w="2706" w:type="dxa"/>
          </w:tcPr>
          <w:p w:rsidR="008E0CDC" w:rsidRDefault="009976F8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Anno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</w:p>
        </w:tc>
        <w:tc>
          <w:tcPr>
            <w:tcW w:w="6738" w:type="dxa"/>
            <w:gridSpan w:val="2"/>
          </w:tcPr>
          <w:p w:rsidR="008E0CDC" w:rsidRDefault="00DC398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II anno</w:t>
            </w:r>
          </w:p>
        </w:tc>
      </w:tr>
      <w:tr w:rsidR="008E0CDC">
        <w:trPr>
          <w:trHeight w:val="487"/>
        </w:trPr>
        <w:tc>
          <w:tcPr>
            <w:tcW w:w="7786" w:type="dxa"/>
            <w:gridSpan w:val="2"/>
          </w:tcPr>
          <w:p w:rsidR="008E0CDC" w:rsidRDefault="009976F8">
            <w:pPr>
              <w:pStyle w:val="TableParagraph"/>
              <w:spacing w:line="240" w:lineRule="atLeast"/>
              <w:ind w:left="110" w:right="24"/>
              <w:rPr>
                <w:sz w:val="20"/>
              </w:rPr>
            </w:pPr>
            <w:r>
              <w:rPr>
                <w:sz w:val="20"/>
              </w:rPr>
              <w:t>Crediti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formativi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universitari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(CFU)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European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Credit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Transfer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Accumulation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(ECTS):</w:t>
            </w:r>
          </w:p>
        </w:tc>
        <w:tc>
          <w:tcPr>
            <w:tcW w:w="1658" w:type="dxa"/>
          </w:tcPr>
          <w:p w:rsidR="008E0CDC" w:rsidRDefault="00DC398D"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8E0CDC">
        <w:trPr>
          <w:trHeight w:val="244"/>
        </w:trPr>
        <w:tc>
          <w:tcPr>
            <w:tcW w:w="2706" w:type="dxa"/>
          </w:tcPr>
          <w:p w:rsidR="008E0CDC" w:rsidRDefault="009976F8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SSD</w:t>
            </w:r>
          </w:p>
        </w:tc>
        <w:tc>
          <w:tcPr>
            <w:tcW w:w="6738" w:type="dxa"/>
            <w:gridSpan w:val="2"/>
          </w:tcPr>
          <w:p w:rsidR="008E0CDC" w:rsidRDefault="00DC398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M-FIL/01</w:t>
            </w:r>
          </w:p>
        </w:tc>
      </w:tr>
      <w:tr w:rsidR="008E0CDC">
        <w:trPr>
          <w:trHeight w:val="243"/>
        </w:trPr>
        <w:tc>
          <w:tcPr>
            <w:tcW w:w="2706" w:type="dxa"/>
          </w:tcPr>
          <w:p w:rsidR="008E0CDC" w:rsidRDefault="009976F8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Lingua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erogazione</w:t>
            </w:r>
          </w:p>
        </w:tc>
        <w:tc>
          <w:tcPr>
            <w:tcW w:w="6738" w:type="dxa"/>
            <w:gridSpan w:val="2"/>
          </w:tcPr>
          <w:p w:rsidR="008E0CDC" w:rsidRDefault="00DC398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italiano</w:t>
            </w:r>
          </w:p>
        </w:tc>
      </w:tr>
      <w:tr w:rsidR="008E0CDC">
        <w:trPr>
          <w:trHeight w:val="244"/>
        </w:trPr>
        <w:tc>
          <w:tcPr>
            <w:tcW w:w="2706" w:type="dxa"/>
          </w:tcPr>
          <w:p w:rsidR="008E0CDC" w:rsidRDefault="009976F8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Periodo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erogazione</w:t>
            </w:r>
          </w:p>
        </w:tc>
        <w:tc>
          <w:tcPr>
            <w:tcW w:w="6738" w:type="dxa"/>
            <w:gridSpan w:val="2"/>
          </w:tcPr>
          <w:p w:rsidR="008E0CDC" w:rsidRDefault="00DC398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Ottobre 202</w:t>
            </w:r>
            <w:r w:rsidR="00B13F64"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z w:val="16"/>
              </w:rPr>
              <w:t>-gennaio 202</w:t>
            </w:r>
            <w:r w:rsidR="00B13F64">
              <w:rPr>
                <w:rFonts w:ascii="Times New Roman"/>
                <w:sz w:val="16"/>
              </w:rPr>
              <w:t>3</w:t>
            </w:r>
          </w:p>
        </w:tc>
      </w:tr>
      <w:tr w:rsidR="008E0CDC">
        <w:trPr>
          <w:trHeight w:val="243"/>
        </w:trPr>
        <w:tc>
          <w:tcPr>
            <w:tcW w:w="2706" w:type="dxa"/>
          </w:tcPr>
          <w:p w:rsidR="008E0CDC" w:rsidRDefault="009976F8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Obbligo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frequenza</w:t>
            </w:r>
          </w:p>
        </w:tc>
        <w:tc>
          <w:tcPr>
            <w:tcW w:w="6738" w:type="dxa"/>
            <w:gridSpan w:val="2"/>
          </w:tcPr>
          <w:p w:rsidR="008E0CDC" w:rsidRDefault="00B13F6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Consigliata la frequenza</w:t>
            </w:r>
          </w:p>
        </w:tc>
      </w:tr>
    </w:tbl>
    <w:p w:rsidR="008E0CDC" w:rsidRDefault="008E0CDC">
      <w:pPr>
        <w:pStyle w:val="Corpotesto"/>
        <w:spacing w:before="2"/>
        <w:rPr>
          <w:sz w:val="21"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6738"/>
      </w:tblGrid>
      <w:tr w:rsidR="008E0CDC">
        <w:trPr>
          <w:trHeight w:val="244"/>
        </w:trPr>
        <w:tc>
          <w:tcPr>
            <w:tcW w:w="2706" w:type="dxa"/>
            <w:shd w:val="clear" w:color="auto" w:fill="B1A0C6"/>
          </w:tcPr>
          <w:p w:rsidR="008E0CDC" w:rsidRDefault="009976F8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Docente</w:t>
            </w:r>
          </w:p>
        </w:tc>
        <w:tc>
          <w:tcPr>
            <w:tcW w:w="6738" w:type="dxa"/>
          </w:tcPr>
          <w:p w:rsidR="008E0CDC" w:rsidRDefault="008E0C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CDC">
        <w:trPr>
          <w:trHeight w:val="243"/>
        </w:trPr>
        <w:tc>
          <w:tcPr>
            <w:tcW w:w="2706" w:type="dxa"/>
          </w:tcPr>
          <w:p w:rsidR="008E0CDC" w:rsidRDefault="009976F8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6738" w:type="dxa"/>
          </w:tcPr>
          <w:p w:rsidR="008E0CDC" w:rsidRDefault="00DC398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Gabriella de Mita</w:t>
            </w:r>
          </w:p>
        </w:tc>
      </w:tr>
      <w:tr w:rsidR="008E0CDC">
        <w:trPr>
          <w:trHeight w:val="243"/>
        </w:trPr>
        <w:tc>
          <w:tcPr>
            <w:tcW w:w="2706" w:type="dxa"/>
          </w:tcPr>
          <w:p w:rsidR="008E0CDC" w:rsidRDefault="009976F8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Indirizzo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mail</w:t>
            </w:r>
          </w:p>
        </w:tc>
        <w:tc>
          <w:tcPr>
            <w:tcW w:w="6738" w:type="dxa"/>
          </w:tcPr>
          <w:p w:rsidR="008E0CDC" w:rsidRDefault="00DC398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gabriella.demita@uniba.it</w:t>
            </w:r>
          </w:p>
        </w:tc>
      </w:tr>
      <w:tr w:rsidR="008E0CDC">
        <w:trPr>
          <w:trHeight w:val="243"/>
        </w:trPr>
        <w:tc>
          <w:tcPr>
            <w:tcW w:w="2706" w:type="dxa"/>
          </w:tcPr>
          <w:p w:rsidR="008E0CDC" w:rsidRDefault="009976F8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6738" w:type="dxa"/>
          </w:tcPr>
          <w:p w:rsidR="008E0CDC" w:rsidRPr="00DC398D" w:rsidRDefault="00DC398D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DC398D">
              <w:rPr>
                <w:rFonts w:ascii="Times New Roman" w:eastAsia="Times New Roman"/>
                <w:sz w:val="18"/>
                <w:szCs w:val="18"/>
              </w:rPr>
              <w:t>080/5714764</w:t>
            </w:r>
          </w:p>
        </w:tc>
      </w:tr>
      <w:tr w:rsidR="008E0CDC">
        <w:trPr>
          <w:trHeight w:val="243"/>
        </w:trPr>
        <w:tc>
          <w:tcPr>
            <w:tcW w:w="2706" w:type="dxa"/>
          </w:tcPr>
          <w:p w:rsidR="008E0CDC" w:rsidRDefault="009976F8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6738" w:type="dxa"/>
          </w:tcPr>
          <w:p w:rsidR="008E0CDC" w:rsidRDefault="00DC398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sz w:val="16"/>
              </w:rPr>
              <w:t xml:space="preserve">Stanza n. 206 </w:t>
            </w:r>
            <w:r>
              <w:rPr>
                <w:rFonts w:ascii="Times New Roman" w:eastAsia="Times New Roman"/>
                <w:sz w:val="16"/>
              </w:rPr>
              <w:t>–</w:t>
            </w:r>
            <w:r>
              <w:rPr>
                <w:rFonts w:ascii="Times New Roman" w:eastAsia="Times New Roman"/>
                <w:sz w:val="16"/>
              </w:rPr>
              <w:t xml:space="preserve"> II piano - Dipartimento For.Psi.Com. </w:t>
            </w:r>
            <w:r>
              <w:rPr>
                <w:rFonts w:ascii="Times New Roman" w:eastAsia="Times New Roman"/>
                <w:sz w:val="16"/>
              </w:rPr>
              <w:t>–</w:t>
            </w:r>
            <w:r>
              <w:rPr>
                <w:rFonts w:ascii="Times New Roman" w:eastAsia="Times New Roman"/>
                <w:sz w:val="16"/>
              </w:rPr>
              <w:t xml:space="preserve"> Palazzo </w:t>
            </w:r>
            <w:proofErr w:type="spellStart"/>
            <w:r>
              <w:rPr>
                <w:rFonts w:ascii="Times New Roman" w:eastAsia="Times New Roman"/>
                <w:sz w:val="16"/>
              </w:rPr>
              <w:t>Chiaia</w:t>
            </w:r>
            <w:proofErr w:type="spellEnd"/>
            <w:r>
              <w:rPr>
                <w:rFonts w:ascii="Times New Roman" w:eastAsia="Times New Roman"/>
                <w:sz w:val="16"/>
              </w:rPr>
              <w:t xml:space="preserve">-Napolitano </w:t>
            </w:r>
            <w:r>
              <w:rPr>
                <w:rFonts w:ascii="Times New Roman" w:eastAsia="Times New Roman"/>
                <w:sz w:val="16"/>
              </w:rPr>
              <w:t>–</w:t>
            </w:r>
            <w:r>
              <w:rPr>
                <w:rFonts w:ascii="Times New Roman" w:eastAsia="Times New Roman"/>
                <w:sz w:val="16"/>
              </w:rPr>
              <w:t xml:space="preserve"> Via </w:t>
            </w:r>
            <w:proofErr w:type="spellStart"/>
            <w:r>
              <w:rPr>
                <w:rFonts w:ascii="Times New Roman" w:eastAsia="Times New Roman"/>
                <w:sz w:val="16"/>
              </w:rPr>
              <w:t>Crisanzio</w:t>
            </w:r>
            <w:proofErr w:type="spellEnd"/>
            <w:r>
              <w:rPr>
                <w:rFonts w:ascii="Times New Roman" w:eastAsia="Times New Roman"/>
                <w:sz w:val="16"/>
              </w:rPr>
              <w:t xml:space="preserve"> 42</w:t>
            </w:r>
          </w:p>
        </w:tc>
      </w:tr>
      <w:tr w:rsidR="008E0CDC">
        <w:trPr>
          <w:trHeight w:val="243"/>
        </w:trPr>
        <w:tc>
          <w:tcPr>
            <w:tcW w:w="2706" w:type="dxa"/>
          </w:tcPr>
          <w:p w:rsidR="008E0CDC" w:rsidRDefault="009976F8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Sede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virtuale</w:t>
            </w:r>
          </w:p>
        </w:tc>
        <w:tc>
          <w:tcPr>
            <w:tcW w:w="6738" w:type="dxa"/>
          </w:tcPr>
          <w:p w:rsidR="008E0CDC" w:rsidRDefault="008E0C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CDC">
        <w:trPr>
          <w:trHeight w:val="488"/>
        </w:trPr>
        <w:tc>
          <w:tcPr>
            <w:tcW w:w="2706" w:type="dxa"/>
          </w:tcPr>
          <w:p w:rsidR="008E0CDC" w:rsidRDefault="009976F8">
            <w:pPr>
              <w:pStyle w:val="TableParagraph"/>
              <w:spacing w:line="240" w:lineRule="atLeast"/>
              <w:ind w:left="110" w:right="369"/>
              <w:rPr>
                <w:sz w:val="20"/>
              </w:rPr>
            </w:pPr>
            <w:r>
              <w:rPr>
                <w:sz w:val="20"/>
              </w:rPr>
              <w:t>Ricevimento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(giorni,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orari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modalità)</w:t>
            </w:r>
          </w:p>
        </w:tc>
        <w:tc>
          <w:tcPr>
            <w:tcW w:w="6738" w:type="dxa"/>
          </w:tcPr>
          <w:p w:rsidR="008E0CDC" w:rsidRDefault="00DC398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marted</w:t>
            </w:r>
            <w:r>
              <w:rPr>
                <w:rFonts w:ascii="Times New Roman" w:eastAsia="Times New Roman"/>
                <w:sz w:val="20"/>
              </w:rPr>
              <w:t>ì</w:t>
            </w:r>
            <w:r>
              <w:rPr>
                <w:rFonts w:ascii="Times New Roman" w:eastAsia="Times New Roman"/>
                <w:sz w:val="20"/>
              </w:rPr>
              <w:t xml:space="preserve"> dalle ore 11.00 alle ore 13.00 in presenza</w:t>
            </w:r>
          </w:p>
        </w:tc>
      </w:tr>
    </w:tbl>
    <w:p w:rsidR="008E0CDC" w:rsidRDefault="008E0CDC">
      <w:pPr>
        <w:pStyle w:val="Corpotesto"/>
        <w:spacing w:before="2"/>
        <w:rPr>
          <w:sz w:val="21"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6738"/>
      </w:tblGrid>
      <w:tr w:rsidR="008E0CDC">
        <w:trPr>
          <w:trHeight w:val="243"/>
        </w:trPr>
        <w:tc>
          <w:tcPr>
            <w:tcW w:w="2706" w:type="dxa"/>
            <w:shd w:val="clear" w:color="auto" w:fill="B1A0C6"/>
          </w:tcPr>
          <w:p w:rsidR="008E0CDC" w:rsidRDefault="009976F8">
            <w:pPr>
              <w:pStyle w:val="TableParagraph"/>
              <w:spacing w:before="3" w:line="220" w:lineRule="exact"/>
              <w:ind w:left="110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Syllabus</w:t>
            </w:r>
            <w:proofErr w:type="spellEnd"/>
          </w:p>
        </w:tc>
        <w:tc>
          <w:tcPr>
            <w:tcW w:w="6738" w:type="dxa"/>
          </w:tcPr>
          <w:p w:rsidR="008E0CDC" w:rsidRDefault="008E0C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CDC">
        <w:trPr>
          <w:trHeight w:val="243"/>
        </w:trPr>
        <w:tc>
          <w:tcPr>
            <w:tcW w:w="2706" w:type="dxa"/>
          </w:tcPr>
          <w:p w:rsidR="008E0CDC" w:rsidRDefault="009976F8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Obiettivi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formativi</w:t>
            </w:r>
          </w:p>
        </w:tc>
        <w:tc>
          <w:tcPr>
            <w:tcW w:w="6738" w:type="dxa"/>
          </w:tcPr>
          <w:p w:rsidR="008E0CDC" w:rsidRPr="00083B72" w:rsidRDefault="00DC398D" w:rsidP="009156A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3B7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Il </w:t>
            </w:r>
            <w:r w:rsidRPr="00083B72">
              <w:rPr>
                <w:rStyle w:val="Enfasigrassetto"/>
                <w:rFonts w:ascii="Times New Roman" w:hAnsi="Times New Roman" w:cs="Times New Roman"/>
                <w:color w:val="000000"/>
                <w:sz w:val="18"/>
                <w:szCs w:val="18"/>
              </w:rPr>
              <w:t>Corso di Scienze della Comunicazione Pubblica, Sociale e d’Impresa</w:t>
            </w:r>
            <w:r w:rsidRPr="00083B7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 dell’Università degli Studi di Bari offre una formazione avanzata e aggiornata a chi aspira ad operare da comunicatore in aziende, istituzioni pubbliche o realtà non profit. </w:t>
            </w:r>
            <w:r w:rsidRPr="00083B7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Gli studenti imparano le teorie comunicative e le tecniche in uso nelle organizzazioni, approfondiscono le implicazioni economiche, le strategie base del marketing, i metodi statistici di raccolta e analisi dei dati ma anche le potenzialità del linguaggio, la ricchezza del patrimonio letterario europeo e le norme comunitarie che regolano il settore.</w:t>
            </w:r>
            <w:r w:rsidRPr="00083B72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  <w:t> </w:t>
            </w:r>
          </w:p>
        </w:tc>
      </w:tr>
      <w:tr w:rsidR="008E0CDC">
        <w:trPr>
          <w:trHeight w:val="244"/>
        </w:trPr>
        <w:tc>
          <w:tcPr>
            <w:tcW w:w="2706" w:type="dxa"/>
          </w:tcPr>
          <w:p w:rsidR="008E0CDC" w:rsidRDefault="009976F8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Prerequisiti</w:t>
            </w:r>
          </w:p>
        </w:tc>
        <w:tc>
          <w:tcPr>
            <w:tcW w:w="6738" w:type="dxa"/>
          </w:tcPr>
          <w:p w:rsidR="008E0CDC" w:rsidRDefault="00DC398D">
            <w:pPr>
              <w:pStyle w:val="TableParagraph"/>
              <w:rPr>
                <w:rFonts w:ascii="Times New Roman"/>
                <w:sz w:val="16"/>
              </w:rPr>
            </w:pPr>
            <w:r w:rsidRPr="005B5FCB">
              <w:rPr>
                <w:rFonts w:ascii="Times New Roman" w:eastAsia="Times New Roman"/>
              </w:rPr>
              <w:t>Non sono richieste conoscenze preliminari</w:t>
            </w:r>
          </w:p>
        </w:tc>
      </w:tr>
      <w:tr w:rsidR="008E0CDC">
        <w:trPr>
          <w:trHeight w:val="487"/>
        </w:trPr>
        <w:tc>
          <w:tcPr>
            <w:tcW w:w="2706" w:type="dxa"/>
          </w:tcPr>
          <w:p w:rsidR="008E0CDC" w:rsidRDefault="009976F8">
            <w:pPr>
              <w:pStyle w:val="TableParagraph"/>
              <w:spacing w:line="240" w:lineRule="atLeast"/>
              <w:ind w:left="110" w:right="321"/>
              <w:rPr>
                <w:b/>
                <w:sz w:val="20"/>
              </w:rPr>
            </w:pPr>
            <w:r>
              <w:rPr>
                <w:b/>
                <w:sz w:val="20"/>
              </w:rPr>
              <w:t>Contenuti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insegnamento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(Programma)</w:t>
            </w:r>
          </w:p>
        </w:tc>
        <w:tc>
          <w:tcPr>
            <w:tcW w:w="6738" w:type="dxa"/>
          </w:tcPr>
          <w:p w:rsidR="008E0CDC" w:rsidRDefault="00B13F64"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Fenomenologia della relazione comunicativa e </w:t>
            </w:r>
            <w:r>
              <w:rPr>
                <w:rFonts w:ascii="Times New Roman"/>
                <w:b/>
                <w:sz w:val="20"/>
              </w:rPr>
              <w:t>“</w:t>
            </w:r>
            <w:proofErr w:type="spellStart"/>
            <w:r>
              <w:rPr>
                <w:rFonts w:ascii="Times New Roman"/>
                <w:b/>
                <w:sz w:val="20"/>
              </w:rPr>
              <w:t>metaverso</w:t>
            </w:r>
            <w:proofErr w:type="spellEnd"/>
            <w:r>
              <w:rPr>
                <w:rFonts w:ascii="Times New Roman"/>
                <w:b/>
                <w:sz w:val="20"/>
              </w:rPr>
              <w:t>”</w:t>
            </w:r>
            <w:r>
              <w:rPr>
                <w:rFonts w:ascii="Times New Roman"/>
                <w:b/>
                <w:sz w:val="20"/>
              </w:rPr>
              <w:t>: identit</w:t>
            </w:r>
            <w:r>
              <w:rPr>
                <w:rFonts w:ascii="Times New Roman"/>
                <w:b/>
                <w:sz w:val="20"/>
              </w:rPr>
              <w:t>à</w:t>
            </w:r>
            <w:r>
              <w:rPr>
                <w:rFonts w:ascii="Times New Roman"/>
                <w:b/>
                <w:sz w:val="20"/>
              </w:rPr>
              <w:t xml:space="preserve"> reale e virtuale a confronto</w:t>
            </w:r>
          </w:p>
          <w:p w:rsidR="009156AF" w:rsidRDefault="009156AF" w:rsidP="00296E7B">
            <w:pPr>
              <w:pStyle w:val="TableParagraph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Attraverso il Corso si intende fornire agli studenti (futuri esperti e professionisti nel campo della comunicazione) un percorso anzitutto formativo circa l</w:t>
            </w:r>
            <w:r>
              <w:rPr>
                <w:rFonts w:ascii="Times New Roman"/>
                <w:sz w:val="20"/>
              </w:rPr>
              <w:t>’</w:t>
            </w:r>
            <w:r>
              <w:rPr>
                <w:rFonts w:ascii="Times New Roman"/>
                <w:sz w:val="20"/>
              </w:rPr>
              <w:t xml:space="preserve">acquisizione dei parametri teoretico-fenomenologici indispensabili a riconoscere e sviluppare il pensiero critico attraverso cui </w:t>
            </w:r>
            <w:proofErr w:type="spellStart"/>
            <w:r>
              <w:rPr>
                <w:rFonts w:ascii="Times New Roman"/>
                <w:sz w:val="20"/>
              </w:rPr>
              <w:t>ri</w:t>
            </w:r>
            <w:proofErr w:type="spellEnd"/>
            <w:r>
              <w:rPr>
                <w:rFonts w:ascii="Times New Roman"/>
                <w:sz w:val="20"/>
              </w:rPr>
              <w:t>-significare il fenomeno comunicazione all</w:t>
            </w:r>
            <w:r>
              <w:rPr>
                <w:rFonts w:ascii="Times New Roman"/>
                <w:sz w:val="20"/>
              </w:rPr>
              <w:t>’</w:t>
            </w:r>
            <w:r>
              <w:rPr>
                <w:rFonts w:ascii="Times New Roman"/>
                <w:sz w:val="20"/>
              </w:rPr>
              <w:t>interno dei futuri contesti lavorativi.</w:t>
            </w:r>
          </w:p>
          <w:p w:rsidR="009156AF" w:rsidRDefault="009156AF" w:rsidP="00296E7B">
            <w:pPr>
              <w:pStyle w:val="TableParagraph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Nello specifico, sar</w:t>
            </w:r>
            <w:r>
              <w:rPr>
                <w:rFonts w:ascii="Times New Roman"/>
                <w:sz w:val="20"/>
              </w:rPr>
              <w:t>à</w:t>
            </w:r>
            <w:r>
              <w:rPr>
                <w:rFonts w:ascii="Times New Roman"/>
                <w:sz w:val="20"/>
              </w:rPr>
              <w:t xml:space="preserve"> analizzato il problema del rapporto tra </w:t>
            </w:r>
          </w:p>
          <w:p w:rsidR="009156AF" w:rsidRDefault="009156AF" w:rsidP="00296E7B">
            <w:pPr>
              <w:pStyle w:val="TableParagraph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realt</w:t>
            </w:r>
            <w:r>
              <w:rPr>
                <w:rFonts w:ascii="Times New Roman"/>
                <w:sz w:val="20"/>
              </w:rPr>
              <w:t>à</w:t>
            </w:r>
            <w:r>
              <w:rPr>
                <w:rFonts w:ascii="Times New Roman"/>
                <w:sz w:val="20"/>
              </w:rPr>
              <w:t xml:space="preserve"> e verit</w:t>
            </w:r>
            <w:r>
              <w:rPr>
                <w:rFonts w:ascii="Times New Roman"/>
                <w:sz w:val="20"/>
              </w:rPr>
              <w:t>à</w:t>
            </w:r>
          </w:p>
          <w:p w:rsidR="009156AF" w:rsidRDefault="009156AF" w:rsidP="00296E7B">
            <w:pPr>
              <w:pStyle w:val="TableParagraph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corpo</w:t>
            </w:r>
            <w:r w:rsidR="00296E7B">
              <w:rPr>
                <w:rFonts w:ascii="Times New Roman"/>
                <w:sz w:val="20"/>
              </w:rPr>
              <w:t>, corporeit</w:t>
            </w:r>
            <w:r w:rsidR="00296E7B">
              <w:rPr>
                <w:rFonts w:ascii="Times New Roman"/>
                <w:sz w:val="20"/>
              </w:rPr>
              <w:t>à</w:t>
            </w:r>
            <w:r w:rsidR="00296E7B">
              <w:rPr>
                <w:rFonts w:ascii="Times New Roman"/>
                <w:sz w:val="20"/>
              </w:rPr>
              <w:t xml:space="preserve"> e dematerializzazione</w:t>
            </w:r>
          </w:p>
          <w:p w:rsidR="00296E7B" w:rsidRDefault="00296E7B" w:rsidP="00296E7B">
            <w:pPr>
              <w:pStyle w:val="TableParagraph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spazio-tempo</w:t>
            </w:r>
          </w:p>
          <w:p w:rsidR="00296E7B" w:rsidRDefault="00296E7B" w:rsidP="00296E7B">
            <w:pPr>
              <w:pStyle w:val="TableParagraph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intenzionalit</w:t>
            </w:r>
            <w:r>
              <w:rPr>
                <w:rFonts w:ascii="Times New Roman"/>
                <w:sz w:val="20"/>
              </w:rPr>
              <w:t>à</w:t>
            </w:r>
          </w:p>
          <w:p w:rsidR="00296E7B" w:rsidRDefault="00296E7B" w:rsidP="00296E7B">
            <w:pPr>
              <w:pStyle w:val="TableParagraph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parole incarnate e parole mortifere</w:t>
            </w:r>
          </w:p>
          <w:p w:rsidR="00296E7B" w:rsidRDefault="00296E7B" w:rsidP="00296E7B">
            <w:pPr>
              <w:pStyle w:val="TableParagraph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all</w:t>
            </w:r>
            <w:r>
              <w:rPr>
                <w:rFonts w:ascii="Times New Roman"/>
                <w:sz w:val="20"/>
              </w:rPr>
              <w:t>’</w:t>
            </w:r>
            <w:r>
              <w:rPr>
                <w:rFonts w:ascii="Times New Roman"/>
                <w:sz w:val="20"/>
              </w:rPr>
              <w:t>interno dell</w:t>
            </w:r>
            <w:r>
              <w:rPr>
                <w:rFonts w:ascii="Times New Roman"/>
                <w:sz w:val="20"/>
              </w:rPr>
              <w:t>’</w:t>
            </w:r>
            <w:r>
              <w:rPr>
                <w:rFonts w:ascii="Times New Roman"/>
                <w:sz w:val="20"/>
              </w:rPr>
              <w:t>idea di comunicazione intesa nella sua matrice relazionale.</w:t>
            </w:r>
          </w:p>
          <w:p w:rsidR="009C7907" w:rsidRDefault="006E3742" w:rsidP="009C7907">
            <w:pPr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9C7907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Di fronte a situazioni estreme, dal vortice (l’immagine</w:t>
            </w:r>
            <w:r>
              <w:rPr>
                <w:rFonts w:ascii="Arial" w:hAnsi="Arial" w:cs="Arial"/>
                <w:color w:val="303030"/>
                <w:sz w:val="27"/>
                <w:szCs w:val="27"/>
              </w:rPr>
              <w:t xml:space="preserve"> </w:t>
            </w:r>
            <w:r w:rsidRPr="009C7907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 xml:space="preserve">utilizzata ormai da anni per visualizzare l’impatto del digitale) alla pandemia (il </w:t>
            </w:r>
            <w:proofErr w:type="spellStart"/>
            <w:r w:rsidRPr="009C7907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Covid</w:t>
            </w:r>
            <w:proofErr w:type="spellEnd"/>
            <w:r w:rsidRPr="009C7907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 xml:space="preserve"> è solo quella più not</w:t>
            </w:r>
            <w:r w:rsidRPr="009C7907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a</w:t>
            </w:r>
            <w:r w:rsidRPr="009C7907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 xml:space="preserve">) fino alla guerra </w:t>
            </w:r>
            <w:r w:rsidRPr="009C7907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 xml:space="preserve">di cui diveniamo consapevoli soltanto perché forse ce </w:t>
            </w:r>
            <w:r w:rsidRPr="009C7907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 xml:space="preserve">l’abbiamo vicino casa), servono idee estreme, risposte a domande fondamentali di solito considerate oziosi perditempo: Che cosa vogliamo essere? Dove vogliamo andare? Vale per le organizzazioni e per gli individui, per i sistemi Paese e </w:t>
            </w:r>
            <w:r w:rsidRPr="009C7907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 xml:space="preserve">le </w:t>
            </w:r>
            <w:r w:rsidRPr="009C7907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 xml:space="preserve">loro aggregazioni storicamente determinate (leggi Unione Europea). Abbiamo </w:t>
            </w:r>
            <w:r w:rsidRPr="009C7907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forse</w:t>
            </w:r>
            <w:r w:rsidRPr="009C7907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 xml:space="preserve"> bisogno di visioni, ragionamenti per comprendere un mondo che sembra sfuggirci di </w:t>
            </w:r>
            <w:r w:rsidRPr="009C7907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lastRenderedPageBreak/>
              <w:t xml:space="preserve">mano, ma proprio nel senso letterale della parola visto che parliamo tanto spesso di </w:t>
            </w:r>
            <w:proofErr w:type="spellStart"/>
            <w:r w:rsidRPr="009C7907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dematerizlizzione</w:t>
            </w:r>
            <w:proofErr w:type="spellEnd"/>
            <w:r w:rsidRPr="009C7907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 xml:space="preserve">, </w:t>
            </w:r>
            <w:proofErr w:type="spellStart"/>
            <w:r w:rsidRPr="009C7907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virtual</w:t>
            </w:r>
            <w:proofErr w:type="spellEnd"/>
            <w:r w:rsidRPr="009C7907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 xml:space="preserve"> reality, </w:t>
            </w:r>
            <w:proofErr w:type="spellStart"/>
            <w:r w:rsidRPr="009C7907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metaverso</w:t>
            </w:r>
            <w:proofErr w:type="spellEnd"/>
            <w:r w:rsidRPr="009C7907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, ecc.?</w:t>
            </w:r>
          </w:p>
          <w:p w:rsidR="00296E7B" w:rsidRPr="009C7907" w:rsidRDefault="00296E7B" w:rsidP="009C7907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_GoBack"/>
            <w:r w:rsidRPr="009C7907">
              <w:rPr>
                <w:rFonts w:ascii="Times New Roman" w:hAnsi="Times New Roman" w:cs="Times New Roman"/>
                <w:sz w:val="20"/>
                <w:szCs w:val="20"/>
              </w:rPr>
              <w:t xml:space="preserve">È ancora possibile, nell’era del post-modernismo, cogliere il senso costitutivo relazionale dell’“Essere-con” all’interno delle nuove forme di mediazione comunicativa? Cosa vuol dire </w:t>
            </w:r>
            <w:proofErr w:type="spellStart"/>
            <w:r w:rsidRPr="009C7907">
              <w:rPr>
                <w:rFonts w:ascii="Times New Roman" w:hAnsi="Times New Roman" w:cs="Times New Roman"/>
                <w:sz w:val="20"/>
                <w:szCs w:val="20"/>
              </w:rPr>
              <w:t>ri</w:t>
            </w:r>
            <w:proofErr w:type="spellEnd"/>
            <w:r w:rsidRPr="009C7907">
              <w:rPr>
                <w:rFonts w:ascii="Times New Roman" w:hAnsi="Times New Roman" w:cs="Times New Roman"/>
                <w:sz w:val="20"/>
                <w:szCs w:val="20"/>
              </w:rPr>
              <w:t xml:space="preserve">-significare tali forme attraverso il pensiero critico e restituirle alla realtà relazionale in maniera </w:t>
            </w:r>
            <w:proofErr w:type="spellStart"/>
            <w:r w:rsidRPr="009C7907">
              <w:rPr>
                <w:rFonts w:ascii="Times New Roman" w:hAnsi="Times New Roman" w:cs="Times New Roman"/>
                <w:sz w:val="20"/>
                <w:szCs w:val="20"/>
              </w:rPr>
              <w:t>ri</w:t>
            </w:r>
            <w:proofErr w:type="spellEnd"/>
            <w:r w:rsidRPr="009C7907">
              <w:rPr>
                <w:rFonts w:ascii="Times New Roman" w:hAnsi="Times New Roman" w:cs="Times New Roman"/>
                <w:sz w:val="20"/>
                <w:szCs w:val="20"/>
              </w:rPr>
              <w:t>-generativa per l’uomo?</w:t>
            </w:r>
            <w:bookmarkEnd w:id="0"/>
          </w:p>
        </w:tc>
      </w:tr>
      <w:tr w:rsidR="008E0CDC">
        <w:trPr>
          <w:trHeight w:val="243"/>
        </w:trPr>
        <w:tc>
          <w:tcPr>
            <w:tcW w:w="2706" w:type="dxa"/>
          </w:tcPr>
          <w:p w:rsidR="008E0CDC" w:rsidRDefault="009976F8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Testi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riferimento</w:t>
            </w:r>
          </w:p>
        </w:tc>
        <w:tc>
          <w:tcPr>
            <w:tcW w:w="6738" w:type="dxa"/>
          </w:tcPr>
          <w:p w:rsidR="00EF6788" w:rsidRPr="00EF6788" w:rsidRDefault="006E3742" w:rsidP="009C7907">
            <w:pPr>
              <w:pStyle w:val="TableParagraph"/>
              <w:numPr>
                <w:ilvl w:val="0"/>
                <w:numId w:val="5"/>
              </w:numPr>
              <w:tabs>
                <w:tab w:val="left" w:pos="660"/>
              </w:tabs>
              <w:jc w:val="both"/>
              <w:rPr>
                <w:rFonts w:ascii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  <w:szCs w:val="20"/>
              </w:rPr>
              <w:t>Accoto</w:t>
            </w:r>
            <w:proofErr w:type="spellEnd"/>
            <w:r>
              <w:rPr>
                <w:rFonts w:ascii="Times New Roman"/>
                <w:sz w:val="20"/>
                <w:szCs w:val="20"/>
              </w:rPr>
              <w:t xml:space="preserve"> C.</w:t>
            </w:r>
            <w:r w:rsidR="009C7907">
              <w:rPr>
                <w:rFonts w:ascii="Times New Roman"/>
                <w:sz w:val="20"/>
                <w:szCs w:val="20"/>
              </w:rPr>
              <w:t xml:space="preserve">, </w:t>
            </w:r>
            <w:r w:rsidR="009C7907" w:rsidRPr="009C7907">
              <w:rPr>
                <w:rFonts w:ascii="Times New Roman"/>
                <w:i/>
                <w:sz w:val="20"/>
                <w:szCs w:val="20"/>
              </w:rPr>
              <w:t>Il mondo in sintesi. Cinque brevi lezioni di filosofia della simulazione</w:t>
            </w:r>
            <w:r w:rsidR="009C7907">
              <w:rPr>
                <w:rFonts w:ascii="Times New Roman"/>
                <w:sz w:val="20"/>
                <w:szCs w:val="20"/>
              </w:rPr>
              <w:t>, Egea, Milano 2022;</w:t>
            </w:r>
          </w:p>
          <w:p w:rsidR="006E3742" w:rsidRDefault="00EF6788" w:rsidP="009C7907">
            <w:pPr>
              <w:pStyle w:val="TableParagraph"/>
              <w:numPr>
                <w:ilvl w:val="0"/>
                <w:numId w:val="5"/>
              </w:numPr>
              <w:tabs>
                <w:tab w:val="left" w:pos="660"/>
              </w:tabs>
              <w:ind w:left="518" w:hanging="142"/>
              <w:jc w:val="both"/>
              <w:rPr>
                <w:rFonts w:ascii="Times New Roman"/>
                <w:sz w:val="20"/>
                <w:szCs w:val="20"/>
              </w:rPr>
            </w:pPr>
            <w:r w:rsidRPr="00EF6788">
              <w:rPr>
                <w:rFonts w:ascii="Times New Roman"/>
                <w:sz w:val="20"/>
                <w:szCs w:val="20"/>
              </w:rPr>
              <w:t xml:space="preserve">Paci E., </w:t>
            </w:r>
            <w:r w:rsidRPr="00EF6788">
              <w:rPr>
                <w:rFonts w:ascii="Times New Roman"/>
                <w:i/>
                <w:sz w:val="20"/>
                <w:szCs w:val="20"/>
              </w:rPr>
              <w:t>Il senso delle parole. 1963-1974</w:t>
            </w:r>
            <w:r w:rsidRPr="00EF6788">
              <w:rPr>
                <w:rFonts w:ascii="Times New Roman"/>
                <w:sz w:val="20"/>
                <w:szCs w:val="20"/>
              </w:rPr>
              <w:t xml:space="preserve">, a cura di </w:t>
            </w:r>
            <w:proofErr w:type="spellStart"/>
            <w:r w:rsidRPr="00EF6788">
              <w:rPr>
                <w:rFonts w:ascii="Times New Roman"/>
                <w:sz w:val="20"/>
                <w:szCs w:val="20"/>
              </w:rPr>
              <w:t>Rovatti</w:t>
            </w:r>
            <w:proofErr w:type="spellEnd"/>
            <w:r w:rsidRPr="00EF6788">
              <w:rPr>
                <w:rFonts w:ascii="Times New Roman"/>
                <w:sz w:val="20"/>
                <w:szCs w:val="20"/>
              </w:rPr>
              <w:t xml:space="preserve"> P.A., Bompiani Milano 1987 (</w:t>
            </w:r>
            <w:r w:rsidRPr="006E3742">
              <w:rPr>
                <w:rFonts w:ascii="Times New Roman"/>
                <w:b/>
                <w:sz w:val="20"/>
                <w:szCs w:val="20"/>
              </w:rPr>
              <w:t>passi scelti</w:t>
            </w:r>
            <w:r w:rsidRPr="00EF6788">
              <w:rPr>
                <w:rFonts w:ascii="Times New Roman"/>
                <w:sz w:val="20"/>
                <w:szCs w:val="20"/>
              </w:rPr>
              <w:t>)</w:t>
            </w:r>
            <w:r w:rsidR="006E3742" w:rsidRPr="00EF6788">
              <w:rPr>
                <w:rFonts w:ascii="Times New Roman"/>
                <w:sz w:val="20"/>
                <w:szCs w:val="20"/>
              </w:rPr>
              <w:t xml:space="preserve"> </w:t>
            </w:r>
          </w:p>
          <w:p w:rsidR="00EF6788" w:rsidRPr="006E3742" w:rsidRDefault="006E3742" w:rsidP="009C7907">
            <w:pPr>
              <w:pStyle w:val="TableParagraph"/>
              <w:numPr>
                <w:ilvl w:val="0"/>
                <w:numId w:val="5"/>
              </w:numPr>
              <w:tabs>
                <w:tab w:val="left" w:pos="660"/>
              </w:tabs>
              <w:ind w:left="518" w:hanging="142"/>
              <w:jc w:val="both"/>
              <w:rPr>
                <w:rFonts w:ascii="Times New Roman"/>
                <w:sz w:val="20"/>
                <w:szCs w:val="20"/>
              </w:rPr>
            </w:pPr>
            <w:r w:rsidRPr="00EF6788">
              <w:rPr>
                <w:rFonts w:ascii="Times New Roman"/>
                <w:sz w:val="20"/>
                <w:szCs w:val="20"/>
              </w:rPr>
              <w:t xml:space="preserve">De Monticelli R. (a cura di), </w:t>
            </w:r>
            <w:r w:rsidRPr="00EF6788">
              <w:rPr>
                <w:rFonts w:ascii="Times New Roman"/>
                <w:i/>
                <w:sz w:val="20"/>
                <w:szCs w:val="20"/>
              </w:rPr>
              <w:t>La persona: apparenza e realt</w:t>
            </w:r>
            <w:r w:rsidRPr="00EF6788">
              <w:rPr>
                <w:rFonts w:ascii="Times New Roman"/>
                <w:i/>
                <w:sz w:val="20"/>
                <w:szCs w:val="20"/>
              </w:rPr>
              <w:t>à</w:t>
            </w:r>
            <w:r w:rsidRPr="00EF6788">
              <w:rPr>
                <w:rFonts w:ascii="Times New Roman"/>
                <w:sz w:val="20"/>
                <w:szCs w:val="20"/>
              </w:rPr>
              <w:t>, Cortina ed., Milano 2000 (Introduzione; cap. IV; cap. V)</w:t>
            </w:r>
          </w:p>
        </w:tc>
      </w:tr>
      <w:tr w:rsidR="008E0CDC">
        <w:trPr>
          <w:trHeight w:val="243"/>
        </w:trPr>
        <w:tc>
          <w:tcPr>
            <w:tcW w:w="2706" w:type="dxa"/>
          </w:tcPr>
          <w:p w:rsidR="008E0CDC" w:rsidRDefault="009976F8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testi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riferimento</w:t>
            </w:r>
          </w:p>
        </w:tc>
        <w:tc>
          <w:tcPr>
            <w:tcW w:w="6738" w:type="dxa"/>
          </w:tcPr>
          <w:p w:rsidR="008E0CDC" w:rsidRPr="00EF6788" w:rsidRDefault="00EF6788" w:rsidP="00EF6788">
            <w:pPr>
              <w:pStyle w:val="NormaleWeb"/>
              <w:rPr>
                <w:sz w:val="18"/>
                <w:szCs w:val="18"/>
              </w:rPr>
            </w:pPr>
            <w:r w:rsidRPr="00EF6788">
              <w:rPr>
                <w:sz w:val="18"/>
                <w:szCs w:val="18"/>
              </w:rPr>
              <w:t xml:space="preserve">Il docente </w:t>
            </w:r>
            <w:proofErr w:type="spellStart"/>
            <w:r w:rsidRPr="00EF6788">
              <w:rPr>
                <w:sz w:val="18"/>
                <w:szCs w:val="18"/>
              </w:rPr>
              <w:t>mettera</w:t>
            </w:r>
            <w:proofErr w:type="spellEnd"/>
            <w:r w:rsidRPr="00EF6788">
              <w:rPr>
                <w:sz w:val="18"/>
                <w:szCs w:val="18"/>
              </w:rPr>
              <w:t>̀ a disposizione degli studenti il testo di Enzo Paci, comunque reperibile presso la Biblioteca di Filosofia.</w:t>
            </w:r>
          </w:p>
        </w:tc>
      </w:tr>
    </w:tbl>
    <w:p w:rsidR="008E0CDC" w:rsidRDefault="008E0CDC">
      <w:pPr>
        <w:pStyle w:val="Corpotesto"/>
        <w:spacing w:before="2"/>
        <w:rPr>
          <w:sz w:val="21"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1228"/>
        <w:gridCol w:w="828"/>
        <w:gridCol w:w="4118"/>
        <w:gridCol w:w="1792"/>
      </w:tblGrid>
      <w:tr w:rsidR="008E0CDC">
        <w:trPr>
          <w:trHeight w:val="243"/>
        </w:trPr>
        <w:tc>
          <w:tcPr>
            <w:tcW w:w="2706" w:type="dxa"/>
            <w:gridSpan w:val="2"/>
            <w:shd w:val="clear" w:color="auto" w:fill="B1A0C6"/>
          </w:tcPr>
          <w:p w:rsidR="008E0CDC" w:rsidRDefault="009976F8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Organizzazione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didattica</w:t>
            </w:r>
          </w:p>
        </w:tc>
        <w:tc>
          <w:tcPr>
            <w:tcW w:w="6738" w:type="dxa"/>
            <w:gridSpan w:val="3"/>
          </w:tcPr>
          <w:p w:rsidR="008E0CDC" w:rsidRDefault="008E0C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CDC">
        <w:trPr>
          <w:trHeight w:val="243"/>
        </w:trPr>
        <w:tc>
          <w:tcPr>
            <w:tcW w:w="9444" w:type="dxa"/>
            <w:gridSpan w:val="5"/>
            <w:shd w:val="clear" w:color="auto" w:fill="B1A0C6"/>
          </w:tcPr>
          <w:p w:rsidR="008E0CDC" w:rsidRDefault="009976F8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Ore</w:t>
            </w:r>
          </w:p>
        </w:tc>
      </w:tr>
      <w:tr w:rsidR="008E0CDC">
        <w:trPr>
          <w:trHeight w:val="487"/>
        </w:trPr>
        <w:tc>
          <w:tcPr>
            <w:tcW w:w="1478" w:type="dxa"/>
          </w:tcPr>
          <w:p w:rsidR="008E0CDC" w:rsidRDefault="009976F8"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sz w:val="20"/>
              </w:rPr>
              <w:t>Totali</w:t>
            </w:r>
          </w:p>
        </w:tc>
        <w:tc>
          <w:tcPr>
            <w:tcW w:w="2056" w:type="dxa"/>
            <w:gridSpan w:val="2"/>
          </w:tcPr>
          <w:p w:rsidR="008E0CDC" w:rsidRDefault="009976F8"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sz w:val="20"/>
              </w:rPr>
              <w:t>Didattica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frontale</w:t>
            </w:r>
          </w:p>
        </w:tc>
        <w:tc>
          <w:tcPr>
            <w:tcW w:w="4118" w:type="dxa"/>
          </w:tcPr>
          <w:p w:rsidR="008E0CDC" w:rsidRDefault="009976F8">
            <w:pPr>
              <w:pStyle w:val="TableParagraph"/>
              <w:spacing w:line="240" w:lineRule="atLeast"/>
              <w:ind w:left="110" w:right="98"/>
              <w:rPr>
                <w:sz w:val="20"/>
              </w:rPr>
            </w:pPr>
            <w:r>
              <w:rPr>
                <w:sz w:val="20"/>
              </w:rPr>
              <w:t>Pratica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(laboratorio,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campo,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esercitazione,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altro)</w:t>
            </w:r>
          </w:p>
        </w:tc>
        <w:tc>
          <w:tcPr>
            <w:tcW w:w="1792" w:type="dxa"/>
          </w:tcPr>
          <w:p w:rsidR="008E0CDC" w:rsidRDefault="009976F8">
            <w:pPr>
              <w:pStyle w:val="TableParagraph"/>
              <w:spacing w:before="3"/>
              <w:ind w:left="109"/>
              <w:rPr>
                <w:sz w:val="20"/>
              </w:rPr>
            </w:pPr>
            <w:r>
              <w:rPr>
                <w:sz w:val="20"/>
              </w:rPr>
              <w:t>Studio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individuale</w:t>
            </w:r>
          </w:p>
        </w:tc>
      </w:tr>
      <w:tr w:rsidR="008E0CDC">
        <w:trPr>
          <w:trHeight w:val="244"/>
        </w:trPr>
        <w:tc>
          <w:tcPr>
            <w:tcW w:w="1478" w:type="dxa"/>
          </w:tcPr>
          <w:p w:rsidR="008E0CDC" w:rsidRDefault="008E0C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6" w:type="dxa"/>
            <w:gridSpan w:val="2"/>
          </w:tcPr>
          <w:p w:rsidR="008E0CDC" w:rsidRDefault="00EF678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30</w:t>
            </w:r>
          </w:p>
        </w:tc>
        <w:tc>
          <w:tcPr>
            <w:tcW w:w="4118" w:type="dxa"/>
          </w:tcPr>
          <w:p w:rsidR="008E0CDC" w:rsidRDefault="00EF678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1792" w:type="dxa"/>
          </w:tcPr>
          <w:p w:rsidR="008E0CDC" w:rsidRDefault="00EF678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110</w:t>
            </w:r>
          </w:p>
        </w:tc>
      </w:tr>
      <w:tr w:rsidR="008E0CDC">
        <w:trPr>
          <w:trHeight w:val="243"/>
        </w:trPr>
        <w:tc>
          <w:tcPr>
            <w:tcW w:w="9444" w:type="dxa"/>
            <w:gridSpan w:val="5"/>
            <w:shd w:val="clear" w:color="auto" w:fill="B1A0C6"/>
          </w:tcPr>
          <w:p w:rsidR="008E0CDC" w:rsidRDefault="009976F8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CFU/ETCS</w:t>
            </w:r>
          </w:p>
        </w:tc>
      </w:tr>
      <w:tr w:rsidR="008E0CDC">
        <w:trPr>
          <w:trHeight w:val="243"/>
        </w:trPr>
        <w:tc>
          <w:tcPr>
            <w:tcW w:w="1478" w:type="dxa"/>
          </w:tcPr>
          <w:p w:rsidR="008E0CDC" w:rsidRDefault="00EF678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2056" w:type="dxa"/>
            <w:gridSpan w:val="2"/>
          </w:tcPr>
          <w:p w:rsidR="008E0CDC" w:rsidRDefault="008E0C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8" w:type="dxa"/>
          </w:tcPr>
          <w:p w:rsidR="008E0CDC" w:rsidRDefault="008E0C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2" w:type="dxa"/>
          </w:tcPr>
          <w:p w:rsidR="008E0CDC" w:rsidRDefault="008E0C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E0CDC" w:rsidRDefault="008E0CDC">
      <w:pPr>
        <w:pStyle w:val="Corpotesto"/>
        <w:spacing w:before="2"/>
        <w:rPr>
          <w:sz w:val="21"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6738"/>
      </w:tblGrid>
      <w:tr w:rsidR="008E0CDC">
        <w:trPr>
          <w:trHeight w:val="268"/>
        </w:trPr>
        <w:tc>
          <w:tcPr>
            <w:tcW w:w="2706" w:type="dxa"/>
            <w:shd w:val="clear" w:color="auto" w:fill="B1A0C6"/>
          </w:tcPr>
          <w:p w:rsidR="008E0CDC" w:rsidRDefault="009976F8">
            <w:pPr>
              <w:pStyle w:val="TableParagraph"/>
              <w:spacing w:before="4" w:line="243" w:lineRule="exact"/>
              <w:ind w:left="110"/>
              <w:rPr>
                <w:b/>
              </w:rPr>
            </w:pPr>
            <w:r>
              <w:rPr>
                <w:b/>
              </w:rPr>
              <w:t>Metodi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didattici</w:t>
            </w:r>
          </w:p>
        </w:tc>
        <w:tc>
          <w:tcPr>
            <w:tcW w:w="6738" w:type="dxa"/>
          </w:tcPr>
          <w:p w:rsidR="008E0CDC" w:rsidRDefault="008E0C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6788">
        <w:trPr>
          <w:trHeight w:val="244"/>
        </w:trPr>
        <w:tc>
          <w:tcPr>
            <w:tcW w:w="2706" w:type="dxa"/>
          </w:tcPr>
          <w:p w:rsidR="00EF6788" w:rsidRDefault="00EF6788" w:rsidP="00EF67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8" w:type="dxa"/>
          </w:tcPr>
          <w:p w:rsidR="00EF6788" w:rsidRPr="0068153E" w:rsidRDefault="00EF6788" w:rsidP="00EF6788">
            <w:pPr>
              <w:pStyle w:val="TableParagraph"/>
              <w:rPr>
                <w:rFonts w:ascii="Times New Roman" w:eastAsia="Times New Roman"/>
              </w:rPr>
            </w:pPr>
            <w:r w:rsidRPr="0068153E">
              <w:rPr>
                <w:rFonts w:ascii="Times New Roman" w:eastAsia="Times New Roman"/>
              </w:rPr>
              <w:t>Didattica Universitaria Gruppo-Interattiva (DUGI); attivit</w:t>
            </w:r>
            <w:r w:rsidRPr="0068153E">
              <w:rPr>
                <w:rFonts w:ascii="Times New Roman" w:eastAsia="Times New Roman"/>
              </w:rPr>
              <w:t>à</w:t>
            </w:r>
            <w:r w:rsidRPr="0068153E">
              <w:rPr>
                <w:rFonts w:ascii="Times New Roman" w:eastAsia="Times New Roman"/>
              </w:rPr>
              <w:t xml:space="preserve"> seminariali; attivit</w:t>
            </w:r>
            <w:r w:rsidRPr="0068153E">
              <w:rPr>
                <w:rFonts w:ascii="Times New Roman" w:eastAsia="Times New Roman"/>
              </w:rPr>
              <w:t>à</w:t>
            </w:r>
            <w:r w:rsidRPr="0068153E">
              <w:rPr>
                <w:rFonts w:ascii="Times New Roman" w:eastAsia="Times New Roman"/>
              </w:rPr>
              <w:t xml:space="preserve"> laboratoriali</w:t>
            </w:r>
          </w:p>
        </w:tc>
      </w:tr>
    </w:tbl>
    <w:p w:rsidR="008E0CDC" w:rsidRDefault="008E0CDC">
      <w:pPr>
        <w:pStyle w:val="Corpotesto"/>
        <w:spacing w:before="2"/>
        <w:rPr>
          <w:sz w:val="21"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6738"/>
      </w:tblGrid>
      <w:tr w:rsidR="008E0CDC">
        <w:trPr>
          <w:trHeight w:val="488"/>
        </w:trPr>
        <w:tc>
          <w:tcPr>
            <w:tcW w:w="2706" w:type="dxa"/>
            <w:shd w:val="clear" w:color="auto" w:fill="B1A0C6"/>
          </w:tcPr>
          <w:p w:rsidR="008E0CDC" w:rsidRDefault="009976F8">
            <w:pPr>
              <w:pStyle w:val="TableParagraph"/>
              <w:spacing w:line="240" w:lineRule="atLeast"/>
              <w:ind w:left="110" w:right="352"/>
              <w:rPr>
                <w:b/>
                <w:sz w:val="20"/>
              </w:rPr>
            </w:pPr>
            <w:r>
              <w:rPr>
                <w:b/>
                <w:sz w:val="20"/>
              </w:rPr>
              <w:t>Risultati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apprendimento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previsti</w:t>
            </w:r>
          </w:p>
        </w:tc>
        <w:tc>
          <w:tcPr>
            <w:tcW w:w="6738" w:type="dxa"/>
          </w:tcPr>
          <w:p w:rsidR="008E0CDC" w:rsidRDefault="008E0C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0CDC" w:rsidTr="00CC45B6">
        <w:trPr>
          <w:trHeight w:val="607"/>
        </w:trPr>
        <w:tc>
          <w:tcPr>
            <w:tcW w:w="2706" w:type="dxa"/>
          </w:tcPr>
          <w:p w:rsidR="008E0CDC" w:rsidRDefault="009976F8">
            <w:pPr>
              <w:pStyle w:val="TableParagraph"/>
              <w:spacing w:before="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Conoscenza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capacità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comprensione</w:t>
            </w:r>
          </w:p>
        </w:tc>
        <w:tc>
          <w:tcPr>
            <w:tcW w:w="6738" w:type="dxa"/>
          </w:tcPr>
          <w:p w:rsidR="00CC45B6" w:rsidRDefault="00CC45B6" w:rsidP="00CC45B6">
            <w:pPr>
              <w:pStyle w:val="TableParagraph"/>
              <w:numPr>
                <w:ilvl w:val="0"/>
                <w:numId w:val="4"/>
              </w:numPr>
              <w:tabs>
                <w:tab w:val="left" w:pos="838"/>
              </w:tabs>
              <w:spacing w:before="4" w:line="230" w:lineRule="exact"/>
              <w:rPr>
                <w:sz w:val="20"/>
              </w:rPr>
            </w:pPr>
            <w:r>
              <w:rPr>
                <w:sz w:val="20"/>
              </w:rPr>
              <w:t>conoscenze teoriche degli autori filosofici di riferimento;</w:t>
            </w:r>
          </w:p>
          <w:p w:rsidR="008E0CDC" w:rsidRDefault="00CC45B6" w:rsidP="00CC45B6">
            <w:pPr>
              <w:pStyle w:val="TableParagraph"/>
              <w:numPr>
                <w:ilvl w:val="0"/>
                <w:numId w:val="4"/>
              </w:numPr>
              <w:tabs>
                <w:tab w:val="left" w:pos="838"/>
              </w:tabs>
              <w:spacing w:before="4" w:line="230" w:lineRule="exact"/>
              <w:rPr>
                <w:sz w:val="20"/>
              </w:rPr>
            </w:pPr>
            <w:r>
              <w:rPr>
                <w:sz w:val="20"/>
              </w:rPr>
              <w:t>capacità di comprensione critica</w:t>
            </w:r>
          </w:p>
        </w:tc>
      </w:tr>
      <w:tr w:rsidR="008E0CDC">
        <w:trPr>
          <w:trHeight w:val="516"/>
        </w:trPr>
        <w:tc>
          <w:tcPr>
            <w:tcW w:w="2706" w:type="dxa"/>
          </w:tcPr>
          <w:p w:rsidR="008E0CDC" w:rsidRDefault="009976F8">
            <w:pPr>
              <w:pStyle w:val="TableParagraph"/>
              <w:spacing w:before="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Conoscenza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capacità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comprensione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applicate</w:t>
            </w:r>
          </w:p>
        </w:tc>
        <w:tc>
          <w:tcPr>
            <w:tcW w:w="6738" w:type="dxa"/>
          </w:tcPr>
          <w:p w:rsidR="00CC45B6" w:rsidRDefault="00CC45B6" w:rsidP="00CC45B6">
            <w:pPr>
              <w:pStyle w:val="TableParagraph"/>
              <w:numPr>
                <w:ilvl w:val="0"/>
                <w:numId w:val="3"/>
              </w:numPr>
              <w:tabs>
                <w:tab w:val="left" w:pos="838"/>
              </w:tabs>
              <w:spacing w:before="4" w:line="238" w:lineRule="exact"/>
              <w:rPr>
                <w:sz w:val="20"/>
              </w:rPr>
            </w:pPr>
            <w:r>
              <w:rPr>
                <w:sz w:val="20"/>
              </w:rPr>
              <w:t>capacità di saper applicare le conoscenze teoriche alla lettura della realtà legata al fenomeno comunicazione;</w:t>
            </w:r>
          </w:p>
          <w:p w:rsidR="008E0CDC" w:rsidRPr="00CC45B6" w:rsidRDefault="00CC45B6" w:rsidP="00CC45B6">
            <w:pPr>
              <w:pStyle w:val="TableParagraph"/>
              <w:numPr>
                <w:ilvl w:val="0"/>
                <w:numId w:val="3"/>
              </w:numPr>
              <w:tabs>
                <w:tab w:val="left" w:pos="838"/>
              </w:tabs>
              <w:spacing w:before="4" w:line="238" w:lineRule="exact"/>
              <w:rPr>
                <w:sz w:val="20"/>
              </w:rPr>
            </w:pPr>
            <w:r>
              <w:rPr>
                <w:sz w:val="20"/>
              </w:rPr>
              <w:t xml:space="preserve">capacità di de-costruzione e </w:t>
            </w:r>
            <w:proofErr w:type="spellStart"/>
            <w:r>
              <w:rPr>
                <w:sz w:val="20"/>
              </w:rPr>
              <w:t>ri</w:t>
            </w:r>
            <w:proofErr w:type="spellEnd"/>
            <w:r>
              <w:rPr>
                <w:sz w:val="20"/>
              </w:rPr>
              <w:t>-costruzione la realtà comunicativo-relazionale</w:t>
            </w:r>
          </w:p>
        </w:tc>
      </w:tr>
    </w:tbl>
    <w:p w:rsidR="008E0CDC" w:rsidRDefault="008E0CDC">
      <w:pPr>
        <w:spacing w:line="238" w:lineRule="exact"/>
        <w:rPr>
          <w:sz w:val="20"/>
        </w:rPr>
        <w:sectPr w:rsidR="008E0CDC">
          <w:type w:val="continuous"/>
          <w:pgSz w:w="11910" w:h="16840"/>
          <w:pgMar w:top="80" w:right="700" w:bottom="280" w:left="700" w:header="720" w:footer="720" w:gutter="0"/>
          <w:cols w:space="720"/>
        </w:sectPr>
      </w:pPr>
    </w:p>
    <w:p w:rsidR="008E0CDC" w:rsidRDefault="008E0CDC">
      <w:pPr>
        <w:pStyle w:val="Corpotesto"/>
        <w:rPr>
          <w:sz w:val="20"/>
        </w:rPr>
      </w:pPr>
    </w:p>
    <w:p w:rsidR="008E0CDC" w:rsidRDefault="008E0CDC">
      <w:pPr>
        <w:pStyle w:val="Corpotesto"/>
        <w:spacing w:before="2" w:after="1"/>
        <w:rPr>
          <w:sz w:val="13"/>
        </w:rPr>
      </w:pP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6738"/>
      </w:tblGrid>
      <w:tr w:rsidR="00CC45B6" w:rsidTr="00CC45B6">
        <w:trPr>
          <w:trHeight w:val="1832"/>
        </w:trPr>
        <w:tc>
          <w:tcPr>
            <w:tcW w:w="2706" w:type="dxa"/>
          </w:tcPr>
          <w:p w:rsidR="00CC45B6" w:rsidRDefault="00CC45B6" w:rsidP="00CC45B6">
            <w:pPr>
              <w:pStyle w:val="TableParagraph"/>
              <w:spacing w:before="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Competenze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trasversali</w:t>
            </w:r>
          </w:p>
        </w:tc>
        <w:tc>
          <w:tcPr>
            <w:tcW w:w="6738" w:type="dxa"/>
          </w:tcPr>
          <w:p w:rsidR="00CC45B6" w:rsidRPr="00871D0F" w:rsidRDefault="00CC45B6" w:rsidP="00CC45B6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spacing w:line="265" w:lineRule="exact"/>
              <w:rPr>
                <w:i/>
                <w:sz w:val="20"/>
              </w:rPr>
            </w:pPr>
            <w:r w:rsidRPr="00871D0F">
              <w:rPr>
                <w:i/>
                <w:sz w:val="20"/>
              </w:rPr>
              <w:t>Autonomia</w:t>
            </w:r>
            <w:r w:rsidRPr="00871D0F">
              <w:rPr>
                <w:i/>
                <w:spacing w:val="-3"/>
                <w:sz w:val="20"/>
              </w:rPr>
              <w:t xml:space="preserve"> </w:t>
            </w:r>
            <w:r w:rsidRPr="00871D0F">
              <w:rPr>
                <w:i/>
                <w:sz w:val="20"/>
              </w:rPr>
              <w:t>di</w:t>
            </w:r>
            <w:r w:rsidRPr="00871D0F">
              <w:rPr>
                <w:i/>
                <w:spacing w:val="-4"/>
                <w:sz w:val="20"/>
              </w:rPr>
              <w:t xml:space="preserve"> </w:t>
            </w:r>
            <w:r w:rsidRPr="00871D0F">
              <w:rPr>
                <w:i/>
                <w:sz w:val="20"/>
              </w:rPr>
              <w:t>giudizio</w:t>
            </w:r>
          </w:p>
          <w:p w:rsidR="00CC45B6" w:rsidRPr="00871D0F" w:rsidRDefault="00CC45B6" w:rsidP="00CC45B6">
            <w:pPr>
              <w:pStyle w:val="TableParagraph"/>
              <w:numPr>
                <w:ilvl w:val="1"/>
                <w:numId w:val="2"/>
              </w:numPr>
              <w:tabs>
                <w:tab w:val="left" w:pos="838"/>
              </w:tabs>
              <w:spacing w:before="3" w:line="238" w:lineRule="exact"/>
              <w:rPr>
                <w:sz w:val="20"/>
              </w:rPr>
            </w:pPr>
            <w:r>
              <w:rPr>
                <w:sz w:val="20"/>
              </w:rPr>
              <w:t>Capacità di rilevazione ed elaborazione dei dati di realtà</w:t>
            </w:r>
          </w:p>
          <w:p w:rsidR="00CC45B6" w:rsidRPr="00871D0F" w:rsidRDefault="00CC45B6" w:rsidP="00CC45B6">
            <w:pPr>
              <w:pStyle w:val="TableParagraph"/>
              <w:numPr>
                <w:ilvl w:val="0"/>
                <w:numId w:val="2"/>
              </w:numPr>
              <w:tabs>
                <w:tab w:val="left" w:pos="359"/>
                <w:tab w:val="left" w:pos="470"/>
              </w:tabs>
              <w:spacing w:line="277" w:lineRule="exact"/>
              <w:ind w:right="4610" w:hanging="470"/>
              <w:jc w:val="right"/>
              <w:rPr>
                <w:i/>
                <w:sz w:val="20"/>
              </w:rPr>
            </w:pPr>
            <w:r w:rsidRPr="00871D0F">
              <w:rPr>
                <w:i/>
                <w:spacing w:val="-1"/>
                <w:sz w:val="20"/>
              </w:rPr>
              <w:t>Abilità</w:t>
            </w:r>
            <w:r w:rsidRPr="00871D0F">
              <w:rPr>
                <w:i/>
                <w:spacing w:val="-7"/>
                <w:sz w:val="20"/>
              </w:rPr>
              <w:t xml:space="preserve"> </w:t>
            </w:r>
            <w:r w:rsidRPr="00871D0F">
              <w:rPr>
                <w:i/>
                <w:sz w:val="20"/>
              </w:rPr>
              <w:t>comunicative</w:t>
            </w:r>
          </w:p>
          <w:p w:rsidR="00CC45B6" w:rsidRPr="00871D0F" w:rsidRDefault="00CC45B6" w:rsidP="00CC45B6">
            <w:pPr>
              <w:pStyle w:val="TableParagraph"/>
              <w:tabs>
                <w:tab w:val="left" w:pos="360"/>
                <w:tab w:val="left" w:pos="820"/>
                <w:tab w:val="left" w:pos="4780"/>
              </w:tabs>
              <w:spacing w:before="4" w:line="238" w:lineRule="exact"/>
              <w:ind w:right="129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Acquisizione del linguaggio critico-filosofico</w:t>
            </w:r>
          </w:p>
          <w:p w:rsidR="00CC45B6" w:rsidRPr="00871D0F" w:rsidRDefault="00CC45B6" w:rsidP="00CC45B6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spacing w:line="277" w:lineRule="exact"/>
              <w:rPr>
                <w:i/>
                <w:sz w:val="20"/>
              </w:rPr>
            </w:pPr>
            <w:r w:rsidRPr="00871D0F">
              <w:rPr>
                <w:i/>
                <w:sz w:val="20"/>
              </w:rPr>
              <w:t>Capacità</w:t>
            </w:r>
            <w:r w:rsidRPr="00871D0F">
              <w:rPr>
                <w:i/>
                <w:spacing w:val="-3"/>
                <w:sz w:val="20"/>
              </w:rPr>
              <w:t xml:space="preserve"> </w:t>
            </w:r>
            <w:r w:rsidRPr="00871D0F">
              <w:rPr>
                <w:i/>
                <w:sz w:val="20"/>
              </w:rPr>
              <w:t>di</w:t>
            </w:r>
            <w:r w:rsidRPr="00871D0F">
              <w:rPr>
                <w:i/>
                <w:spacing w:val="-3"/>
                <w:sz w:val="20"/>
              </w:rPr>
              <w:t xml:space="preserve"> </w:t>
            </w:r>
            <w:r w:rsidRPr="00871D0F">
              <w:rPr>
                <w:i/>
                <w:sz w:val="20"/>
              </w:rPr>
              <w:t>apprendere</w:t>
            </w:r>
            <w:r w:rsidRPr="00871D0F">
              <w:rPr>
                <w:i/>
                <w:spacing w:val="-1"/>
                <w:sz w:val="20"/>
              </w:rPr>
              <w:t xml:space="preserve"> </w:t>
            </w:r>
            <w:r w:rsidRPr="00871D0F">
              <w:rPr>
                <w:i/>
                <w:sz w:val="20"/>
              </w:rPr>
              <w:t>in</w:t>
            </w:r>
            <w:r w:rsidRPr="00871D0F">
              <w:rPr>
                <w:i/>
                <w:spacing w:val="-4"/>
                <w:sz w:val="20"/>
              </w:rPr>
              <w:t xml:space="preserve"> </w:t>
            </w:r>
            <w:r w:rsidRPr="00871D0F">
              <w:rPr>
                <w:i/>
                <w:sz w:val="20"/>
              </w:rPr>
              <w:t>modo</w:t>
            </w:r>
            <w:r w:rsidRPr="00871D0F">
              <w:rPr>
                <w:i/>
                <w:spacing w:val="-4"/>
                <w:sz w:val="20"/>
              </w:rPr>
              <w:t xml:space="preserve"> </w:t>
            </w:r>
            <w:r w:rsidRPr="00871D0F">
              <w:rPr>
                <w:i/>
                <w:sz w:val="20"/>
              </w:rPr>
              <w:t>autonomo</w:t>
            </w:r>
          </w:p>
          <w:p w:rsidR="00CC45B6" w:rsidRDefault="00CC45B6" w:rsidP="00CC45B6">
            <w:pPr>
              <w:pStyle w:val="TableParagraph"/>
              <w:numPr>
                <w:ilvl w:val="1"/>
                <w:numId w:val="2"/>
              </w:numPr>
              <w:tabs>
                <w:tab w:val="left" w:pos="838"/>
              </w:tabs>
              <w:spacing w:line="213" w:lineRule="exact"/>
              <w:rPr>
                <w:sz w:val="20"/>
              </w:rPr>
            </w:pPr>
            <w:r>
              <w:rPr>
                <w:sz w:val="20"/>
              </w:rPr>
              <w:t>Capacità di approccio ai testi originali</w:t>
            </w:r>
          </w:p>
          <w:p w:rsidR="00CC45B6" w:rsidRPr="00871D0F" w:rsidRDefault="00CC45B6" w:rsidP="00CC45B6">
            <w:pPr>
              <w:pStyle w:val="TableParagraph"/>
              <w:numPr>
                <w:ilvl w:val="1"/>
                <w:numId w:val="2"/>
              </w:numPr>
              <w:tabs>
                <w:tab w:val="left" w:pos="838"/>
              </w:tabs>
              <w:spacing w:line="213" w:lineRule="exact"/>
              <w:rPr>
                <w:sz w:val="20"/>
              </w:rPr>
            </w:pPr>
            <w:r>
              <w:rPr>
                <w:sz w:val="20"/>
              </w:rPr>
              <w:t>Acquisizione del senso e del fondamento epistemologico delle teorie</w:t>
            </w:r>
          </w:p>
        </w:tc>
      </w:tr>
      <w:tr w:rsidR="008E0CDC">
        <w:trPr>
          <w:trHeight w:val="244"/>
        </w:trPr>
        <w:tc>
          <w:tcPr>
            <w:tcW w:w="9444" w:type="dxa"/>
            <w:gridSpan w:val="2"/>
            <w:tcBorders>
              <w:left w:val="nil"/>
              <w:right w:val="nil"/>
            </w:tcBorders>
          </w:tcPr>
          <w:p w:rsidR="008E0CDC" w:rsidRDefault="008E0C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CDC">
        <w:trPr>
          <w:trHeight w:val="255"/>
        </w:trPr>
        <w:tc>
          <w:tcPr>
            <w:tcW w:w="2706" w:type="dxa"/>
            <w:shd w:val="clear" w:color="auto" w:fill="B1A0C6"/>
          </w:tcPr>
          <w:p w:rsidR="008E0CDC" w:rsidRDefault="009976F8">
            <w:pPr>
              <w:pStyle w:val="TableParagraph"/>
              <w:spacing w:line="236" w:lineRule="exact"/>
              <w:ind w:left="110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Valutazione</w:t>
            </w:r>
          </w:p>
        </w:tc>
        <w:tc>
          <w:tcPr>
            <w:tcW w:w="6738" w:type="dxa"/>
          </w:tcPr>
          <w:p w:rsidR="008E0CDC" w:rsidRDefault="008E0C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0CDC">
        <w:trPr>
          <w:trHeight w:val="488"/>
        </w:trPr>
        <w:tc>
          <w:tcPr>
            <w:tcW w:w="2706" w:type="dxa"/>
          </w:tcPr>
          <w:p w:rsidR="008E0CDC" w:rsidRDefault="009976F8">
            <w:pPr>
              <w:pStyle w:val="TableParagraph"/>
              <w:spacing w:line="240" w:lineRule="atLeast"/>
              <w:ind w:left="110" w:right="969"/>
              <w:rPr>
                <w:sz w:val="20"/>
              </w:rPr>
            </w:pPr>
            <w:r>
              <w:rPr>
                <w:sz w:val="20"/>
              </w:rPr>
              <w:t>Modalità di verifica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dell’apprendimento</w:t>
            </w:r>
          </w:p>
        </w:tc>
        <w:tc>
          <w:tcPr>
            <w:tcW w:w="6738" w:type="dxa"/>
          </w:tcPr>
          <w:p w:rsidR="008E0CDC" w:rsidRDefault="00CC45B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Verifica finale orale</w:t>
            </w:r>
          </w:p>
        </w:tc>
      </w:tr>
      <w:tr w:rsidR="008E0CDC">
        <w:trPr>
          <w:trHeight w:val="2744"/>
        </w:trPr>
        <w:tc>
          <w:tcPr>
            <w:tcW w:w="2706" w:type="dxa"/>
          </w:tcPr>
          <w:p w:rsidR="008E0CDC" w:rsidRDefault="009976F8"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sz w:val="20"/>
              </w:rPr>
              <w:t>Criteri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valutazione</w:t>
            </w:r>
          </w:p>
        </w:tc>
        <w:tc>
          <w:tcPr>
            <w:tcW w:w="6738" w:type="dxa"/>
          </w:tcPr>
          <w:p w:rsidR="008E0CDC" w:rsidRDefault="009976F8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spacing w:line="276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Conoscenza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capacità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comprensione:</w:t>
            </w:r>
          </w:p>
          <w:p w:rsidR="008E0CDC" w:rsidRPr="00CC45B6" w:rsidRDefault="00CC45B6" w:rsidP="00CC45B6">
            <w:pPr>
              <w:pStyle w:val="NormaleWeb"/>
              <w:jc w:val="both"/>
            </w:pPr>
            <w:r w:rsidRPr="00CC45B6">
              <w:rPr>
                <w:sz w:val="18"/>
                <w:szCs w:val="18"/>
              </w:rPr>
              <w:t xml:space="preserve">Agli studenti (futuri operatori dell’informazione e della comunicazione) </w:t>
            </w:r>
            <w:proofErr w:type="spellStart"/>
            <w:r w:rsidRPr="00CC45B6">
              <w:rPr>
                <w:sz w:val="18"/>
                <w:szCs w:val="18"/>
              </w:rPr>
              <w:t>sara</w:t>
            </w:r>
            <w:proofErr w:type="spellEnd"/>
            <w:r w:rsidRPr="00CC45B6">
              <w:rPr>
                <w:sz w:val="18"/>
                <w:szCs w:val="18"/>
              </w:rPr>
              <w:t>̀ proposto un percorso formativo finalizzato all’acquisizione dei parametri teoretico-fenomenologici indispensabili a sviluppare il pensiero critico-filosofico circa l’analisi della comunicazione indagata nei termini di relazione comunicativa all’interno di una dimensione di vita interpersonale post-moderna in cui il mondo delle relazioni è costantemente (e spesso inconsapevolmente) mediato dall’elettronica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:rsidR="008E0CDC" w:rsidRDefault="009976F8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spacing w:line="28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Conoscenza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capacità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comprensione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applicate:</w:t>
            </w:r>
          </w:p>
          <w:p w:rsidR="00CC45B6" w:rsidRPr="00CC45B6" w:rsidRDefault="00CC45B6" w:rsidP="00CC45B6">
            <w:pPr>
              <w:pStyle w:val="NormaleWeb"/>
              <w:jc w:val="both"/>
              <w:rPr>
                <w:sz w:val="18"/>
                <w:szCs w:val="18"/>
              </w:rPr>
            </w:pPr>
            <w:r w:rsidRPr="00CC45B6">
              <w:rPr>
                <w:sz w:val="18"/>
                <w:szCs w:val="18"/>
              </w:rPr>
              <w:t xml:space="preserve">Attraverso l’acquisizione del metodo d’indagine fenomenologica applicato all’esperienza del Laboratorio di “Fenomenologia della relazione comunicativa”, gli studenti saranno messi in grado di raggiungere un livello adeguato di consapevolezza critica circa </w:t>
            </w:r>
          </w:p>
          <w:p w:rsidR="008E0CDC" w:rsidRPr="00CC45B6" w:rsidRDefault="00CC45B6" w:rsidP="00CC45B6">
            <w:pPr>
              <w:pStyle w:val="NormaleWeb"/>
              <w:jc w:val="both"/>
              <w:rPr>
                <w:sz w:val="18"/>
                <w:szCs w:val="18"/>
              </w:rPr>
            </w:pPr>
            <w:r w:rsidRPr="00CC45B6">
              <w:rPr>
                <w:sz w:val="18"/>
                <w:szCs w:val="18"/>
              </w:rPr>
              <w:t xml:space="preserve">- </w:t>
            </w:r>
            <w:r w:rsidRPr="00CC45B6">
              <w:rPr>
                <w:color w:val="383838"/>
                <w:sz w:val="18"/>
                <w:szCs w:val="18"/>
              </w:rPr>
              <w:t>Il rischio di “</w:t>
            </w:r>
            <w:proofErr w:type="spellStart"/>
            <w:r w:rsidRPr="00CC45B6">
              <w:rPr>
                <w:color w:val="383838"/>
                <w:sz w:val="18"/>
                <w:szCs w:val="18"/>
              </w:rPr>
              <w:t>adiaforizzazione</w:t>
            </w:r>
            <w:proofErr w:type="spellEnd"/>
            <w:r w:rsidRPr="00CC45B6">
              <w:rPr>
                <w:color w:val="383838"/>
                <w:sz w:val="18"/>
                <w:szCs w:val="18"/>
              </w:rPr>
              <w:t xml:space="preserve"> nella sorveglianza”: i dati attivati dal corpo reale (attraverso login, </w:t>
            </w:r>
            <w:proofErr w:type="spellStart"/>
            <w:r w:rsidRPr="00CC45B6">
              <w:rPr>
                <w:color w:val="383838"/>
                <w:sz w:val="18"/>
                <w:szCs w:val="18"/>
              </w:rPr>
              <w:t>access</w:t>
            </w:r>
            <w:proofErr w:type="spellEnd"/>
            <w:r w:rsidRPr="00CC45B6">
              <w:rPr>
                <w:color w:val="383838"/>
                <w:sz w:val="18"/>
                <w:szCs w:val="18"/>
              </w:rPr>
              <w:t xml:space="preserve"> card, ecc.), confluiscono in database per essere elaborati, analizzati e concatenati ad altri dati per essere poi restituiti sotto forma di </w:t>
            </w:r>
            <w:r w:rsidRPr="00CC45B6">
              <w:rPr>
                <w:i/>
                <w:iCs/>
                <w:color w:val="383838"/>
                <w:sz w:val="18"/>
                <w:szCs w:val="18"/>
              </w:rPr>
              <w:t>data double</w:t>
            </w:r>
            <w:r w:rsidRPr="00CC45B6">
              <w:rPr>
                <w:color w:val="383838"/>
                <w:sz w:val="18"/>
                <w:szCs w:val="18"/>
              </w:rPr>
              <w:t xml:space="preserve">. Cartesio parlerebbe di “Io e rappresentazione del suo doppio”. La persona in carne e ossa si duplica in una </w:t>
            </w:r>
            <w:proofErr w:type="spellStart"/>
            <w:r w:rsidRPr="00CC45B6">
              <w:rPr>
                <w:color w:val="383838"/>
                <w:sz w:val="18"/>
                <w:szCs w:val="18"/>
              </w:rPr>
              <w:t>realta</w:t>
            </w:r>
            <w:proofErr w:type="spellEnd"/>
            <w:r w:rsidRPr="00CC45B6">
              <w:rPr>
                <w:color w:val="383838"/>
                <w:sz w:val="18"/>
                <w:szCs w:val="18"/>
              </w:rPr>
              <w:t xml:space="preserve">̀ virtuale parallela. Costruisce inconsapevolmente il proprio doppio, pezzo dopo pezzo, dai suoi dati. E la tendenza diventa quella di fidarsi del duplicato di una persona ancor </w:t>
            </w:r>
            <w:proofErr w:type="spellStart"/>
            <w:r w:rsidRPr="00CC45B6">
              <w:rPr>
                <w:color w:val="383838"/>
                <w:sz w:val="18"/>
                <w:szCs w:val="18"/>
              </w:rPr>
              <w:t>piu</w:t>
            </w:r>
            <w:proofErr w:type="spellEnd"/>
            <w:r w:rsidRPr="00CC45B6">
              <w:rPr>
                <w:color w:val="383838"/>
                <w:sz w:val="18"/>
                <w:szCs w:val="18"/>
              </w:rPr>
              <w:t xml:space="preserve">̀ che della persona stessa. </w:t>
            </w:r>
          </w:p>
          <w:p w:rsidR="008E0CDC" w:rsidRDefault="009976F8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spacing w:line="289" w:lineRule="exact"/>
              <w:rPr>
                <w:sz w:val="20"/>
              </w:rPr>
            </w:pPr>
            <w:r>
              <w:rPr>
                <w:i/>
                <w:sz w:val="20"/>
              </w:rPr>
              <w:t>Autonomia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giudizio</w:t>
            </w:r>
            <w:r>
              <w:rPr>
                <w:sz w:val="20"/>
              </w:rPr>
              <w:t>:</w:t>
            </w:r>
          </w:p>
          <w:p w:rsidR="008E0CDC" w:rsidRPr="00CC45B6" w:rsidRDefault="00CC45B6" w:rsidP="00CC45B6">
            <w:pPr>
              <w:pStyle w:val="NormaleWeb"/>
              <w:rPr>
                <w:sz w:val="18"/>
                <w:szCs w:val="18"/>
              </w:rPr>
            </w:pPr>
            <w:r w:rsidRPr="00CC45B6">
              <w:rPr>
                <w:sz w:val="18"/>
                <w:szCs w:val="18"/>
              </w:rPr>
              <w:t xml:space="preserve">Lo studente </w:t>
            </w:r>
            <w:proofErr w:type="spellStart"/>
            <w:r w:rsidRPr="00CC45B6">
              <w:rPr>
                <w:sz w:val="18"/>
                <w:szCs w:val="18"/>
              </w:rPr>
              <w:t>sara</w:t>
            </w:r>
            <w:proofErr w:type="spellEnd"/>
            <w:r w:rsidRPr="00CC45B6">
              <w:rPr>
                <w:sz w:val="18"/>
                <w:szCs w:val="18"/>
              </w:rPr>
              <w:t xml:space="preserve">̀ posto nella condizione di </w:t>
            </w:r>
            <w:r w:rsidRPr="00CC45B6">
              <w:rPr>
                <w:color w:val="383838"/>
                <w:sz w:val="18"/>
                <w:szCs w:val="18"/>
              </w:rPr>
              <w:t xml:space="preserve">rilevare dall’interno il processo che determina la tecnicizzazione del pensiero e che porta a scambiare “la parte” con “il tutto” </w:t>
            </w:r>
          </w:p>
          <w:p w:rsidR="008E0CDC" w:rsidRDefault="009976F8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spacing w:line="289" w:lineRule="exact"/>
              <w:rPr>
                <w:sz w:val="20"/>
              </w:rPr>
            </w:pPr>
            <w:r>
              <w:rPr>
                <w:sz w:val="20"/>
              </w:rPr>
              <w:t>Abilità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comunicative:</w:t>
            </w:r>
          </w:p>
          <w:p w:rsidR="00CC45B6" w:rsidRDefault="00CC45B6" w:rsidP="00CC45B6">
            <w:pPr>
              <w:pStyle w:val="TableParagraph"/>
              <w:tabs>
                <w:tab w:val="left" w:pos="470"/>
              </w:tabs>
              <w:spacing w:line="250" w:lineRule="exac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45B6" w:rsidRPr="00CC45B6" w:rsidRDefault="00CC45B6" w:rsidP="00CC45B6">
            <w:pPr>
              <w:pStyle w:val="TableParagraph"/>
              <w:tabs>
                <w:tab w:val="left" w:pos="470"/>
              </w:tabs>
              <w:spacing w:line="250" w:lineRule="exac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CC45B6">
              <w:rPr>
                <w:rFonts w:ascii="Times New Roman" w:hAnsi="Times New Roman" w:cs="Times New Roman"/>
                <w:sz w:val="18"/>
                <w:szCs w:val="18"/>
              </w:rPr>
              <w:t>Acquisizione del linguaggio critico-filosofico</w:t>
            </w:r>
          </w:p>
          <w:p w:rsidR="008E0CDC" w:rsidRDefault="008E0CDC">
            <w:pPr>
              <w:pStyle w:val="TableParagraph"/>
              <w:spacing w:line="268" w:lineRule="auto"/>
              <w:ind w:left="478" w:right="6109"/>
              <w:rPr>
                <w:rFonts w:ascii="Courier New"/>
                <w:sz w:val="20"/>
              </w:rPr>
            </w:pPr>
          </w:p>
          <w:p w:rsidR="008E0CDC" w:rsidRDefault="009976F8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spacing w:line="250" w:lineRule="exact"/>
              <w:rPr>
                <w:sz w:val="20"/>
              </w:rPr>
            </w:pPr>
            <w:r>
              <w:rPr>
                <w:sz w:val="20"/>
              </w:rPr>
              <w:t>Capacità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apprendere:</w:t>
            </w:r>
          </w:p>
          <w:p w:rsidR="008E0CDC" w:rsidRPr="00CC45B6" w:rsidRDefault="00CC45B6" w:rsidP="00CC45B6">
            <w:pPr>
              <w:pStyle w:val="NormaleWeb"/>
              <w:jc w:val="both"/>
              <w:rPr>
                <w:sz w:val="18"/>
                <w:szCs w:val="18"/>
              </w:rPr>
            </w:pPr>
            <w:r w:rsidRPr="00CC45B6">
              <w:rPr>
                <w:sz w:val="18"/>
                <w:szCs w:val="18"/>
              </w:rPr>
              <w:t xml:space="preserve">Il Corso si avvale della Didattica Universitaria Gruppo-Interattiva – D.U.G.I. secondo il modello Abercrombie-Giordano, al fine di acquisire la capacità di “Apprendere a disapprendere” (modello Abercrombie-Giordano) gli schematismi concettuali attraverso l’esperienza spazio-temporale della dimensione comunicativo-relazionale. </w:t>
            </w:r>
          </w:p>
        </w:tc>
      </w:tr>
      <w:tr w:rsidR="008E0CDC">
        <w:trPr>
          <w:trHeight w:val="731"/>
        </w:trPr>
        <w:tc>
          <w:tcPr>
            <w:tcW w:w="2706" w:type="dxa"/>
          </w:tcPr>
          <w:p w:rsidR="008E0CDC" w:rsidRDefault="009976F8">
            <w:pPr>
              <w:pStyle w:val="TableParagraph"/>
              <w:spacing w:line="240" w:lineRule="atLeast"/>
              <w:ind w:left="110" w:right="390"/>
              <w:rPr>
                <w:sz w:val="20"/>
              </w:rPr>
            </w:pPr>
            <w:r>
              <w:rPr>
                <w:sz w:val="20"/>
              </w:rPr>
              <w:t>Criteri di misurazione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dell'apprendimento e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attribuzione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voto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finale</w:t>
            </w:r>
          </w:p>
        </w:tc>
        <w:tc>
          <w:tcPr>
            <w:tcW w:w="6738" w:type="dxa"/>
          </w:tcPr>
          <w:p w:rsidR="008E0CDC" w:rsidRDefault="00CC45B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 xml:space="preserve">Il voto finale </w:t>
            </w:r>
            <w:r>
              <w:rPr>
                <w:rFonts w:ascii="Times New Roman" w:eastAsia="Times New Roman"/>
                <w:sz w:val="20"/>
              </w:rPr>
              <w:t>è</w:t>
            </w:r>
            <w:r>
              <w:rPr>
                <w:rFonts w:ascii="Times New Roman" w:eastAsia="Times New Roman"/>
                <w:sz w:val="20"/>
              </w:rPr>
              <w:t xml:space="preserve"> attributo in trentesimi. L</w:t>
            </w:r>
            <w:r>
              <w:rPr>
                <w:rFonts w:ascii="Times New Roman" w:eastAsia="Times New Roman"/>
                <w:sz w:val="20"/>
              </w:rPr>
              <w:t>’</w:t>
            </w:r>
            <w:r>
              <w:rPr>
                <w:rFonts w:ascii="Times New Roman" w:eastAsia="Times New Roman"/>
                <w:sz w:val="20"/>
              </w:rPr>
              <w:t xml:space="preserve">esame si intende superato quando il voto </w:t>
            </w:r>
            <w:r>
              <w:rPr>
                <w:rFonts w:ascii="Times New Roman" w:eastAsia="Times New Roman"/>
                <w:sz w:val="20"/>
              </w:rPr>
              <w:t>è</w:t>
            </w:r>
            <w:r>
              <w:rPr>
                <w:rFonts w:ascii="Times New Roman" w:eastAsia="Times New Roman"/>
                <w:sz w:val="20"/>
              </w:rPr>
              <w:t xml:space="preserve"> maggiore o uguale a 18.</w:t>
            </w:r>
          </w:p>
        </w:tc>
      </w:tr>
      <w:tr w:rsidR="008E0CDC">
        <w:trPr>
          <w:trHeight w:val="256"/>
        </w:trPr>
        <w:tc>
          <w:tcPr>
            <w:tcW w:w="2706" w:type="dxa"/>
            <w:shd w:val="clear" w:color="auto" w:fill="B1A0C6"/>
          </w:tcPr>
          <w:p w:rsidR="008E0CDC" w:rsidRDefault="009976F8">
            <w:pPr>
              <w:pStyle w:val="TableParagraph"/>
              <w:spacing w:line="236" w:lineRule="exact"/>
              <w:ind w:left="110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Altro</w:t>
            </w:r>
          </w:p>
        </w:tc>
        <w:tc>
          <w:tcPr>
            <w:tcW w:w="6738" w:type="dxa"/>
          </w:tcPr>
          <w:p w:rsidR="008E0CDC" w:rsidRDefault="008E0C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0CDC">
        <w:trPr>
          <w:trHeight w:val="243"/>
        </w:trPr>
        <w:tc>
          <w:tcPr>
            <w:tcW w:w="2706" w:type="dxa"/>
          </w:tcPr>
          <w:p w:rsidR="008E0CDC" w:rsidRDefault="008E0C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8" w:type="dxa"/>
          </w:tcPr>
          <w:p w:rsidR="008E0CDC" w:rsidRDefault="008E0C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B7A9C" w:rsidRDefault="00AB7A9C" w:rsidP="00AB7A9C">
      <w:pPr>
        <w:ind w:firstLine="7797"/>
      </w:pPr>
    </w:p>
    <w:p w:rsidR="009976F8" w:rsidRDefault="00AB7A9C" w:rsidP="00AB7A9C">
      <w:pPr>
        <w:ind w:firstLine="7797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4443730</wp:posOffset>
            </wp:positionH>
            <wp:positionV relativeFrom="paragraph">
              <wp:posOffset>93980</wp:posOffset>
            </wp:positionV>
            <wp:extent cx="2076450" cy="62420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a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Il Docente</w:t>
      </w:r>
    </w:p>
    <w:sectPr w:rsidR="009976F8">
      <w:pgSz w:w="11910" w:h="16840"/>
      <w:pgMar w:top="480" w:right="7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64C78"/>
    <w:multiLevelType w:val="hybridMultilevel"/>
    <w:tmpl w:val="B7CA3614"/>
    <w:lvl w:ilvl="0" w:tplc="FD4E2156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it-IT" w:eastAsia="en-US" w:bidi="ar-SA"/>
      </w:rPr>
    </w:lvl>
    <w:lvl w:ilvl="1" w:tplc="29BA1316">
      <w:numFmt w:val="bullet"/>
      <w:lvlText w:val="o"/>
      <w:lvlJc w:val="left"/>
      <w:pPr>
        <w:ind w:left="838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it-IT" w:eastAsia="en-US" w:bidi="ar-SA"/>
      </w:rPr>
    </w:lvl>
    <w:lvl w:ilvl="2" w:tplc="723E1490">
      <w:numFmt w:val="bullet"/>
      <w:lvlText w:val="•"/>
      <w:lvlJc w:val="left"/>
      <w:pPr>
        <w:ind w:left="1494" w:hanging="360"/>
      </w:pPr>
      <w:rPr>
        <w:rFonts w:hint="default"/>
        <w:lang w:val="it-IT" w:eastAsia="en-US" w:bidi="ar-SA"/>
      </w:rPr>
    </w:lvl>
    <w:lvl w:ilvl="3" w:tplc="36FCF258">
      <w:numFmt w:val="bullet"/>
      <w:lvlText w:val="•"/>
      <w:lvlJc w:val="left"/>
      <w:pPr>
        <w:ind w:left="2148" w:hanging="360"/>
      </w:pPr>
      <w:rPr>
        <w:rFonts w:hint="default"/>
        <w:lang w:val="it-IT" w:eastAsia="en-US" w:bidi="ar-SA"/>
      </w:rPr>
    </w:lvl>
    <w:lvl w:ilvl="4" w:tplc="AE58D87A">
      <w:numFmt w:val="bullet"/>
      <w:lvlText w:val="•"/>
      <w:lvlJc w:val="left"/>
      <w:pPr>
        <w:ind w:left="2802" w:hanging="360"/>
      </w:pPr>
      <w:rPr>
        <w:rFonts w:hint="default"/>
        <w:lang w:val="it-IT" w:eastAsia="en-US" w:bidi="ar-SA"/>
      </w:rPr>
    </w:lvl>
    <w:lvl w:ilvl="5" w:tplc="5014A170">
      <w:numFmt w:val="bullet"/>
      <w:lvlText w:val="•"/>
      <w:lvlJc w:val="left"/>
      <w:pPr>
        <w:ind w:left="3456" w:hanging="360"/>
      </w:pPr>
      <w:rPr>
        <w:rFonts w:hint="default"/>
        <w:lang w:val="it-IT" w:eastAsia="en-US" w:bidi="ar-SA"/>
      </w:rPr>
    </w:lvl>
    <w:lvl w:ilvl="6" w:tplc="AD4497A4">
      <w:numFmt w:val="bullet"/>
      <w:lvlText w:val="•"/>
      <w:lvlJc w:val="left"/>
      <w:pPr>
        <w:ind w:left="4111" w:hanging="360"/>
      </w:pPr>
      <w:rPr>
        <w:rFonts w:hint="default"/>
        <w:lang w:val="it-IT" w:eastAsia="en-US" w:bidi="ar-SA"/>
      </w:rPr>
    </w:lvl>
    <w:lvl w:ilvl="7" w:tplc="F3F6DDF4">
      <w:numFmt w:val="bullet"/>
      <w:lvlText w:val="•"/>
      <w:lvlJc w:val="left"/>
      <w:pPr>
        <w:ind w:left="4765" w:hanging="360"/>
      </w:pPr>
      <w:rPr>
        <w:rFonts w:hint="default"/>
        <w:lang w:val="it-IT" w:eastAsia="en-US" w:bidi="ar-SA"/>
      </w:rPr>
    </w:lvl>
    <w:lvl w:ilvl="8" w:tplc="666499A0">
      <w:numFmt w:val="bullet"/>
      <w:lvlText w:val="•"/>
      <w:lvlJc w:val="left"/>
      <w:pPr>
        <w:ind w:left="541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C850D37"/>
    <w:multiLevelType w:val="hybridMultilevel"/>
    <w:tmpl w:val="6E449B5A"/>
    <w:lvl w:ilvl="0" w:tplc="5470CA88">
      <w:numFmt w:val="bullet"/>
      <w:lvlText w:val="o"/>
      <w:lvlJc w:val="left"/>
      <w:pPr>
        <w:ind w:left="838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it-IT" w:eastAsia="en-US" w:bidi="ar-SA"/>
      </w:rPr>
    </w:lvl>
    <w:lvl w:ilvl="1" w:tplc="7010B5D8">
      <w:numFmt w:val="bullet"/>
      <w:lvlText w:val="•"/>
      <w:lvlJc w:val="left"/>
      <w:pPr>
        <w:ind w:left="1428" w:hanging="360"/>
      </w:pPr>
      <w:rPr>
        <w:rFonts w:hint="default"/>
        <w:lang w:val="it-IT" w:eastAsia="en-US" w:bidi="ar-SA"/>
      </w:rPr>
    </w:lvl>
    <w:lvl w:ilvl="2" w:tplc="ABF2DE00">
      <w:numFmt w:val="bullet"/>
      <w:lvlText w:val="•"/>
      <w:lvlJc w:val="left"/>
      <w:pPr>
        <w:ind w:left="2017" w:hanging="360"/>
      </w:pPr>
      <w:rPr>
        <w:rFonts w:hint="default"/>
        <w:lang w:val="it-IT" w:eastAsia="en-US" w:bidi="ar-SA"/>
      </w:rPr>
    </w:lvl>
    <w:lvl w:ilvl="3" w:tplc="2F16DE88">
      <w:numFmt w:val="bullet"/>
      <w:lvlText w:val="•"/>
      <w:lvlJc w:val="left"/>
      <w:pPr>
        <w:ind w:left="2606" w:hanging="360"/>
      </w:pPr>
      <w:rPr>
        <w:rFonts w:hint="default"/>
        <w:lang w:val="it-IT" w:eastAsia="en-US" w:bidi="ar-SA"/>
      </w:rPr>
    </w:lvl>
    <w:lvl w:ilvl="4" w:tplc="C8A05510">
      <w:numFmt w:val="bullet"/>
      <w:lvlText w:val="•"/>
      <w:lvlJc w:val="left"/>
      <w:pPr>
        <w:ind w:left="3195" w:hanging="360"/>
      </w:pPr>
      <w:rPr>
        <w:rFonts w:hint="default"/>
        <w:lang w:val="it-IT" w:eastAsia="en-US" w:bidi="ar-SA"/>
      </w:rPr>
    </w:lvl>
    <w:lvl w:ilvl="5" w:tplc="D3B8BB32">
      <w:numFmt w:val="bullet"/>
      <w:lvlText w:val="•"/>
      <w:lvlJc w:val="left"/>
      <w:pPr>
        <w:ind w:left="3784" w:hanging="360"/>
      </w:pPr>
      <w:rPr>
        <w:rFonts w:hint="default"/>
        <w:lang w:val="it-IT" w:eastAsia="en-US" w:bidi="ar-SA"/>
      </w:rPr>
    </w:lvl>
    <w:lvl w:ilvl="6" w:tplc="F0D26AE0">
      <w:numFmt w:val="bullet"/>
      <w:lvlText w:val="•"/>
      <w:lvlJc w:val="left"/>
      <w:pPr>
        <w:ind w:left="4372" w:hanging="360"/>
      </w:pPr>
      <w:rPr>
        <w:rFonts w:hint="default"/>
        <w:lang w:val="it-IT" w:eastAsia="en-US" w:bidi="ar-SA"/>
      </w:rPr>
    </w:lvl>
    <w:lvl w:ilvl="7" w:tplc="8C60AF4E">
      <w:numFmt w:val="bullet"/>
      <w:lvlText w:val="•"/>
      <w:lvlJc w:val="left"/>
      <w:pPr>
        <w:ind w:left="4961" w:hanging="360"/>
      </w:pPr>
      <w:rPr>
        <w:rFonts w:hint="default"/>
        <w:lang w:val="it-IT" w:eastAsia="en-US" w:bidi="ar-SA"/>
      </w:rPr>
    </w:lvl>
    <w:lvl w:ilvl="8" w:tplc="F46431CA">
      <w:numFmt w:val="bullet"/>
      <w:lvlText w:val="•"/>
      <w:lvlJc w:val="left"/>
      <w:pPr>
        <w:ind w:left="555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31D6F76"/>
    <w:multiLevelType w:val="hybridMultilevel"/>
    <w:tmpl w:val="93C2DF36"/>
    <w:lvl w:ilvl="0" w:tplc="D3E82908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it-IT" w:eastAsia="en-US" w:bidi="ar-SA"/>
      </w:rPr>
    </w:lvl>
    <w:lvl w:ilvl="1" w:tplc="895AB6CA">
      <w:numFmt w:val="bullet"/>
      <w:lvlText w:val="•"/>
      <w:lvlJc w:val="left"/>
      <w:pPr>
        <w:ind w:left="1104" w:hanging="360"/>
      </w:pPr>
      <w:rPr>
        <w:rFonts w:hint="default"/>
        <w:lang w:val="it-IT" w:eastAsia="en-US" w:bidi="ar-SA"/>
      </w:rPr>
    </w:lvl>
    <w:lvl w:ilvl="2" w:tplc="F27E813E">
      <w:numFmt w:val="bullet"/>
      <w:lvlText w:val="•"/>
      <w:lvlJc w:val="left"/>
      <w:pPr>
        <w:ind w:left="1729" w:hanging="360"/>
      </w:pPr>
      <w:rPr>
        <w:rFonts w:hint="default"/>
        <w:lang w:val="it-IT" w:eastAsia="en-US" w:bidi="ar-SA"/>
      </w:rPr>
    </w:lvl>
    <w:lvl w:ilvl="3" w:tplc="9F724694">
      <w:numFmt w:val="bullet"/>
      <w:lvlText w:val="•"/>
      <w:lvlJc w:val="left"/>
      <w:pPr>
        <w:ind w:left="2354" w:hanging="360"/>
      </w:pPr>
      <w:rPr>
        <w:rFonts w:hint="default"/>
        <w:lang w:val="it-IT" w:eastAsia="en-US" w:bidi="ar-SA"/>
      </w:rPr>
    </w:lvl>
    <w:lvl w:ilvl="4" w:tplc="12640C84">
      <w:numFmt w:val="bullet"/>
      <w:lvlText w:val="•"/>
      <w:lvlJc w:val="left"/>
      <w:pPr>
        <w:ind w:left="2979" w:hanging="360"/>
      </w:pPr>
      <w:rPr>
        <w:rFonts w:hint="default"/>
        <w:lang w:val="it-IT" w:eastAsia="en-US" w:bidi="ar-SA"/>
      </w:rPr>
    </w:lvl>
    <w:lvl w:ilvl="5" w:tplc="8578C29C">
      <w:numFmt w:val="bullet"/>
      <w:lvlText w:val="•"/>
      <w:lvlJc w:val="left"/>
      <w:pPr>
        <w:ind w:left="3604" w:hanging="360"/>
      </w:pPr>
      <w:rPr>
        <w:rFonts w:hint="default"/>
        <w:lang w:val="it-IT" w:eastAsia="en-US" w:bidi="ar-SA"/>
      </w:rPr>
    </w:lvl>
    <w:lvl w:ilvl="6" w:tplc="75F6E860">
      <w:numFmt w:val="bullet"/>
      <w:lvlText w:val="•"/>
      <w:lvlJc w:val="left"/>
      <w:pPr>
        <w:ind w:left="4228" w:hanging="360"/>
      </w:pPr>
      <w:rPr>
        <w:rFonts w:hint="default"/>
        <w:lang w:val="it-IT" w:eastAsia="en-US" w:bidi="ar-SA"/>
      </w:rPr>
    </w:lvl>
    <w:lvl w:ilvl="7" w:tplc="7180C1EA">
      <w:numFmt w:val="bullet"/>
      <w:lvlText w:val="•"/>
      <w:lvlJc w:val="left"/>
      <w:pPr>
        <w:ind w:left="4853" w:hanging="360"/>
      </w:pPr>
      <w:rPr>
        <w:rFonts w:hint="default"/>
        <w:lang w:val="it-IT" w:eastAsia="en-US" w:bidi="ar-SA"/>
      </w:rPr>
    </w:lvl>
    <w:lvl w:ilvl="8" w:tplc="E050E68C">
      <w:numFmt w:val="bullet"/>
      <w:lvlText w:val="•"/>
      <w:lvlJc w:val="left"/>
      <w:pPr>
        <w:ind w:left="5478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24842686"/>
    <w:multiLevelType w:val="hybridMultilevel"/>
    <w:tmpl w:val="2BFE394C"/>
    <w:lvl w:ilvl="0" w:tplc="5FF0CFBE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0371C"/>
    <w:multiLevelType w:val="hybridMultilevel"/>
    <w:tmpl w:val="B1F490A2"/>
    <w:lvl w:ilvl="0" w:tplc="2D929A94">
      <w:numFmt w:val="bullet"/>
      <w:lvlText w:val="o"/>
      <w:lvlJc w:val="left"/>
      <w:pPr>
        <w:ind w:left="838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it-IT" w:eastAsia="en-US" w:bidi="ar-SA"/>
      </w:rPr>
    </w:lvl>
    <w:lvl w:ilvl="1" w:tplc="B79A32F4">
      <w:numFmt w:val="bullet"/>
      <w:lvlText w:val="•"/>
      <w:lvlJc w:val="left"/>
      <w:pPr>
        <w:ind w:left="1428" w:hanging="360"/>
      </w:pPr>
      <w:rPr>
        <w:rFonts w:hint="default"/>
        <w:lang w:val="it-IT" w:eastAsia="en-US" w:bidi="ar-SA"/>
      </w:rPr>
    </w:lvl>
    <w:lvl w:ilvl="2" w:tplc="259AE124">
      <w:numFmt w:val="bullet"/>
      <w:lvlText w:val="•"/>
      <w:lvlJc w:val="left"/>
      <w:pPr>
        <w:ind w:left="2017" w:hanging="360"/>
      </w:pPr>
      <w:rPr>
        <w:rFonts w:hint="default"/>
        <w:lang w:val="it-IT" w:eastAsia="en-US" w:bidi="ar-SA"/>
      </w:rPr>
    </w:lvl>
    <w:lvl w:ilvl="3" w:tplc="B20E33B6">
      <w:numFmt w:val="bullet"/>
      <w:lvlText w:val="•"/>
      <w:lvlJc w:val="left"/>
      <w:pPr>
        <w:ind w:left="2606" w:hanging="360"/>
      </w:pPr>
      <w:rPr>
        <w:rFonts w:hint="default"/>
        <w:lang w:val="it-IT" w:eastAsia="en-US" w:bidi="ar-SA"/>
      </w:rPr>
    </w:lvl>
    <w:lvl w:ilvl="4" w:tplc="38A6A666">
      <w:numFmt w:val="bullet"/>
      <w:lvlText w:val="•"/>
      <w:lvlJc w:val="left"/>
      <w:pPr>
        <w:ind w:left="3195" w:hanging="360"/>
      </w:pPr>
      <w:rPr>
        <w:rFonts w:hint="default"/>
        <w:lang w:val="it-IT" w:eastAsia="en-US" w:bidi="ar-SA"/>
      </w:rPr>
    </w:lvl>
    <w:lvl w:ilvl="5" w:tplc="4B72DC18">
      <w:numFmt w:val="bullet"/>
      <w:lvlText w:val="•"/>
      <w:lvlJc w:val="left"/>
      <w:pPr>
        <w:ind w:left="3784" w:hanging="360"/>
      </w:pPr>
      <w:rPr>
        <w:rFonts w:hint="default"/>
        <w:lang w:val="it-IT" w:eastAsia="en-US" w:bidi="ar-SA"/>
      </w:rPr>
    </w:lvl>
    <w:lvl w:ilvl="6" w:tplc="15FCE4FA">
      <w:numFmt w:val="bullet"/>
      <w:lvlText w:val="•"/>
      <w:lvlJc w:val="left"/>
      <w:pPr>
        <w:ind w:left="4372" w:hanging="360"/>
      </w:pPr>
      <w:rPr>
        <w:rFonts w:hint="default"/>
        <w:lang w:val="it-IT" w:eastAsia="en-US" w:bidi="ar-SA"/>
      </w:rPr>
    </w:lvl>
    <w:lvl w:ilvl="7" w:tplc="DB2A809E">
      <w:numFmt w:val="bullet"/>
      <w:lvlText w:val="•"/>
      <w:lvlJc w:val="left"/>
      <w:pPr>
        <w:ind w:left="4961" w:hanging="360"/>
      </w:pPr>
      <w:rPr>
        <w:rFonts w:hint="default"/>
        <w:lang w:val="it-IT" w:eastAsia="en-US" w:bidi="ar-SA"/>
      </w:rPr>
    </w:lvl>
    <w:lvl w:ilvl="8" w:tplc="9C5CF8CC">
      <w:numFmt w:val="bullet"/>
      <w:lvlText w:val="•"/>
      <w:lvlJc w:val="left"/>
      <w:pPr>
        <w:ind w:left="5550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CDC"/>
    <w:rsid w:val="00083B72"/>
    <w:rsid w:val="001C45A0"/>
    <w:rsid w:val="00223934"/>
    <w:rsid w:val="00296E7B"/>
    <w:rsid w:val="006E3742"/>
    <w:rsid w:val="008E0CDC"/>
    <w:rsid w:val="009156AF"/>
    <w:rsid w:val="009976F8"/>
    <w:rsid w:val="009C7907"/>
    <w:rsid w:val="00A5128A"/>
    <w:rsid w:val="00AB0F77"/>
    <w:rsid w:val="00AB7A9C"/>
    <w:rsid w:val="00B13F64"/>
    <w:rsid w:val="00CC45B6"/>
    <w:rsid w:val="00DC398D"/>
    <w:rsid w:val="00EF6788"/>
    <w:rsid w:val="00F7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54AAF"/>
  <w15:docId w15:val="{7D1DCA0C-C8AC-4E31-8AE7-2C671486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99"/>
    <w:qFormat/>
  </w:style>
  <w:style w:type="paragraph" w:customStyle="1" w:styleId="TableParagraph">
    <w:name w:val="Table Paragraph"/>
    <w:basedOn w:val="Normale"/>
    <w:uiPriority w:val="99"/>
    <w:qFormat/>
  </w:style>
  <w:style w:type="character" w:styleId="Enfasigrassetto">
    <w:name w:val="Strong"/>
    <w:basedOn w:val="Carpredefinitoparagrafo"/>
    <w:uiPriority w:val="22"/>
    <w:qFormat/>
    <w:rsid w:val="00DC398D"/>
    <w:rPr>
      <w:b/>
      <w:bCs/>
    </w:rPr>
  </w:style>
  <w:style w:type="character" w:customStyle="1" w:styleId="apple-converted-space">
    <w:name w:val="apple-converted-space"/>
    <w:basedOn w:val="Carpredefinitoparagrafo"/>
    <w:rsid w:val="00DC398D"/>
  </w:style>
  <w:style w:type="paragraph" w:styleId="NormaleWeb">
    <w:name w:val="Normal (Web)"/>
    <w:basedOn w:val="Normale"/>
    <w:uiPriority w:val="99"/>
    <w:unhideWhenUsed/>
    <w:rsid w:val="00296E7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0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9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4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1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9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1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6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1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5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0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lksdlkfcsckms</vt:lpstr>
    </vt:vector>
  </TitlesOfParts>
  <Company/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lksdlkfcsckms</dc:title>
  <dc:creator>o</dc:creator>
  <cp:lastModifiedBy>gabriella.demita@gmail.com</cp:lastModifiedBy>
  <cp:revision>2</cp:revision>
  <dcterms:created xsi:type="dcterms:W3CDTF">2022-10-11T18:46:00Z</dcterms:created>
  <dcterms:modified xsi:type="dcterms:W3CDTF">2022-10-11T18:46:00Z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2021-07-29T00:00:00Z</vt:filetime>
  </property>
</Properties>
</file>