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F8" w:rsidRDefault="008F452E">
      <w:r>
        <w:t>MANUALI DI FLORICOLTURA ED ORTICOLTURA</w:t>
      </w:r>
    </w:p>
    <w:p w:rsidR="008F452E" w:rsidRDefault="008F452E">
      <w:hyperlink r:id="rId4" w:history="1">
        <w:r w:rsidRPr="00707C30">
          <w:rPr>
            <w:rStyle w:val="Collegamentoipertestuale"/>
          </w:rPr>
          <w:t>http://www.crsfa.it/wp-content/uploads/download/biblioteca/floricoltura.pdf</w:t>
        </w:r>
      </w:hyperlink>
    </w:p>
    <w:p w:rsidR="008F452E" w:rsidRDefault="008F452E">
      <w:hyperlink r:id="rId5" w:history="1">
        <w:r w:rsidRPr="00707C30">
          <w:rPr>
            <w:rStyle w:val="Collegamentoipertestuale"/>
          </w:rPr>
          <w:t>http://www.crsfa.it/wp-content/uploads/download/biblioteca/orticoltura.pdf</w:t>
        </w:r>
      </w:hyperlink>
    </w:p>
    <w:p w:rsidR="008F452E" w:rsidRDefault="008F452E">
      <w:bookmarkStart w:id="0" w:name="_GoBack"/>
      <w:bookmarkEnd w:id="0"/>
    </w:p>
    <w:sectPr w:rsidR="008F4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2E"/>
    <w:rsid w:val="002712E8"/>
    <w:rsid w:val="005522BA"/>
    <w:rsid w:val="008F452E"/>
    <w:rsid w:val="009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7454-FB61-4B51-8B58-8E8D8CC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4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sfa.it/wp-content/uploads/download/biblioteca/orticoltura.pdf" TargetMode="External"/><Relationship Id="rId4" Type="http://schemas.openxmlformats.org/officeDocument/2006/relationships/hyperlink" Target="http://www.crsfa.it/wp-content/uploads/download/biblioteca/floricoltur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Lucia</dc:creator>
  <cp:keywords/>
  <dc:description/>
  <cp:lastModifiedBy>Barbara De Lucia</cp:lastModifiedBy>
  <cp:revision>1</cp:revision>
  <dcterms:created xsi:type="dcterms:W3CDTF">2018-03-08T10:08:00Z</dcterms:created>
  <dcterms:modified xsi:type="dcterms:W3CDTF">2018-03-08T10:10:00Z</dcterms:modified>
</cp:coreProperties>
</file>