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2412" w14:textId="77777777" w:rsidR="004D234F" w:rsidRPr="004E7971" w:rsidRDefault="004D234F" w:rsidP="004D234F">
      <w:pPr>
        <w:rPr>
          <w:color w:val="000000" w:themeColor="text1"/>
          <w:sz w:val="24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1204"/>
        <w:gridCol w:w="812"/>
        <w:gridCol w:w="1885"/>
        <w:gridCol w:w="2152"/>
        <w:gridCol w:w="133"/>
        <w:gridCol w:w="809"/>
        <w:gridCol w:w="807"/>
      </w:tblGrid>
      <w:tr w:rsidR="004E7971" w:rsidRPr="004E7971" w14:paraId="4DF8558D" w14:textId="77777777" w:rsidTr="00B75124">
        <w:tc>
          <w:tcPr>
            <w:tcW w:w="5000" w:type="pct"/>
            <w:gridSpan w:val="8"/>
            <w:shd w:val="clear" w:color="auto" w:fill="B2A1C7"/>
          </w:tcPr>
          <w:p w14:paraId="78CF90F1" w14:textId="77777777" w:rsidR="004D234F" w:rsidRPr="004E7971" w:rsidRDefault="004D234F" w:rsidP="004D234F">
            <w:pPr>
              <w:rPr>
                <w:rFonts w:ascii="Calibri" w:hAnsi="Calibri"/>
                <w:b/>
                <w:color w:val="000000" w:themeColor="text1"/>
              </w:rPr>
            </w:pPr>
            <w:bookmarkStart w:id="0" w:name="_Hlk77437923"/>
            <w:r w:rsidRPr="004E7971">
              <w:rPr>
                <w:rFonts w:ascii="Calibri" w:hAnsi="Calibri"/>
                <w:b/>
                <w:color w:val="000000" w:themeColor="text1"/>
              </w:rPr>
              <w:t>Principali informazioni sull’insegnamento</w:t>
            </w:r>
          </w:p>
        </w:tc>
      </w:tr>
      <w:tr w:rsidR="002823AB" w:rsidRPr="004E7971" w14:paraId="4A8FF6E0" w14:textId="77777777" w:rsidTr="00B75124">
        <w:tc>
          <w:tcPr>
            <w:tcW w:w="1434" w:type="pct"/>
            <w:gridSpan w:val="2"/>
          </w:tcPr>
          <w:p w14:paraId="4AF6E08F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Denominazione dell’insegnamento </w:t>
            </w:r>
          </w:p>
        </w:tc>
        <w:tc>
          <w:tcPr>
            <w:tcW w:w="3566" w:type="pct"/>
            <w:gridSpan w:val="6"/>
          </w:tcPr>
          <w:p w14:paraId="7C119BB9" w14:textId="11E1364B" w:rsidR="002823AB" w:rsidRPr="00B636A0" w:rsidRDefault="006853DB" w:rsidP="002823A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Elementi di Statistica</w:t>
            </w:r>
            <w:r w:rsidR="002823AB" w:rsidRPr="00A44664">
              <w:rPr>
                <w:rFonts w:ascii="Gill Sans MT" w:hAnsi="Gill Sans MT"/>
                <w:b/>
              </w:rPr>
              <w:t xml:space="preserve"> e Demografia</w:t>
            </w:r>
          </w:p>
        </w:tc>
      </w:tr>
      <w:tr w:rsidR="002823AB" w:rsidRPr="004E7971" w14:paraId="169F8819" w14:textId="77777777" w:rsidTr="00B75124">
        <w:tc>
          <w:tcPr>
            <w:tcW w:w="1434" w:type="pct"/>
            <w:gridSpan w:val="2"/>
          </w:tcPr>
          <w:p w14:paraId="0FFED428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Corso di studio</w:t>
            </w:r>
          </w:p>
        </w:tc>
        <w:tc>
          <w:tcPr>
            <w:tcW w:w="3566" w:type="pct"/>
            <w:gridSpan w:val="6"/>
          </w:tcPr>
          <w:p w14:paraId="3E1DC1C5" w14:textId="214D7172" w:rsidR="002823AB" w:rsidRPr="004E7971" w:rsidRDefault="002823AB" w:rsidP="002823AB">
            <w:pPr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2823AB" w:rsidRPr="004E7971" w14:paraId="4CB4C943" w14:textId="77777777" w:rsidTr="00B75124">
        <w:tc>
          <w:tcPr>
            <w:tcW w:w="1434" w:type="pct"/>
            <w:gridSpan w:val="2"/>
          </w:tcPr>
          <w:p w14:paraId="0134DF48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Anno di corso</w:t>
            </w:r>
          </w:p>
        </w:tc>
        <w:tc>
          <w:tcPr>
            <w:tcW w:w="3566" w:type="pct"/>
            <w:gridSpan w:val="6"/>
          </w:tcPr>
          <w:p w14:paraId="64668979" w14:textId="54E0B0A9" w:rsidR="002823AB" w:rsidRPr="004E7971" w:rsidRDefault="00B75124" w:rsidP="002823A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202</w:t>
            </w:r>
            <w:r w:rsidR="006B4586">
              <w:rPr>
                <w:rFonts w:ascii="Calibri" w:hAnsi="Calibri"/>
                <w:color w:val="000000" w:themeColor="text1"/>
              </w:rPr>
              <w:t>3</w:t>
            </w:r>
            <w:r w:rsidR="002823AB">
              <w:rPr>
                <w:rFonts w:ascii="Calibri" w:hAnsi="Calibri"/>
                <w:color w:val="000000" w:themeColor="text1"/>
              </w:rPr>
              <w:t>-202</w:t>
            </w:r>
            <w:r w:rsidR="006B4586">
              <w:rPr>
                <w:rFonts w:ascii="Calibri" w:hAnsi="Calibri"/>
                <w:color w:val="000000" w:themeColor="text1"/>
              </w:rPr>
              <w:t>4</w:t>
            </w:r>
          </w:p>
        </w:tc>
      </w:tr>
      <w:tr w:rsidR="002823AB" w:rsidRPr="004E7971" w14:paraId="613D0FC4" w14:textId="77777777" w:rsidTr="00B75124">
        <w:tc>
          <w:tcPr>
            <w:tcW w:w="4127" w:type="pct"/>
            <w:gridSpan w:val="6"/>
          </w:tcPr>
          <w:p w14:paraId="4E9A00A1" w14:textId="0BB46A0F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Crediti formativi universitari (CFU) / European Credit Transfer and </w:t>
            </w:r>
            <w:proofErr w:type="spellStart"/>
            <w:r w:rsidRPr="004E7971">
              <w:rPr>
                <w:rFonts w:ascii="Calibri" w:hAnsi="Calibri"/>
                <w:color w:val="000000" w:themeColor="text1"/>
              </w:rPr>
              <w:t>Accumulation</w:t>
            </w:r>
            <w:proofErr w:type="spellEnd"/>
            <w:r w:rsidRPr="004E7971">
              <w:rPr>
                <w:rFonts w:ascii="Calibri" w:hAnsi="Calibri"/>
                <w:color w:val="000000" w:themeColor="text1"/>
              </w:rPr>
              <w:t xml:space="preserve"> System (</w:t>
            </w:r>
            <w:proofErr w:type="spellStart"/>
            <w:r w:rsidRPr="004E7971">
              <w:rPr>
                <w:rFonts w:ascii="Calibri" w:hAnsi="Calibri"/>
                <w:color w:val="000000" w:themeColor="text1"/>
              </w:rPr>
              <w:t>ECTS</w:t>
            </w:r>
            <w:proofErr w:type="spellEnd"/>
            <w:r w:rsidRPr="004E7971">
              <w:rPr>
                <w:rFonts w:ascii="Calibri" w:hAnsi="Calibri"/>
                <w:color w:val="000000" w:themeColor="text1"/>
              </w:rPr>
              <w:t xml:space="preserve">): </w:t>
            </w:r>
            <w:r w:rsidRPr="006C7F8E">
              <w:rPr>
                <w:rFonts w:ascii="Calibri" w:hAnsi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873" w:type="pct"/>
            <w:gridSpan w:val="2"/>
          </w:tcPr>
          <w:p w14:paraId="051712E8" w14:textId="6AFAAA1C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59626A4E" w14:textId="77777777" w:rsidTr="00B75124">
        <w:tc>
          <w:tcPr>
            <w:tcW w:w="1434" w:type="pct"/>
            <w:gridSpan w:val="2"/>
          </w:tcPr>
          <w:p w14:paraId="7E92C8F6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SSD</w:t>
            </w:r>
          </w:p>
        </w:tc>
        <w:tc>
          <w:tcPr>
            <w:tcW w:w="3566" w:type="pct"/>
            <w:gridSpan w:val="6"/>
          </w:tcPr>
          <w:p w14:paraId="603481BF" w14:textId="720DBDF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Gill Sans MT" w:hAnsi="Gill Sans MT"/>
              </w:rPr>
              <w:t>SECS-S/0</w:t>
            </w:r>
            <w:r w:rsidR="00B75124">
              <w:rPr>
                <w:rFonts w:ascii="Gill Sans MT" w:hAnsi="Gill Sans MT"/>
              </w:rPr>
              <w:t>1 Statistica</w:t>
            </w:r>
          </w:p>
        </w:tc>
      </w:tr>
      <w:tr w:rsidR="002823AB" w:rsidRPr="004E7971" w14:paraId="26283114" w14:textId="77777777" w:rsidTr="00B75124">
        <w:tc>
          <w:tcPr>
            <w:tcW w:w="1434" w:type="pct"/>
            <w:gridSpan w:val="2"/>
          </w:tcPr>
          <w:p w14:paraId="2F951E16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Lingua di erogazione</w:t>
            </w:r>
          </w:p>
        </w:tc>
        <w:tc>
          <w:tcPr>
            <w:tcW w:w="3566" w:type="pct"/>
            <w:gridSpan w:val="6"/>
          </w:tcPr>
          <w:p w14:paraId="06AFED1D" w14:textId="4AC82EC6" w:rsidR="002823AB" w:rsidRPr="00447A8D" w:rsidRDefault="002823AB" w:rsidP="002823AB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2823AB" w:rsidRPr="004E7971" w14:paraId="2A57BD75" w14:textId="77777777" w:rsidTr="00B75124">
        <w:tc>
          <w:tcPr>
            <w:tcW w:w="1434" w:type="pct"/>
            <w:gridSpan w:val="2"/>
          </w:tcPr>
          <w:p w14:paraId="6EEF80F0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Periodo di erogazione</w:t>
            </w:r>
          </w:p>
        </w:tc>
        <w:tc>
          <w:tcPr>
            <w:tcW w:w="3566" w:type="pct"/>
            <w:gridSpan w:val="6"/>
          </w:tcPr>
          <w:p w14:paraId="75326BA0" w14:textId="7C56D4ED" w:rsidR="002823AB" w:rsidRPr="00447A8D" w:rsidRDefault="002823AB" w:rsidP="002823AB">
            <w:pPr>
              <w:jc w:val="both"/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>Settembre/dicembre</w:t>
            </w:r>
          </w:p>
        </w:tc>
      </w:tr>
      <w:tr w:rsidR="002823AB" w:rsidRPr="004E7971" w14:paraId="7F4BF8B3" w14:textId="77777777" w:rsidTr="00B75124">
        <w:tc>
          <w:tcPr>
            <w:tcW w:w="1434" w:type="pct"/>
            <w:gridSpan w:val="2"/>
          </w:tcPr>
          <w:p w14:paraId="030BED60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Obbligo di frequenza</w:t>
            </w:r>
          </w:p>
        </w:tc>
        <w:tc>
          <w:tcPr>
            <w:tcW w:w="3566" w:type="pct"/>
            <w:gridSpan w:val="6"/>
          </w:tcPr>
          <w:p w14:paraId="7B9E345E" w14:textId="73206AB8" w:rsidR="002823AB" w:rsidRPr="00447A8D" w:rsidRDefault="002823AB" w:rsidP="002823AB">
            <w:pPr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>La frequenza, pur non essendo obbligatoria, è vivamente consigliata</w:t>
            </w:r>
          </w:p>
        </w:tc>
      </w:tr>
      <w:tr w:rsidR="002823AB" w:rsidRPr="004E7971" w14:paraId="34526734" w14:textId="77777777" w:rsidTr="00B75124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0FA38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BEE50" w14:textId="77777777" w:rsidR="002823AB" w:rsidRPr="00447A8D" w:rsidRDefault="002823AB" w:rsidP="002823AB">
            <w:pPr>
              <w:rPr>
                <w:rFonts w:ascii="Gill Sans MT" w:hAnsi="Gill Sans MT"/>
              </w:rPr>
            </w:pPr>
          </w:p>
        </w:tc>
      </w:tr>
      <w:tr w:rsidR="002823AB" w:rsidRPr="004E7971" w14:paraId="4070FF11" w14:textId="77777777" w:rsidTr="00B75124">
        <w:trPr>
          <w:trHeight w:val="64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84DFE58" w14:textId="77777777" w:rsidR="002823AB" w:rsidRPr="004E7971" w:rsidRDefault="002823AB" w:rsidP="002823AB">
            <w:pPr>
              <w:rPr>
                <w:rFonts w:ascii="Calibri" w:hAnsi="Calibri"/>
                <w:b/>
                <w:color w:val="000000" w:themeColor="text1"/>
              </w:rPr>
            </w:pPr>
            <w:r w:rsidRPr="004E7971">
              <w:rPr>
                <w:rFonts w:ascii="Calibri" w:hAnsi="Calibri"/>
                <w:b/>
                <w:color w:val="000000" w:themeColor="text1"/>
              </w:rPr>
              <w:t>Docente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4323689C" w14:textId="77777777" w:rsidR="002823AB" w:rsidRPr="00447A8D" w:rsidRDefault="002823AB" w:rsidP="002823AB">
            <w:pPr>
              <w:jc w:val="center"/>
              <w:rPr>
                <w:rFonts w:ascii="Gill Sans MT" w:hAnsi="Gill Sans MT"/>
              </w:rPr>
            </w:pPr>
          </w:p>
        </w:tc>
      </w:tr>
      <w:tr w:rsidR="002823AB" w:rsidRPr="004E7971" w14:paraId="009B36D6" w14:textId="77777777" w:rsidTr="00B75124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49F5F336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Nome e cognome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7B8035C1" w14:textId="7A90F4C5" w:rsidR="002823AB" w:rsidRPr="00447A8D" w:rsidRDefault="00B75124" w:rsidP="002823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Corrado Crocetta</w:t>
            </w:r>
          </w:p>
        </w:tc>
      </w:tr>
      <w:tr w:rsidR="002823AB" w:rsidRPr="004E7971" w14:paraId="39C80F2E" w14:textId="77777777" w:rsidTr="00B75124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5D935DD2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Indirizzo mail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79833653" w14:textId="6EC803FF" w:rsidR="002823AB" w:rsidRPr="00447A8D" w:rsidRDefault="00B75124" w:rsidP="002823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Corrado.crocetta</w:t>
            </w:r>
            <w:r w:rsidR="002823AB">
              <w:rPr>
                <w:rFonts w:ascii="Gill Sans MT" w:hAnsi="Gill Sans MT"/>
              </w:rPr>
              <w:t>@uniba.it</w:t>
            </w:r>
          </w:p>
        </w:tc>
      </w:tr>
      <w:tr w:rsidR="002823AB" w:rsidRPr="004E7971" w14:paraId="5C21E163" w14:textId="77777777" w:rsidTr="00B75124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4AFB2975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Telefono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20724DDD" w14:textId="796EF7F8" w:rsidR="002823AB" w:rsidRPr="00447A8D" w:rsidRDefault="002823AB" w:rsidP="002823AB">
            <w:pPr>
              <w:rPr>
                <w:rFonts w:ascii="Gill Sans MT" w:hAnsi="Gill Sans MT"/>
              </w:rPr>
            </w:pPr>
          </w:p>
        </w:tc>
      </w:tr>
      <w:tr w:rsidR="002823AB" w:rsidRPr="004E7971" w14:paraId="2FFE26A5" w14:textId="77777777" w:rsidTr="00B75124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1AD08575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Sede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4C9CA1F6" w14:textId="37F88EFA" w:rsidR="002823AB" w:rsidRPr="00447A8D" w:rsidRDefault="00B75124" w:rsidP="00B751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Dipartimento di Ricerca e Innovazione Umanistica</w:t>
            </w:r>
          </w:p>
        </w:tc>
      </w:tr>
      <w:tr w:rsidR="002823AB" w:rsidRPr="004E7971" w14:paraId="0DA7F3F0" w14:textId="77777777" w:rsidTr="00B75124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441D5E55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Sede virtuale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35B8CD47" w14:textId="1B0668F3" w:rsidR="002823AB" w:rsidRPr="00447A8D" w:rsidRDefault="002823AB" w:rsidP="002823AB">
            <w:pPr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>Teams</w:t>
            </w:r>
          </w:p>
        </w:tc>
      </w:tr>
      <w:tr w:rsidR="002823AB" w:rsidRPr="004E7971" w14:paraId="3BEE558A" w14:textId="77777777" w:rsidTr="00B75124"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14:paraId="7F45FB2D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Ricevimento (giorni, orari e modalità)</w:t>
            </w:r>
          </w:p>
        </w:tc>
        <w:tc>
          <w:tcPr>
            <w:tcW w:w="3566" w:type="pct"/>
            <w:gridSpan w:val="6"/>
            <w:tcBorders>
              <w:bottom w:val="single" w:sz="4" w:space="0" w:color="auto"/>
            </w:tcBorders>
          </w:tcPr>
          <w:p w14:paraId="083D5C75" w14:textId="77777777" w:rsidR="002823AB" w:rsidRPr="00447A8D" w:rsidRDefault="002823AB" w:rsidP="002823AB">
            <w:pPr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 xml:space="preserve">Giovedì: 8,30-10,30 </w:t>
            </w:r>
          </w:p>
          <w:p w14:paraId="3AC1E802" w14:textId="487263CA" w:rsidR="002823AB" w:rsidRPr="00447A8D" w:rsidRDefault="002823AB" w:rsidP="002823AB">
            <w:pPr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>In presenza oppure via Teams</w:t>
            </w:r>
          </w:p>
        </w:tc>
      </w:tr>
      <w:tr w:rsidR="002823AB" w:rsidRPr="004E7971" w14:paraId="746D827D" w14:textId="77777777" w:rsidTr="00B75124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46D8B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B423D" w14:textId="77777777" w:rsidR="002823AB" w:rsidRPr="004E7971" w:rsidRDefault="002823AB" w:rsidP="002823A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08B5" w14:textId="77777777" w:rsidR="002823AB" w:rsidRPr="004E7971" w:rsidRDefault="002823AB" w:rsidP="002823A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ECD6" w14:textId="77777777" w:rsidR="002823AB" w:rsidRPr="004E7971" w:rsidRDefault="002823AB" w:rsidP="002823A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0280B504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833F0D2" w14:textId="77777777" w:rsidR="002823AB" w:rsidRPr="004E7971" w:rsidRDefault="002823AB" w:rsidP="002823AB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4E7971">
              <w:rPr>
                <w:rFonts w:ascii="Calibri" w:hAnsi="Calibri"/>
                <w:b/>
                <w:color w:val="000000" w:themeColor="text1"/>
              </w:rPr>
              <w:t>Syllabus</w:t>
            </w:r>
            <w:proofErr w:type="spellEnd"/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6BAA620E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5528AB7E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D0CBB" w14:textId="77777777" w:rsidR="002823AB" w:rsidRPr="004E7971" w:rsidRDefault="002823AB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??" w:hAnsi="Calibri" w:cs="Calibri"/>
                <w:b/>
                <w:bCs/>
                <w:color w:val="000000" w:themeColor="text1"/>
              </w:rPr>
              <w:t>Obiettivi formativi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AD2DBA" w14:textId="4F32B043" w:rsidR="00DF169F" w:rsidRPr="00447A8D" w:rsidRDefault="00DF169F" w:rsidP="00DF169F">
            <w:pPr>
              <w:jc w:val="both"/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 xml:space="preserve">L’insegnamento si propone di fornire agli studenti nozioni e competenze adeguate sui metodi statistici utilizzati nella rilevazione, elaborazione ed interpretazione dei dati che riguardano i fenomeni sociali. Il corso affronta, inoltre, </w:t>
            </w:r>
            <w:r w:rsidR="00571D97" w:rsidRPr="00447A8D">
              <w:rPr>
                <w:rFonts w:ascii="Gill Sans MT" w:hAnsi="Gill Sans MT"/>
              </w:rPr>
              <w:t>alcune tematiche inerenti</w:t>
            </w:r>
            <w:r w:rsidRPr="00447A8D">
              <w:rPr>
                <w:rFonts w:ascii="Gill Sans MT" w:hAnsi="Gill Sans MT"/>
              </w:rPr>
              <w:t xml:space="preserve"> la dinamica demografica soffermandosi sulle componenti naturali e migratorie, sulle misure di accrescimento e sulle caratteristiche strutturali delle popolazioni. </w:t>
            </w:r>
          </w:p>
          <w:p w14:paraId="6FCE3734" w14:textId="6A4675A0" w:rsidR="002823AB" w:rsidRPr="00447A8D" w:rsidRDefault="00DF169F" w:rsidP="00B75124">
            <w:pPr>
              <w:jc w:val="both"/>
              <w:rPr>
                <w:rFonts w:ascii="Gill Sans MT" w:hAnsi="Gill Sans MT"/>
              </w:rPr>
            </w:pPr>
            <w:r w:rsidRPr="00447A8D">
              <w:rPr>
                <w:rFonts w:ascii="Gill Sans MT" w:hAnsi="Gill Sans MT"/>
              </w:rPr>
              <w:t xml:space="preserve">Lo studio della natura dei dati statistici costituisce la base per selezionare gli appropriati modelli statistici utili all’analisi di talune problematiche sociali. </w:t>
            </w:r>
          </w:p>
        </w:tc>
      </w:tr>
      <w:tr w:rsidR="002823AB" w:rsidRPr="004E7971" w14:paraId="2DB0A217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1447E64E" w14:textId="77777777" w:rsidR="002823AB" w:rsidRPr="004E7971" w:rsidRDefault="002823AB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Prerequisiti</w:t>
            </w:r>
          </w:p>
        </w:tc>
        <w:tc>
          <w:tcPr>
            <w:tcW w:w="356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255AF689" w14:textId="4B61B56C" w:rsidR="002823AB" w:rsidRPr="004E7971" w:rsidRDefault="002823AB" w:rsidP="00DF169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E4CFB">
              <w:rPr>
                <w:rFonts w:ascii="Gill Sans MT" w:hAnsi="Gill Sans MT"/>
              </w:rPr>
              <w:t>Non sono necessari prerequisiti particolari se non le conoscenze di base (matematica generale) acquisite nel corso di studi della scuola secondaria di secondo grado.</w:t>
            </w:r>
            <w:r w:rsidRPr="00E1052C">
              <w:rPr>
                <w:rFonts w:ascii="Gill Sans MT" w:hAnsi="Gill Sans MT"/>
              </w:rPr>
              <w:t> </w:t>
            </w:r>
          </w:p>
        </w:tc>
      </w:tr>
      <w:tr w:rsidR="002823AB" w:rsidRPr="004E7971" w14:paraId="7A7369D4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47084C" w14:textId="77777777" w:rsidR="002823AB" w:rsidRPr="004E7971" w:rsidRDefault="002823AB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Contenuti di insegnamento (Programma)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AD9A99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Definizioni, concetti e teorie della statistica sociale</w:t>
            </w:r>
            <w:r w:rsidRPr="00E1052C">
              <w:rPr>
                <w:rFonts w:ascii="Gill Sans MT" w:hAnsi="Gill Sans MT"/>
              </w:rPr>
              <w:t>.</w:t>
            </w:r>
          </w:p>
          <w:p w14:paraId="5110C123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La programmazione di una ricerca sociale</w:t>
            </w:r>
            <w:r w:rsidRPr="00E1052C">
              <w:rPr>
                <w:rFonts w:ascii="Gill Sans MT" w:hAnsi="Gill Sans MT"/>
              </w:rPr>
              <w:t>: Rilevazione, classificazione ed interpretazione dei dati. Predisposizione del piano di rilevazione. Definizione dell’unità di rilevazione. Gli strumenti per conoscere i fenomeni sociali.</w:t>
            </w:r>
          </w:p>
          <w:p w14:paraId="0ACE4897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L’osservazione statistica</w:t>
            </w:r>
            <w:r w:rsidRPr="00E1052C">
              <w:rPr>
                <w:rFonts w:ascii="Gill Sans MT" w:hAnsi="Gill Sans MT"/>
              </w:rPr>
              <w:t xml:space="preserve">: La variabile statistica. La mutabile statistica. Le distribuzioni di frequenze. L’analisi </w:t>
            </w:r>
            <w:proofErr w:type="spellStart"/>
            <w:r w:rsidRPr="00E1052C">
              <w:rPr>
                <w:rFonts w:ascii="Gill Sans MT" w:hAnsi="Gill Sans MT"/>
              </w:rPr>
              <w:t>univariata</w:t>
            </w:r>
            <w:proofErr w:type="spellEnd"/>
            <w:r w:rsidRPr="00E1052C">
              <w:rPr>
                <w:rFonts w:ascii="Gill Sans MT" w:hAnsi="Gill Sans MT"/>
              </w:rPr>
              <w:t xml:space="preserve">. Presentazione dei dati in tabelle. Scopo delle rappresentazioni grafiche. I diagrammi cartesiani. </w:t>
            </w:r>
            <w:proofErr w:type="spellStart"/>
            <w:r w:rsidRPr="00E1052C">
              <w:rPr>
                <w:rFonts w:ascii="Gill Sans MT" w:hAnsi="Gill Sans MT"/>
              </w:rPr>
              <w:t>Ortogrammi</w:t>
            </w:r>
            <w:proofErr w:type="spellEnd"/>
            <w:r w:rsidRPr="00E1052C">
              <w:rPr>
                <w:rFonts w:ascii="Gill Sans MT" w:hAnsi="Gill Sans MT"/>
              </w:rPr>
              <w:t xml:space="preserve"> ed istogrammi. Il metodo areale per la rappresentazione delle mutabili statistiche. I rapporti statistici. Frequenze relative e percentuali. Rapporti di coesistenza e di composizione. Rapporti statistici. Numeri indici semplici e complessi.</w:t>
            </w:r>
          </w:p>
          <w:p w14:paraId="26C37969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I valori med</w:t>
            </w:r>
            <w:r w:rsidRPr="00E1052C">
              <w:rPr>
                <w:rFonts w:ascii="Gill Sans MT" w:hAnsi="Gill Sans MT"/>
              </w:rPr>
              <w:t>i: Medie di calcolo e medie di posizione (medie lasche). Moda, quartili e mediana.</w:t>
            </w:r>
          </w:p>
          <w:p w14:paraId="34157F98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2A219D">
              <w:rPr>
                <w:rFonts w:ascii="Gill Sans MT" w:hAnsi="Gill Sans MT"/>
                <w:smallCaps/>
                <w:u w:val="single"/>
              </w:rPr>
              <w:t>Variabilità assoluta e relativa</w:t>
            </w:r>
            <w:r w:rsidRPr="00E1052C">
              <w:rPr>
                <w:rFonts w:ascii="Gill Sans MT" w:hAnsi="Gill Sans MT"/>
              </w:rPr>
              <w:t xml:space="preserve">: Variabilità (dispersione e diseguaglianza) e mutabilità. Devianza e varianza. Gli scarti standardizzati. Differenze medie. La variabilità relativa. La concentrazione. </w:t>
            </w:r>
          </w:p>
          <w:p w14:paraId="37CCCAE1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La mutabilità</w:t>
            </w:r>
            <w:r w:rsidRPr="00E1052C">
              <w:rPr>
                <w:rFonts w:ascii="Gill Sans MT" w:hAnsi="Gill Sans MT"/>
              </w:rPr>
              <w:t>: Valori caratteristici delle mutabili statistiche. Indici di mutabilità ed entropia.</w:t>
            </w:r>
          </w:p>
          <w:p w14:paraId="468FD95A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lastRenderedPageBreak/>
              <w:t>La forma delle distribuzioni di frequenza</w:t>
            </w:r>
            <w:r w:rsidRPr="00E1052C">
              <w:rPr>
                <w:rFonts w:ascii="Gill Sans MT" w:hAnsi="Gill Sans MT"/>
              </w:rPr>
              <w:t xml:space="preserve">: Curva normale e standardizzata. Aree della curva normale. Concetto e misura dell’asimmetria e della </w:t>
            </w:r>
            <w:proofErr w:type="spellStart"/>
            <w:r w:rsidRPr="00E1052C">
              <w:rPr>
                <w:rFonts w:ascii="Gill Sans MT" w:hAnsi="Gill Sans MT"/>
              </w:rPr>
              <w:t>disnormalità</w:t>
            </w:r>
            <w:proofErr w:type="spellEnd"/>
            <w:r w:rsidRPr="00E1052C">
              <w:rPr>
                <w:rFonts w:ascii="Gill Sans MT" w:hAnsi="Gill Sans MT"/>
              </w:rPr>
              <w:t>.</w:t>
            </w:r>
          </w:p>
          <w:p w14:paraId="179233B4" w14:textId="77777777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Variabili statistiche doppie</w:t>
            </w:r>
            <w:r w:rsidRPr="00E1052C">
              <w:rPr>
                <w:rFonts w:ascii="Gill Sans MT" w:hAnsi="Gill Sans MT"/>
              </w:rPr>
              <w:t xml:space="preserve">: distribuzioni doppie di frequenze e tabelle a doppia entrata, individuazione delle relazioni tra variabili. Distribuzioni di due o più variabili. Indipendenza, dipendenza e interdipendenza. Rette di regressione. Varianza di regressione. Rapporto di correlazione. Concordanza e discordanza. Coefficiente di correlazione lineare. Indici di </w:t>
            </w:r>
            <w:proofErr w:type="spellStart"/>
            <w:r w:rsidRPr="00E1052C">
              <w:rPr>
                <w:rFonts w:ascii="Gill Sans MT" w:hAnsi="Gill Sans MT"/>
              </w:rPr>
              <w:t>cograduazione</w:t>
            </w:r>
            <w:proofErr w:type="spellEnd"/>
            <w:r w:rsidRPr="00E1052C">
              <w:rPr>
                <w:rFonts w:ascii="Gill Sans MT" w:hAnsi="Gill Sans MT"/>
              </w:rPr>
              <w:t>.</w:t>
            </w:r>
          </w:p>
          <w:p w14:paraId="5ED64A58" w14:textId="2326C7BA" w:rsidR="002823AB" w:rsidRPr="00E1052C" w:rsidRDefault="002823AB" w:rsidP="002823AB">
            <w:pPr>
              <w:tabs>
                <w:tab w:val="left" w:pos="1935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Il campionamento</w:t>
            </w:r>
            <w:r w:rsidRPr="00E1052C">
              <w:rPr>
                <w:rFonts w:ascii="Gill Sans MT" w:hAnsi="Gill Sans MT"/>
              </w:rPr>
              <w:t>:</w:t>
            </w:r>
            <w:r w:rsidR="004F4B01">
              <w:rPr>
                <w:rFonts w:ascii="Gill Sans MT" w:hAnsi="Gill Sans MT"/>
              </w:rPr>
              <w:t xml:space="preserve"> </w:t>
            </w:r>
            <w:proofErr w:type="gramStart"/>
            <w:r w:rsidR="004F4B01">
              <w:rPr>
                <w:rFonts w:ascii="Gill Sans MT" w:hAnsi="Gill Sans MT"/>
              </w:rPr>
              <w:t>Campioni  e</w:t>
            </w:r>
            <w:proofErr w:type="gramEnd"/>
            <w:r w:rsidR="004F4B01">
              <w:rPr>
                <w:rFonts w:ascii="Gill Sans MT" w:hAnsi="Gill Sans MT"/>
              </w:rPr>
              <w:t xml:space="preserve"> </w:t>
            </w:r>
            <w:r w:rsidRPr="00E1052C">
              <w:rPr>
                <w:rFonts w:ascii="Gill Sans MT" w:hAnsi="Gill Sans MT"/>
              </w:rPr>
              <w:t xml:space="preserve"> popolazione, il campionamento probabilistico e non probabilistico. Le tecniche di campionamento. Dimensione e bontà di un campione, problemi di campionamento: gli errori. </w:t>
            </w:r>
          </w:p>
          <w:p w14:paraId="33744361" w14:textId="117BDA09" w:rsidR="002823AB" w:rsidRPr="00E1052C" w:rsidRDefault="002823AB" w:rsidP="00180691">
            <w:pPr>
              <w:tabs>
                <w:tab w:val="left" w:pos="653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L’inchiesta campionaria, Il questionario</w:t>
            </w:r>
            <w:r w:rsidRPr="00E1052C">
              <w:rPr>
                <w:rFonts w:ascii="Gill Sans MT" w:hAnsi="Gill Sans MT"/>
              </w:rPr>
              <w:t xml:space="preserve">: la costruzione del questionario, la rilevanza del questionario, le insidie che si presentano nella costruzione del questionario: </w:t>
            </w:r>
            <w:r>
              <w:rPr>
                <w:rFonts w:ascii="Gill Sans MT" w:hAnsi="Gill Sans MT"/>
              </w:rPr>
              <w:t xml:space="preserve">sostanza e forme delle domande, </w:t>
            </w:r>
            <w:r w:rsidRPr="00E1052C">
              <w:rPr>
                <w:rFonts w:ascii="Gill Sans MT" w:hAnsi="Gill Sans MT"/>
              </w:rPr>
              <w:t xml:space="preserve">la formulazione delle domande, batterie di domande, la disposizione delle modalità di risposta, il </w:t>
            </w:r>
            <w:proofErr w:type="spellStart"/>
            <w:r w:rsidRPr="00E1052C">
              <w:rPr>
                <w:rFonts w:ascii="Gill Sans MT" w:hAnsi="Gill Sans MT"/>
              </w:rPr>
              <w:t>pre</w:t>
            </w:r>
            <w:proofErr w:type="spellEnd"/>
            <w:r w:rsidRPr="00E1052C">
              <w:rPr>
                <w:rFonts w:ascii="Gill Sans MT" w:hAnsi="Gill Sans MT"/>
              </w:rPr>
              <w:t>-test, le istruzioni per l’intervistatore.</w:t>
            </w:r>
          </w:p>
          <w:p w14:paraId="0E49ABC5" w14:textId="77777777" w:rsidR="002823AB" w:rsidRPr="00E1052C" w:rsidRDefault="002823AB" w:rsidP="002823AB">
            <w:pPr>
              <w:tabs>
                <w:tab w:val="left" w:pos="575"/>
                <w:tab w:val="left" w:pos="1001"/>
              </w:tabs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Lo studio dei fenomeni riguardanti la dinamica della popolazione</w:t>
            </w:r>
            <w:r w:rsidRPr="00E1052C">
              <w:rPr>
                <w:rFonts w:ascii="Gill Sans MT" w:hAnsi="Gill Sans MT"/>
              </w:rPr>
              <w:t xml:space="preserve">: Le componenti naturali e migratorie della popolazione. Bilancio ed equazione della popolazione: </w:t>
            </w:r>
          </w:p>
          <w:p w14:paraId="3B4F5BA4" w14:textId="77777777" w:rsidR="002823AB" w:rsidRPr="00E1052C" w:rsidRDefault="002823AB" w:rsidP="002823AB">
            <w:pPr>
              <w:tabs>
                <w:tab w:val="left" w:pos="1001"/>
              </w:tabs>
              <w:jc w:val="both"/>
              <w:rPr>
                <w:rFonts w:ascii="Gill Sans MT" w:hAnsi="Gill Sans MT"/>
              </w:rPr>
            </w:pPr>
            <w:r w:rsidRPr="002A219D">
              <w:rPr>
                <w:rFonts w:ascii="Gill Sans MT" w:hAnsi="Gill Sans MT"/>
                <w:smallCaps/>
                <w:u w:val="single"/>
              </w:rPr>
              <w:t>Le misure di accrescimento della popolazione</w:t>
            </w:r>
            <w:r w:rsidRPr="00E1052C">
              <w:rPr>
                <w:rFonts w:ascii="Gill Sans MT" w:hAnsi="Gill Sans MT"/>
              </w:rPr>
              <w:t>: Misure di incremento della popolazione. Tassi e modelli di crescita della popolazione.</w:t>
            </w:r>
          </w:p>
          <w:p w14:paraId="7C16316F" w14:textId="6E7B6975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 w:rsidRPr="00E1052C">
              <w:rPr>
                <w:rFonts w:ascii="Gill Sans MT" w:hAnsi="Gill Sans MT"/>
                <w:smallCaps/>
                <w:u w:val="single"/>
              </w:rPr>
              <w:t>La struttura della popolazione</w:t>
            </w:r>
            <w:r>
              <w:rPr>
                <w:rFonts w:ascii="Gill Sans MT" w:hAnsi="Gill Sans MT"/>
              </w:rPr>
              <w:t xml:space="preserve">: </w:t>
            </w:r>
            <w:r w:rsidRPr="00E1052C">
              <w:rPr>
                <w:rFonts w:ascii="Gill Sans MT" w:hAnsi="Gill Sans MT"/>
              </w:rPr>
              <w:t>Caratteristiche strutturali delle popolazioni. La struttura per sesso e per età. Gli indici di dipendenza e di carico sociale. Gli indici di invecchiamento della popolazione.</w:t>
            </w:r>
          </w:p>
        </w:tc>
      </w:tr>
      <w:tr w:rsidR="002823AB" w:rsidRPr="004E7971" w14:paraId="1D765B97" w14:textId="77777777" w:rsidTr="00B75124">
        <w:trPr>
          <w:trHeight w:val="70"/>
        </w:trPr>
        <w:tc>
          <w:tcPr>
            <w:tcW w:w="143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AFE99F" w14:textId="77777777" w:rsidR="002823AB" w:rsidRPr="004E7971" w:rsidRDefault="002823AB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lastRenderedPageBreak/>
              <w:t>Testi di riferimento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818" w14:textId="77777777" w:rsidR="002823AB" w:rsidRDefault="002823AB" w:rsidP="004F4B01">
            <w:pPr>
              <w:rPr>
                <w:rFonts w:ascii="Gill Sans MT" w:hAnsi="Gill Sans MT"/>
              </w:rPr>
            </w:pPr>
            <w:r w:rsidRPr="005E4CFB">
              <w:rPr>
                <w:rFonts w:ascii="Gill Sans MT" w:hAnsi="Gill Sans MT"/>
              </w:rPr>
              <w:t xml:space="preserve">G. GIRONE, </w:t>
            </w:r>
            <w:r w:rsidR="00B75124">
              <w:rPr>
                <w:rFonts w:ascii="Gill Sans MT" w:hAnsi="Gill Sans MT"/>
              </w:rPr>
              <w:t xml:space="preserve">C. CROCETTA A. </w:t>
            </w:r>
            <w:proofErr w:type="gramStart"/>
            <w:r w:rsidR="00B75124">
              <w:rPr>
                <w:rFonts w:ascii="Gill Sans MT" w:hAnsi="Gill Sans MT"/>
              </w:rPr>
              <w:t>MASSARI,</w:t>
            </w:r>
            <w:r w:rsidR="004F4B01" w:rsidRPr="005E4CFB">
              <w:rPr>
                <w:rFonts w:ascii="Gill Sans MT" w:hAnsi="Gill Sans MT"/>
              </w:rPr>
              <w:t xml:space="preserve"> </w:t>
            </w:r>
            <w:r w:rsidRPr="005E4CFB">
              <w:rPr>
                <w:rFonts w:ascii="Gill Sans MT" w:hAnsi="Gill Sans MT"/>
              </w:rPr>
              <w:t xml:space="preserve"> Statistica</w:t>
            </w:r>
            <w:proofErr w:type="gramEnd"/>
            <w:r w:rsidRPr="005E4CF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Cacucci Editore, Bari, 20</w:t>
            </w:r>
            <w:r w:rsidR="004F4B01">
              <w:rPr>
                <w:rFonts w:ascii="Gill Sans MT" w:hAnsi="Gill Sans MT"/>
              </w:rPr>
              <w:t>20</w:t>
            </w:r>
          </w:p>
          <w:p w14:paraId="4FA23920" w14:textId="3EC5CFCF" w:rsidR="007A636B" w:rsidRPr="005F6594" w:rsidRDefault="007A636B" w:rsidP="005F6594">
            <w:pPr>
              <w:numPr>
                <w:ilvl w:val="0"/>
                <w:numId w:val="22"/>
              </w:numPr>
              <w:shd w:val="clear" w:color="auto" w:fill="FFFFFF"/>
              <w:spacing w:after="83"/>
              <w:ind w:left="270"/>
              <w:rPr>
                <w:rFonts w:ascii="Arial" w:hAnsi="Arial" w:cs="Arial"/>
                <w:color w:val="0F1111"/>
                <w:sz w:val="21"/>
                <w:szCs w:val="21"/>
              </w:rPr>
            </w:pPr>
            <w:r w:rsidRPr="005F6594">
              <w:rPr>
                <w:rFonts w:ascii="Gill Sans MT" w:hAnsi="Gill Sans MT"/>
              </w:rPr>
              <w:t xml:space="preserve">Gian Carlo </w:t>
            </w:r>
            <w:proofErr w:type="spellStart"/>
            <w:r w:rsidRPr="005F6594">
              <w:rPr>
                <w:rFonts w:ascii="Gill Sans MT" w:hAnsi="Gill Sans MT"/>
              </w:rPr>
              <w:t>Blangiardo</w:t>
            </w:r>
            <w:proofErr w:type="spellEnd"/>
            <w:r w:rsidRPr="005F6594">
              <w:rPr>
                <w:rFonts w:ascii="Gill Sans MT" w:hAnsi="Gill Sans MT"/>
              </w:rPr>
              <w:t>, Elementi di demografia, Il Mulino</w:t>
            </w:r>
            <w:r w:rsidR="005F6594" w:rsidRPr="005F6594">
              <w:rPr>
                <w:rFonts w:ascii="Gill Sans MT" w:hAnsi="Gill Sans MT"/>
              </w:rPr>
              <w:t xml:space="preserve"> 2006, </w:t>
            </w:r>
            <w:r w:rsidR="005F6594">
              <w:rPr>
                <w:rFonts w:ascii="Arial" w:hAnsi="Arial" w:cs="Arial"/>
                <w:color w:val="0F1111"/>
                <w:sz w:val="21"/>
                <w:szCs w:val="21"/>
              </w:rPr>
              <w:t xml:space="preserve"> ISBN </w:t>
            </w:r>
            <w:r w:rsidRPr="005F6594">
              <w:rPr>
                <w:rFonts w:ascii="Arial" w:hAnsi="Arial" w:cs="Arial"/>
                <w:color w:val="0F1111"/>
                <w:sz w:val="21"/>
                <w:szCs w:val="21"/>
              </w:rPr>
              <w:t>978-8815110961</w:t>
            </w:r>
          </w:p>
        </w:tc>
      </w:tr>
      <w:tr w:rsidR="002823AB" w:rsidRPr="004E7971" w14:paraId="35B7AAF8" w14:textId="77777777" w:rsidTr="00B75124">
        <w:trPr>
          <w:trHeight w:val="70"/>
        </w:trPr>
        <w:tc>
          <w:tcPr>
            <w:tcW w:w="14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A476F6" w14:textId="196D6604" w:rsidR="002823AB" w:rsidRPr="004E7971" w:rsidRDefault="00B75124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74A3AB" w14:textId="18BD9201" w:rsidR="002823AB" w:rsidRPr="00447A8D" w:rsidRDefault="002823AB" w:rsidP="00447A8D">
            <w:pPr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gli esercizi</w:t>
            </w:r>
            <w:r w:rsidRPr="005E4CFB">
              <w:rPr>
                <w:rFonts w:ascii="Gill Sans MT" w:hAnsi="Gill Sans MT"/>
              </w:rPr>
              <w:t xml:space="preserve">: </w:t>
            </w:r>
            <w:r w:rsidR="00893B53">
              <w:rPr>
                <w:rFonts w:ascii="Gill Sans MT" w:hAnsi="Gill Sans MT"/>
              </w:rPr>
              <w:t>d</w:t>
            </w:r>
            <w:r w:rsidR="00002B10">
              <w:rPr>
                <w:rFonts w:ascii="Gill Sans MT" w:hAnsi="Gill Sans MT"/>
              </w:rPr>
              <w:t>ispense fornite dal</w:t>
            </w:r>
            <w:r>
              <w:rPr>
                <w:rFonts w:ascii="Gill Sans MT" w:hAnsi="Gill Sans MT"/>
              </w:rPr>
              <w:t xml:space="preserve"> docente</w:t>
            </w:r>
          </w:p>
        </w:tc>
      </w:tr>
      <w:tr w:rsidR="002823AB" w:rsidRPr="004E7971" w14:paraId="3FECD02F" w14:textId="77777777" w:rsidTr="00B75124"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6A962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D04C6" w14:textId="08040A9C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2E050B3C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AFB7403" w14:textId="77777777" w:rsidR="002823AB" w:rsidRPr="004E7971" w:rsidRDefault="002823AB" w:rsidP="002823AB">
            <w:pPr>
              <w:rPr>
                <w:rFonts w:ascii="Calibri" w:hAnsi="Calibri"/>
                <w:b/>
                <w:color w:val="000000" w:themeColor="text1"/>
              </w:rPr>
            </w:pPr>
            <w:r w:rsidRPr="004E7971">
              <w:rPr>
                <w:rFonts w:ascii="Calibri" w:hAnsi="Calibri"/>
                <w:b/>
                <w:color w:val="000000" w:themeColor="text1"/>
              </w:rPr>
              <w:t xml:space="preserve">Organizzazione della didattica 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1B9E969F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3C27CA06" w14:textId="77777777" w:rsidTr="00B75124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128CBC7D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b/>
                <w:color w:val="000000" w:themeColor="text1"/>
              </w:rPr>
              <w:t>Ore</w:t>
            </w:r>
          </w:p>
        </w:tc>
      </w:tr>
      <w:tr w:rsidR="002823AB" w:rsidRPr="004E7971" w14:paraId="055D7843" w14:textId="77777777" w:rsidTr="00B75124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D7E0E03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C6E05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4582FE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Pratica (laboratorio, campo, esercitazione, altro)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F2790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Studio individuale</w:t>
            </w:r>
          </w:p>
        </w:tc>
      </w:tr>
      <w:tr w:rsidR="002823AB" w:rsidRPr="004E7971" w14:paraId="462D7A1D" w14:textId="77777777" w:rsidTr="00B75124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DDB579D" w14:textId="6BAEABD0" w:rsidR="002823AB" w:rsidRPr="004E7971" w:rsidRDefault="004F4B01" w:rsidP="00571D9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Gill Sans MT" w:hAnsi="Gill Sans MT"/>
              </w:rPr>
              <w:t>192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D017F" w14:textId="5B88085C" w:rsidR="002823AB" w:rsidRPr="004E7971" w:rsidRDefault="004F4B01" w:rsidP="004F4B0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Gill Sans MT" w:hAnsi="Gill Sans MT"/>
              </w:rPr>
              <w:t>64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EF287F" w14:textId="5FEA6992" w:rsidR="002823AB" w:rsidRPr="004E7971" w:rsidRDefault="004F4B01" w:rsidP="004F4B0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F1754B" w14:textId="50BF8F54" w:rsidR="002823AB" w:rsidRPr="004E7971" w:rsidRDefault="004F4B01" w:rsidP="004F4B0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124</w:t>
            </w:r>
          </w:p>
        </w:tc>
      </w:tr>
      <w:tr w:rsidR="002823AB" w:rsidRPr="004E7971" w14:paraId="314DBFE2" w14:textId="77777777" w:rsidTr="00B75124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59B28965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b/>
                <w:color w:val="000000" w:themeColor="text1"/>
              </w:rPr>
              <w:t>CFU/ETCS</w:t>
            </w:r>
          </w:p>
        </w:tc>
      </w:tr>
      <w:tr w:rsidR="002823AB" w:rsidRPr="004E7971" w14:paraId="761E3FF7" w14:textId="77777777" w:rsidTr="00B75124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EC712ED" w14:textId="318B03EE" w:rsidR="002823AB" w:rsidRPr="004E7971" w:rsidRDefault="004F4B01" w:rsidP="00571D9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DCF10" w14:textId="4FF03869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6D5ECC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DA849C" w14:textId="77777777" w:rsidR="002823AB" w:rsidRPr="004E7971" w:rsidRDefault="002823AB" w:rsidP="002823AB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338B5B47" w14:textId="77777777" w:rsidTr="00B75124">
        <w:trPr>
          <w:trHeight w:val="161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88EB22" w14:textId="77777777" w:rsidR="002823AB" w:rsidRPr="004E7971" w:rsidRDefault="002823AB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12953" w14:textId="77777777" w:rsidR="002823AB" w:rsidRPr="004E7971" w:rsidRDefault="002823AB" w:rsidP="002823AB">
            <w:pPr>
              <w:ind w:left="360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</w:p>
        </w:tc>
      </w:tr>
      <w:tr w:rsidR="002823AB" w:rsidRPr="004E7971" w14:paraId="2B7E718F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439770E" w14:textId="77777777" w:rsidR="002823AB" w:rsidRPr="004E7971" w:rsidRDefault="002823AB" w:rsidP="002823A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??" w:hAnsi="Calibri" w:cs="Calibr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2B9919C5" w14:textId="34E798AE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Gill Sans MT" w:hAnsi="Gill Sans MT"/>
              </w:rPr>
              <w:t xml:space="preserve">Lezioni frontali con ausilio di </w:t>
            </w:r>
            <w:r>
              <w:rPr>
                <w:rFonts w:ascii="Gill Sans MT" w:hAnsi="Gill Sans MT"/>
                <w:i/>
              </w:rPr>
              <w:t>slides</w:t>
            </w:r>
            <w:r w:rsidR="006C7F8E">
              <w:rPr>
                <w:rFonts w:ascii="Gill Sans MT" w:hAnsi="Gill Sans MT"/>
                <w:i/>
              </w:rPr>
              <w:t xml:space="preserve"> </w:t>
            </w:r>
            <w:r w:rsidR="006C7F8E" w:rsidRPr="006C7F8E">
              <w:rPr>
                <w:rFonts w:ascii="Gill Sans MT" w:hAnsi="Gill Sans MT"/>
                <w:iCs/>
              </w:rPr>
              <w:t>(PPT)</w:t>
            </w:r>
          </w:p>
        </w:tc>
      </w:tr>
      <w:tr w:rsidR="002823AB" w:rsidRPr="004E7971" w14:paraId="23D29165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8E826DC" w14:textId="77777777" w:rsidR="002823AB" w:rsidRPr="004E7971" w:rsidRDefault="002823AB" w:rsidP="002823AB">
            <w:pPr>
              <w:rPr>
                <w:rFonts w:ascii="Calibri" w:hAnsi="Calibri"/>
                <w:b/>
                <w:color w:val="000000" w:themeColor="text1"/>
              </w:rPr>
            </w:pPr>
            <w:r w:rsidRPr="004E7971">
              <w:rPr>
                <w:rFonts w:ascii="Calibri" w:hAnsi="Calibri"/>
                <w:b/>
                <w:bCs/>
                <w:color w:val="000000" w:themeColor="text1"/>
              </w:rPr>
              <w:t>Risultati di apprendimento previsti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</w:tcBorders>
          </w:tcPr>
          <w:p w14:paraId="6D279D83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823AB" w:rsidRPr="004E7971" w14:paraId="4FAAD846" w14:textId="77777777" w:rsidTr="00B75124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60208B42" w14:textId="77777777" w:rsidR="002823AB" w:rsidRPr="004E7971" w:rsidRDefault="002823AB" w:rsidP="002823AB">
            <w:pPr>
              <w:contextualSpacing/>
              <w:jc w:val="both"/>
              <w:rPr>
                <w:rFonts w:ascii="Calibri" w:eastAsia="MS Mincho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Mincho" w:hAnsi="Calibri"/>
                <w:b/>
                <w:bCs/>
                <w:color w:val="000000" w:themeColor="text1"/>
              </w:rPr>
              <w:t>Conoscenza e capacità di comprensione</w:t>
            </w:r>
          </w:p>
          <w:p w14:paraId="5B8B4C53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17C5BCED" w14:textId="77777777" w:rsidR="002823AB" w:rsidRPr="006C7F8E" w:rsidRDefault="002823AB" w:rsidP="002823AB">
            <w:pPr>
              <w:pStyle w:val="NormaleWeb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6C7F8E">
              <w:rPr>
                <w:rFonts w:ascii="Gill Sans MT" w:hAnsi="Gill Sans MT"/>
                <w:sz w:val="20"/>
                <w:szCs w:val="20"/>
              </w:rPr>
              <w:t xml:space="preserve">Al termine dello studio della disciplina, lo studente dovrà possedere una buona conoscenza degli argomenti trattati durante il corso ed essere in grado di utilizzare adeguatamente gli strumenti teorici acquisiti. </w:t>
            </w:r>
          </w:p>
          <w:p w14:paraId="17ED8D3E" w14:textId="7DEAB5AC" w:rsidR="002823AB" w:rsidRPr="00E1052C" w:rsidRDefault="00571D97" w:rsidP="002823AB">
            <w:pPr>
              <w:contextualSpacing/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</w:rPr>
              <w:t>In particolare,</w:t>
            </w:r>
            <w:r w:rsidR="002823AB" w:rsidRPr="00E1052C">
              <w:rPr>
                <w:rFonts w:ascii="Gill Sans MT" w:hAnsi="Gill Sans MT"/>
              </w:rPr>
              <w:t xml:space="preserve"> lo studente dovrebbe aver appreso i concetti essenziali della statistica sociale e alcune nozioni di demografia e dovrebbe essere in grado di comprendere le modalità con cui scegliere fra metodi statistici alternativi per la raccolta, la rappresentazione, l’elaborazione, la sintesi dei dati statistici.</w:t>
            </w:r>
          </w:p>
          <w:p w14:paraId="592731B5" w14:textId="04A1C5EF" w:rsidR="002823AB" w:rsidRPr="006C7F8E" w:rsidRDefault="002823AB" w:rsidP="006C7F8E">
            <w:pPr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</w:rPr>
              <w:t>L’impostazione del corso potrà rivelarsi quindi particolarmente adeguata alla formazione degli iscritti al corso in Scienze del Servizio Sociale.</w:t>
            </w:r>
          </w:p>
        </w:tc>
      </w:tr>
      <w:tr w:rsidR="002823AB" w:rsidRPr="004E7971" w14:paraId="78F5118A" w14:textId="77777777" w:rsidTr="00B75124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6837E85E" w14:textId="77777777" w:rsidR="002823AB" w:rsidRPr="004E7971" w:rsidRDefault="002823AB" w:rsidP="002823AB">
            <w:pPr>
              <w:contextualSpacing/>
              <w:jc w:val="both"/>
              <w:rPr>
                <w:rFonts w:ascii="Calibri" w:eastAsia="MS Mincho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Mincho" w:hAnsi="Calibri"/>
                <w:b/>
                <w:bCs/>
                <w:color w:val="000000" w:themeColor="text1"/>
              </w:rPr>
              <w:lastRenderedPageBreak/>
              <w:t>Conoscenza e capacità di comprensione applicate</w:t>
            </w:r>
          </w:p>
          <w:p w14:paraId="43DA506A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59E31DA4" w14:textId="4440CA68" w:rsidR="006C7F8E" w:rsidRPr="006C7F8E" w:rsidRDefault="006C7F8E" w:rsidP="006C7F8E">
            <w:pPr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</w:rPr>
              <w:t>Ciascuno degli argomenti verrà integrato da esercitazioni pratiche finalizzate all’applicazione concreta delle varie tematiche della metodologia statistica.</w:t>
            </w:r>
          </w:p>
        </w:tc>
      </w:tr>
      <w:tr w:rsidR="002823AB" w:rsidRPr="004E7971" w14:paraId="72197107" w14:textId="77777777" w:rsidTr="00B75124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6CAEC9B9" w14:textId="77777777" w:rsidR="002823AB" w:rsidRPr="004E7971" w:rsidRDefault="002823AB" w:rsidP="002823AB">
            <w:pPr>
              <w:contextualSpacing/>
              <w:jc w:val="both"/>
              <w:rPr>
                <w:rFonts w:ascii="Calibri" w:eastAsia="MS Mincho" w:hAnsi="Calibri"/>
                <w:b/>
                <w:bCs/>
                <w:color w:val="000000" w:themeColor="text1"/>
              </w:rPr>
            </w:pPr>
            <w:r w:rsidRPr="004E7971">
              <w:rPr>
                <w:rFonts w:ascii="Calibri" w:eastAsia="MS Mincho" w:hAnsi="Calibri"/>
                <w:b/>
                <w:bCs/>
                <w:color w:val="000000" w:themeColor="text1"/>
              </w:rPr>
              <w:t>Competenze trasversali</w:t>
            </w:r>
          </w:p>
          <w:p w14:paraId="087DC24F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6B95EFB2" w14:textId="45A77904" w:rsidR="002823AB" w:rsidRPr="006C7F8E" w:rsidRDefault="006C7F8E" w:rsidP="006C7F8E">
            <w:pPr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</w:rPr>
              <w:t xml:space="preserve">Lo studio della natura dei dati statistici costituisce la base per selezionare gli appropriati modelli statistici utili all’analisi di talune problematiche sociali. </w:t>
            </w:r>
          </w:p>
        </w:tc>
      </w:tr>
      <w:tr w:rsidR="002823AB" w:rsidRPr="004E7971" w14:paraId="29CF6C8D" w14:textId="77777777" w:rsidTr="00B75124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121300" w14:textId="77777777" w:rsidR="002823AB" w:rsidRPr="004E7971" w:rsidRDefault="002823AB" w:rsidP="002823A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FD1C6" w14:textId="77777777" w:rsidR="002823AB" w:rsidRPr="004E7971" w:rsidRDefault="002823AB" w:rsidP="002823AB">
            <w:pPr>
              <w:rPr>
                <w:rFonts w:ascii="Calibri" w:hAnsi="Calibri" w:cs="ArialMT"/>
                <w:color w:val="000000" w:themeColor="text1"/>
              </w:rPr>
            </w:pPr>
          </w:p>
        </w:tc>
      </w:tr>
      <w:tr w:rsidR="002823AB" w:rsidRPr="004E7971" w14:paraId="7B85609D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15842BFA" w14:textId="77777777" w:rsidR="002823AB" w:rsidRPr="004E7971" w:rsidRDefault="002823AB" w:rsidP="002823AB">
            <w:pPr>
              <w:spacing w:line="276" w:lineRule="auto"/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</w:pPr>
            <w:r w:rsidRPr="004E7971"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66" w:type="pct"/>
            <w:gridSpan w:val="6"/>
          </w:tcPr>
          <w:p w14:paraId="0A97C5A1" w14:textId="77777777" w:rsidR="002823AB" w:rsidRPr="004E7971" w:rsidRDefault="002823AB" w:rsidP="002823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47A8D" w:rsidRPr="004E7971" w14:paraId="02F400AB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46D870E7" w14:textId="77777777" w:rsidR="00447A8D" w:rsidRPr="004E7971" w:rsidRDefault="00447A8D" w:rsidP="00447A8D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Modalità di verifica dell’apprendimento</w:t>
            </w:r>
          </w:p>
        </w:tc>
        <w:tc>
          <w:tcPr>
            <w:tcW w:w="3566" w:type="pct"/>
            <w:gridSpan w:val="6"/>
          </w:tcPr>
          <w:p w14:paraId="78703025" w14:textId="06A266F5" w:rsidR="00447A8D" w:rsidRPr="004E7971" w:rsidRDefault="00447A8D" w:rsidP="00447A8D">
            <w:pPr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>
              <w:rPr>
                <w:rFonts w:ascii="Gill Sans MT" w:hAnsi="Gill Sans MT"/>
              </w:rPr>
              <w:t>Prova scritta e colloquio orale</w:t>
            </w:r>
          </w:p>
        </w:tc>
      </w:tr>
      <w:tr w:rsidR="00447A8D" w:rsidRPr="004E7971" w14:paraId="11CCD6DD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65CA5219" w14:textId="77777777" w:rsidR="00447A8D" w:rsidRPr="004E7971" w:rsidRDefault="00447A8D" w:rsidP="00447A8D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 xml:space="preserve">Criteri di valutazione </w:t>
            </w:r>
          </w:p>
          <w:p w14:paraId="1DBC68D8" w14:textId="77777777" w:rsidR="00447A8D" w:rsidRPr="004E7971" w:rsidRDefault="00447A8D" w:rsidP="00447A8D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3F4E67C2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u w:val="single"/>
              </w:rPr>
              <w:t>Capacità di risolvere problemi</w:t>
            </w:r>
            <w:r w:rsidRPr="00E1052C">
              <w:rPr>
                <w:rFonts w:ascii="Gill Sans MT" w:hAnsi="Gill Sans MT"/>
              </w:rPr>
              <w:t>: ossia applicare in una situazione reale quanto appreso, individuando gli ambiti di conoscenze che meglio consentono di affrontarla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 xml:space="preserve">Gli studenti frequentanti applicheranno le metodologie statistiche allo studio di fenomeni sociali e forniranno un’interpretazione critica dei risultati ottenuti attraverso la rilevazione statistica. </w:t>
            </w:r>
          </w:p>
          <w:p w14:paraId="3DEF58B4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u w:val="single"/>
              </w:rPr>
              <w:t>Analizzare e sintetizzare informazioni</w:t>
            </w:r>
            <w:r w:rsidRPr="00E1052C">
              <w:rPr>
                <w:rFonts w:ascii="Gill Sans MT" w:hAnsi="Gill Sans MT"/>
              </w:rPr>
              <w:t>: ossia acquisire, organizzare e riformulare dati e conoscenze provenienti da diverse fonti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>Si effettueranno esercizi a partire dalle statistiche ufficiali che contribuiranno a sviluppare capacità di analisi e comparazione dei dati statistici.</w:t>
            </w:r>
          </w:p>
          <w:p w14:paraId="222ABDAB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E1052C">
              <w:rPr>
                <w:rFonts w:ascii="Gill Sans MT" w:hAnsi="Gill Sans MT"/>
                <w:u w:val="single"/>
              </w:rPr>
              <w:t>Formulare giudizi in autonomia</w:t>
            </w:r>
            <w:r w:rsidRPr="00E1052C">
              <w:rPr>
                <w:rFonts w:ascii="Gill Sans MT" w:hAnsi="Gill Sans MT"/>
              </w:rPr>
              <w:t>: ossia interpretare le informazioni con senso critico e prendere decisioni conseguenti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>Gli studenti dovranno indicare le modalità con cui scegliere fra metodi statistici alternativi per la raccolta, la rappresentazione, l’elaborazione, la sintesi dei dati statistici.</w:t>
            </w:r>
          </w:p>
          <w:p w14:paraId="5CBB1F83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2A219D">
              <w:rPr>
                <w:rFonts w:ascii="Gill Sans MT" w:hAnsi="Gill Sans MT"/>
                <w:u w:val="single"/>
              </w:rPr>
              <w:t>Comunicare efficacemente</w:t>
            </w:r>
            <w:r w:rsidRPr="00E1052C">
              <w:rPr>
                <w:rFonts w:ascii="Gill Sans MT" w:hAnsi="Gill Sans MT"/>
              </w:rPr>
              <w:t>: ossia trasmettere informazioni e idee in forma sia orale sia scritta in modo chiaro e formalmente corretto, esprimendole in termini adeguati rispetto agli interlocutori specialisti o non specialisti del settore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>Gli studenti esporranno sui metodi statistici utilizzati nella rilevazione, elaborazione ed interpretazione dei dati che</w:t>
            </w:r>
            <w:r>
              <w:rPr>
                <w:rFonts w:ascii="Gill Sans MT" w:hAnsi="Gill Sans MT"/>
              </w:rPr>
              <w:t xml:space="preserve"> riguardano i fenomeni sociali </w:t>
            </w:r>
            <w:r w:rsidRPr="00E1052C">
              <w:rPr>
                <w:rFonts w:ascii="Gill Sans MT" w:hAnsi="Gill Sans MT"/>
              </w:rPr>
              <w:t xml:space="preserve">e indicheranno misure di accrescimento e caratteristiche strutturali delle popolazioni. </w:t>
            </w:r>
          </w:p>
          <w:p w14:paraId="11B4CEFE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2A219D">
              <w:rPr>
                <w:rFonts w:ascii="Gill Sans MT" w:hAnsi="Gill Sans MT"/>
                <w:u w:val="single"/>
              </w:rPr>
              <w:t>Apprendere in maniera continuativa</w:t>
            </w:r>
            <w:r w:rsidRPr="00E1052C">
              <w:rPr>
                <w:rFonts w:ascii="Gill Sans MT" w:hAnsi="Gill Sans MT"/>
              </w:rPr>
              <w:t>: ossia sapere riconoscere le proprie lacune e identificare strategie efficaci volte all’acquisizione di nuove conoscenze e competenze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>Nel corso delle esercitazioni agli studenti frequentanti sarà chiesto di indicare gli strumenti della statistica (indici, rapporti, grafici, tabelle) che consentono l’analisi critica dei dati.</w:t>
            </w:r>
          </w:p>
          <w:p w14:paraId="6075970D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2A219D">
              <w:rPr>
                <w:rFonts w:ascii="Gill Sans MT" w:hAnsi="Gill Sans MT"/>
                <w:u w:val="single"/>
              </w:rPr>
              <w:t>Lavorare in gruppo</w:t>
            </w:r>
            <w:r w:rsidRPr="00E1052C">
              <w:rPr>
                <w:rFonts w:ascii="Gill Sans MT" w:hAnsi="Gill Sans MT"/>
              </w:rPr>
              <w:t>: ossia coordinarsi con altre persone, anche di diverse culture e specializzazioni professionali, integrando le competenze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 xml:space="preserve">Agli studenti frequentanti sarà chiesto di formare gruppi di lavoro nel corso delle esercitazioni. </w:t>
            </w:r>
          </w:p>
          <w:p w14:paraId="1A30B115" w14:textId="77777777" w:rsidR="00447A8D" w:rsidRPr="00E1052C" w:rsidRDefault="00447A8D" w:rsidP="00447A8D">
            <w:pPr>
              <w:jc w:val="both"/>
              <w:rPr>
                <w:rFonts w:ascii="Gill Sans MT" w:hAnsi="Gill Sans MT"/>
              </w:rPr>
            </w:pPr>
            <w:r w:rsidRPr="002A219D">
              <w:rPr>
                <w:rFonts w:ascii="Gill Sans MT" w:hAnsi="Gill Sans MT"/>
                <w:u w:val="single"/>
              </w:rPr>
              <w:t>Essere intraprendente</w:t>
            </w:r>
            <w:r w:rsidRPr="00E1052C">
              <w:rPr>
                <w:rFonts w:ascii="Gill Sans MT" w:hAnsi="Gill Sans MT"/>
              </w:rPr>
              <w:t>: ossia saper sviluppare idee innovative, progettarne e organizzarne la realizzazione, gestire le necessarie risorse ed essere disposto a correre rischi per riuscirci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>Gli studenti dovranno individuare autonomamente le tecniche statistiche adeguate all’elaborazione e alla sintesi dei dati.</w:t>
            </w:r>
          </w:p>
          <w:p w14:paraId="76FE3890" w14:textId="5906208F" w:rsidR="00447A8D" w:rsidRPr="004E7971" w:rsidRDefault="00447A8D" w:rsidP="006C7F8E">
            <w:pPr>
              <w:contextualSpacing/>
              <w:jc w:val="both"/>
              <w:rPr>
                <w:rFonts w:ascii="Calibri" w:hAnsi="Calibri" w:cs="ArialMT"/>
                <w:color w:val="000000" w:themeColor="text1"/>
              </w:rPr>
            </w:pPr>
            <w:r w:rsidRPr="002A219D">
              <w:rPr>
                <w:rFonts w:ascii="Gill Sans MT" w:hAnsi="Gill Sans MT"/>
                <w:u w:val="single"/>
              </w:rPr>
              <w:t>Capacità di organizzare e pianificare</w:t>
            </w:r>
            <w:r w:rsidRPr="00E1052C">
              <w:rPr>
                <w:rFonts w:ascii="Gill Sans MT" w:hAnsi="Gill Sans MT"/>
              </w:rPr>
              <w:t>: ossia realizzare idee e progetti tenendo conto anche del tempo e delle altre risorse a disposizione</w:t>
            </w:r>
            <w:r>
              <w:rPr>
                <w:rFonts w:ascii="Gill Sans MT" w:hAnsi="Gill Sans MT"/>
              </w:rPr>
              <w:t xml:space="preserve">. </w:t>
            </w:r>
            <w:r w:rsidRPr="00E1052C">
              <w:rPr>
                <w:rFonts w:ascii="Gill Sans MT" w:hAnsi="Gill Sans MT"/>
              </w:rPr>
              <w:t xml:space="preserve">Gli studenti frequentanti dovranno realizzare esercizi e attività di applicazione ai casi nel tempo previsto per il corso. </w:t>
            </w:r>
          </w:p>
        </w:tc>
      </w:tr>
      <w:tr w:rsidR="00447A8D" w:rsidRPr="004E7971" w14:paraId="5955C0F8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7A5B9B26" w14:textId="77777777" w:rsidR="00447A8D" w:rsidRPr="004E7971" w:rsidRDefault="00447A8D" w:rsidP="00447A8D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Criteri di misurazione</w:t>
            </w:r>
          </w:p>
          <w:p w14:paraId="275BE9DB" w14:textId="77777777" w:rsidR="00447A8D" w:rsidRPr="004E7971" w:rsidRDefault="00447A8D" w:rsidP="00447A8D">
            <w:pPr>
              <w:rPr>
                <w:rFonts w:ascii="Calibri" w:hAnsi="Calibri"/>
                <w:color w:val="000000" w:themeColor="text1"/>
              </w:rPr>
            </w:pPr>
            <w:r w:rsidRPr="004E7971">
              <w:rPr>
                <w:rFonts w:ascii="Calibri" w:hAnsi="Calibri"/>
                <w:color w:val="000000" w:themeColor="text1"/>
              </w:rPr>
              <w:t>dell'apprendimento e di attribuzione del voto finale</w:t>
            </w:r>
          </w:p>
        </w:tc>
        <w:tc>
          <w:tcPr>
            <w:tcW w:w="3566" w:type="pct"/>
            <w:gridSpan w:val="6"/>
          </w:tcPr>
          <w:p w14:paraId="0C274383" w14:textId="5FBE8371" w:rsidR="00447A8D" w:rsidRPr="006C7F8E" w:rsidRDefault="006C7F8E" w:rsidP="00E3068C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  <w:r w:rsidRPr="006C7F8E">
              <w:rPr>
                <w:rFonts w:ascii="Gill Sans MT" w:hAnsi="Gill Sans MT"/>
              </w:rPr>
              <w:t>La valutazione avviene attraverso una prova finale in forma orale con voto</w:t>
            </w:r>
            <w:r>
              <w:rPr>
                <w:rFonts w:ascii="Gill Sans MT" w:hAnsi="Gill Sans MT"/>
              </w:rPr>
              <w:t xml:space="preserve"> </w:t>
            </w:r>
            <w:r w:rsidRPr="006C7F8E">
              <w:rPr>
                <w:rFonts w:ascii="Gill Sans MT" w:hAnsi="Gill Sans MT"/>
              </w:rPr>
              <w:t xml:space="preserve">espresso in trentesimi </w:t>
            </w:r>
          </w:p>
        </w:tc>
      </w:tr>
      <w:tr w:rsidR="00447A8D" w:rsidRPr="004E7971" w14:paraId="39754881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49D8D5C4" w14:textId="77777777" w:rsidR="00447A8D" w:rsidRPr="004E7971" w:rsidRDefault="00447A8D" w:rsidP="00447A8D">
            <w:pPr>
              <w:spacing w:line="276" w:lineRule="auto"/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</w:pPr>
            <w:r w:rsidRPr="004E7971">
              <w:rPr>
                <w:rFonts w:ascii="Gill Sans MT" w:eastAsia="MS Mincho" w:hAnsi="Gill Sans MT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66" w:type="pct"/>
            <w:gridSpan w:val="6"/>
          </w:tcPr>
          <w:p w14:paraId="1E8D9AB8" w14:textId="77777777" w:rsidR="00447A8D" w:rsidRPr="004E7971" w:rsidRDefault="00447A8D" w:rsidP="00447A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47A8D" w:rsidRPr="004E7971" w14:paraId="15711101" w14:textId="77777777" w:rsidTr="00B75124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636B5786" w14:textId="77777777" w:rsidR="00447A8D" w:rsidRPr="004E7971" w:rsidRDefault="00447A8D" w:rsidP="00447A8D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6" w:type="pct"/>
            <w:gridSpan w:val="6"/>
          </w:tcPr>
          <w:p w14:paraId="2809A7A4" w14:textId="77777777" w:rsidR="00447A8D" w:rsidRPr="004E7971" w:rsidRDefault="00447A8D" w:rsidP="00447A8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6CAB3D11" w14:textId="77777777" w:rsidR="00360AE3" w:rsidRPr="004E7971" w:rsidRDefault="00360AE3" w:rsidP="00360AE3">
      <w:pPr>
        <w:rPr>
          <w:color w:val="000000" w:themeColor="text1"/>
          <w:sz w:val="24"/>
          <w:szCs w:val="24"/>
        </w:rPr>
      </w:pPr>
      <w:bookmarkStart w:id="1" w:name="_GoBack"/>
      <w:bookmarkEnd w:id="0"/>
      <w:bookmarkEnd w:id="1"/>
    </w:p>
    <w:sectPr w:rsidR="00360AE3" w:rsidRPr="004E7971" w:rsidSect="000812EE">
      <w:headerReference w:type="default" r:id="rId8"/>
      <w:footerReference w:type="default" r:id="rId9"/>
      <w:pgSz w:w="11906" w:h="16838" w:code="9"/>
      <w:pgMar w:top="2234" w:right="1416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57C1" w14:textId="77777777" w:rsidR="001D2DD5" w:rsidRDefault="001D2DD5">
      <w:r>
        <w:separator/>
      </w:r>
    </w:p>
  </w:endnote>
  <w:endnote w:type="continuationSeparator" w:id="0">
    <w:p w14:paraId="0C4A0D7F" w14:textId="77777777" w:rsidR="001D2DD5" w:rsidRDefault="001D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algun Gothic Semilight"/>
    <w:panose1 w:val="00000000000000000000"/>
    <w:charset w:val="4D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0930" w14:textId="77777777" w:rsidR="00B75124" w:rsidRDefault="00B75124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Dipartimento di Scienze Politiche</w:t>
    </w:r>
  </w:p>
  <w:p w14:paraId="03F04CAF" w14:textId="77777777" w:rsidR="00B75124" w:rsidRDefault="00B75124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Via Suppa n. 9 – 70121 Bari (Italia)</w:t>
    </w:r>
  </w:p>
  <w:p w14:paraId="34BA8BAC" w14:textId="77777777" w:rsidR="00B75124" w:rsidRPr="00471AE8" w:rsidRDefault="00B75124" w:rsidP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 xml:space="preserve">Tel ++39-080-5717703-7720-7809 </w:t>
    </w:r>
  </w:p>
  <w:p w14:paraId="738D24DE" w14:textId="77777777" w:rsidR="00B75124" w:rsidRPr="00471AE8" w:rsidRDefault="00B75124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 xml:space="preserve">Mail: </w:t>
    </w:r>
    <w:hyperlink r:id="rId1" w:history="1">
      <w:r w:rsidRPr="00471AE8">
        <w:rPr>
          <w:rStyle w:val="Collegamentoipertestuale"/>
          <w:i/>
          <w:lang w:val="en-US"/>
        </w:rPr>
        <w:t>direzione.scienzepolitiche@uniba.it</w:t>
      </w:r>
    </w:hyperlink>
  </w:p>
  <w:p w14:paraId="08CC3B42" w14:textId="77777777" w:rsidR="00B75124" w:rsidRPr="00CD1A53" w:rsidRDefault="00B75124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GB"/>
      </w:rPr>
    </w:pPr>
    <w:r w:rsidRPr="00CD1A53">
      <w:rPr>
        <w:lang w:val="en-GB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678B" w14:textId="77777777" w:rsidR="001D2DD5" w:rsidRDefault="001D2DD5">
      <w:r>
        <w:separator/>
      </w:r>
    </w:p>
  </w:footnote>
  <w:footnote w:type="continuationSeparator" w:id="0">
    <w:p w14:paraId="50D6EE4B" w14:textId="77777777" w:rsidR="001D2DD5" w:rsidRDefault="001D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B75124" w14:paraId="21AA540C" w14:textId="77777777" w:rsidTr="00C244C1">
      <w:tc>
        <w:tcPr>
          <w:tcW w:w="5103" w:type="dxa"/>
          <w:shd w:val="clear" w:color="auto" w:fill="auto"/>
          <w:vAlign w:val="center"/>
        </w:tcPr>
        <w:p w14:paraId="5F2E504A" w14:textId="77777777" w:rsidR="00B75124" w:rsidRDefault="00B75124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048387C5" wp14:editId="44FC3FEC">
                <wp:extent cx="2182495" cy="733425"/>
                <wp:effectExtent l="0" t="0" r="8255" b="9525"/>
                <wp:docPr id="13" name="Immagine 13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0ECB207F" w14:textId="77777777" w:rsidR="00B75124" w:rsidRDefault="00B75124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1C2D29C7" wp14:editId="0BA874D0">
                <wp:extent cx="2665730" cy="733425"/>
                <wp:effectExtent l="0" t="0" r="1270" b="9525"/>
                <wp:docPr id="14" name="Immagine 14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714C5" w14:textId="77777777" w:rsidR="00B75124" w:rsidRDefault="00B75124" w:rsidP="000A7AE2">
    <w:pPr>
      <w:pStyle w:val="Intestazione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A62"/>
    <w:multiLevelType w:val="hybridMultilevel"/>
    <w:tmpl w:val="189A4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65F"/>
    <w:multiLevelType w:val="hybridMultilevel"/>
    <w:tmpl w:val="72E057FC"/>
    <w:lvl w:ilvl="0" w:tplc="6A28F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05105"/>
    <w:multiLevelType w:val="hybridMultilevel"/>
    <w:tmpl w:val="6FE047C0"/>
    <w:lvl w:ilvl="0" w:tplc="BA7A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C2C"/>
    <w:multiLevelType w:val="multilevel"/>
    <w:tmpl w:val="276E199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33CAC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5" w15:restartNumberingAfterBreak="0">
    <w:nsid w:val="176C37CC"/>
    <w:multiLevelType w:val="singleLevel"/>
    <w:tmpl w:val="9D6CB25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1EFF6105"/>
    <w:multiLevelType w:val="singleLevel"/>
    <w:tmpl w:val="8DF0C96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 w15:restartNumberingAfterBreak="0">
    <w:nsid w:val="1F13434A"/>
    <w:multiLevelType w:val="hybridMultilevel"/>
    <w:tmpl w:val="603A2982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270950FE"/>
    <w:multiLevelType w:val="singleLevel"/>
    <w:tmpl w:val="B3E4E2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F0C1482"/>
    <w:multiLevelType w:val="hybridMultilevel"/>
    <w:tmpl w:val="FDFEB7C6"/>
    <w:lvl w:ilvl="0" w:tplc="78A0062C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0" w15:restartNumberingAfterBreak="0">
    <w:nsid w:val="3C357429"/>
    <w:multiLevelType w:val="singleLevel"/>
    <w:tmpl w:val="55224B4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1" w15:restartNumberingAfterBreak="0">
    <w:nsid w:val="487207DE"/>
    <w:multiLevelType w:val="multilevel"/>
    <w:tmpl w:val="123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32057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13" w15:restartNumberingAfterBreak="0">
    <w:nsid w:val="561F3207"/>
    <w:multiLevelType w:val="multilevel"/>
    <w:tmpl w:val="D4E4B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EB4AD1"/>
    <w:multiLevelType w:val="hybridMultilevel"/>
    <w:tmpl w:val="B96E6AA8"/>
    <w:lvl w:ilvl="0" w:tplc="7800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5ACD"/>
    <w:multiLevelType w:val="multilevel"/>
    <w:tmpl w:val="0A06E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C1F91"/>
    <w:multiLevelType w:val="hybridMultilevel"/>
    <w:tmpl w:val="476E970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8" w15:restartNumberingAfterBreak="0">
    <w:nsid w:val="70996AA1"/>
    <w:multiLevelType w:val="singleLevel"/>
    <w:tmpl w:val="6152E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25509A"/>
    <w:multiLevelType w:val="hybridMultilevel"/>
    <w:tmpl w:val="6EAE8AE6"/>
    <w:lvl w:ilvl="0" w:tplc="44980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067C0"/>
    <w:multiLevelType w:val="singleLevel"/>
    <w:tmpl w:val="DD6872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7E1A0874"/>
    <w:multiLevelType w:val="hybridMultilevel"/>
    <w:tmpl w:val="9EAEFC3C"/>
    <w:lvl w:ilvl="0" w:tplc="548E37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0"/>
  </w:num>
  <w:num w:numId="12">
    <w:abstractNumId w:val="7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1C"/>
    <w:rsid w:val="00002B10"/>
    <w:rsid w:val="00024CF5"/>
    <w:rsid w:val="000350FD"/>
    <w:rsid w:val="00045536"/>
    <w:rsid w:val="00063389"/>
    <w:rsid w:val="000812EE"/>
    <w:rsid w:val="000835FB"/>
    <w:rsid w:val="000A04DC"/>
    <w:rsid w:val="000A7AE2"/>
    <w:rsid w:val="000B03A0"/>
    <w:rsid w:val="000B661C"/>
    <w:rsid w:val="000D0235"/>
    <w:rsid w:val="000D07A4"/>
    <w:rsid w:val="000D59F6"/>
    <w:rsid w:val="000E0521"/>
    <w:rsid w:val="00104AF7"/>
    <w:rsid w:val="00120923"/>
    <w:rsid w:val="00122C00"/>
    <w:rsid w:val="001250C7"/>
    <w:rsid w:val="00136260"/>
    <w:rsid w:val="0014229C"/>
    <w:rsid w:val="001512CE"/>
    <w:rsid w:val="0015639F"/>
    <w:rsid w:val="001651C7"/>
    <w:rsid w:val="00165D62"/>
    <w:rsid w:val="001779F6"/>
    <w:rsid w:val="00180691"/>
    <w:rsid w:val="00194DDB"/>
    <w:rsid w:val="001A23C6"/>
    <w:rsid w:val="001B2845"/>
    <w:rsid w:val="001B506D"/>
    <w:rsid w:val="001C3D52"/>
    <w:rsid w:val="001C4ED3"/>
    <w:rsid w:val="001D2DD5"/>
    <w:rsid w:val="001F0511"/>
    <w:rsid w:val="001F570B"/>
    <w:rsid w:val="00215FBF"/>
    <w:rsid w:val="0023231C"/>
    <w:rsid w:val="00241461"/>
    <w:rsid w:val="0027096C"/>
    <w:rsid w:val="002709B7"/>
    <w:rsid w:val="002757F3"/>
    <w:rsid w:val="002771A8"/>
    <w:rsid w:val="002823AB"/>
    <w:rsid w:val="00285B04"/>
    <w:rsid w:val="00297633"/>
    <w:rsid w:val="002A4A30"/>
    <w:rsid w:val="002C19A5"/>
    <w:rsid w:val="002C7689"/>
    <w:rsid w:val="002D1620"/>
    <w:rsid w:val="002D607E"/>
    <w:rsid w:val="002D69B3"/>
    <w:rsid w:val="002F637D"/>
    <w:rsid w:val="00303D0E"/>
    <w:rsid w:val="00304C80"/>
    <w:rsid w:val="00307AC7"/>
    <w:rsid w:val="00307D47"/>
    <w:rsid w:val="00310BD3"/>
    <w:rsid w:val="00325ED1"/>
    <w:rsid w:val="00350A12"/>
    <w:rsid w:val="00351B4D"/>
    <w:rsid w:val="00360AE3"/>
    <w:rsid w:val="00396C91"/>
    <w:rsid w:val="003A31DE"/>
    <w:rsid w:val="003B5B59"/>
    <w:rsid w:val="003B79FD"/>
    <w:rsid w:val="003C385B"/>
    <w:rsid w:val="003F0E78"/>
    <w:rsid w:val="003F1A7F"/>
    <w:rsid w:val="004150B0"/>
    <w:rsid w:val="00417119"/>
    <w:rsid w:val="00426E07"/>
    <w:rsid w:val="00433624"/>
    <w:rsid w:val="0043551E"/>
    <w:rsid w:val="00443F5C"/>
    <w:rsid w:val="00447A8D"/>
    <w:rsid w:val="00471AE8"/>
    <w:rsid w:val="00492F16"/>
    <w:rsid w:val="004A1B6A"/>
    <w:rsid w:val="004B41A4"/>
    <w:rsid w:val="004C180D"/>
    <w:rsid w:val="004C3494"/>
    <w:rsid w:val="004C389F"/>
    <w:rsid w:val="004D18CF"/>
    <w:rsid w:val="004D234F"/>
    <w:rsid w:val="004E7971"/>
    <w:rsid w:val="004F4B01"/>
    <w:rsid w:val="004F4D90"/>
    <w:rsid w:val="00503D38"/>
    <w:rsid w:val="00535A84"/>
    <w:rsid w:val="005426BA"/>
    <w:rsid w:val="0054667B"/>
    <w:rsid w:val="0055573E"/>
    <w:rsid w:val="00562CA7"/>
    <w:rsid w:val="00571D97"/>
    <w:rsid w:val="005817EC"/>
    <w:rsid w:val="00586D0B"/>
    <w:rsid w:val="00594C1E"/>
    <w:rsid w:val="00596C56"/>
    <w:rsid w:val="005B4AE3"/>
    <w:rsid w:val="005C2DED"/>
    <w:rsid w:val="005C6634"/>
    <w:rsid w:val="005C7E10"/>
    <w:rsid w:val="005D5AF3"/>
    <w:rsid w:val="005E0906"/>
    <w:rsid w:val="005F1AA7"/>
    <w:rsid w:val="005F6594"/>
    <w:rsid w:val="005F78B2"/>
    <w:rsid w:val="00614F98"/>
    <w:rsid w:val="00617CEB"/>
    <w:rsid w:val="00624DB0"/>
    <w:rsid w:val="00646256"/>
    <w:rsid w:val="006771CE"/>
    <w:rsid w:val="006853DB"/>
    <w:rsid w:val="006B16C9"/>
    <w:rsid w:val="006B4586"/>
    <w:rsid w:val="006B5B34"/>
    <w:rsid w:val="006C7F8E"/>
    <w:rsid w:val="006D0B09"/>
    <w:rsid w:val="006D5956"/>
    <w:rsid w:val="006E0420"/>
    <w:rsid w:val="007064FB"/>
    <w:rsid w:val="0071005D"/>
    <w:rsid w:val="00723014"/>
    <w:rsid w:val="00732978"/>
    <w:rsid w:val="007364CD"/>
    <w:rsid w:val="00742C42"/>
    <w:rsid w:val="007437FC"/>
    <w:rsid w:val="007572E5"/>
    <w:rsid w:val="00774B9A"/>
    <w:rsid w:val="0078085B"/>
    <w:rsid w:val="00780F9D"/>
    <w:rsid w:val="00792E0B"/>
    <w:rsid w:val="007A3DAF"/>
    <w:rsid w:val="007A4F59"/>
    <w:rsid w:val="007A636B"/>
    <w:rsid w:val="007B2F51"/>
    <w:rsid w:val="007E3C7B"/>
    <w:rsid w:val="007F5168"/>
    <w:rsid w:val="00801698"/>
    <w:rsid w:val="008209B7"/>
    <w:rsid w:val="00824624"/>
    <w:rsid w:val="00853A27"/>
    <w:rsid w:val="0086304F"/>
    <w:rsid w:val="0089238F"/>
    <w:rsid w:val="00893B53"/>
    <w:rsid w:val="008A16AB"/>
    <w:rsid w:val="008A1CFA"/>
    <w:rsid w:val="008A2906"/>
    <w:rsid w:val="008B4C22"/>
    <w:rsid w:val="008B4F71"/>
    <w:rsid w:val="008C137B"/>
    <w:rsid w:val="008D272C"/>
    <w:rsid w:val="008D4911"/>
    <w:rsid w:val="008E7D43"/>
    <w:rsid w:val="008F1EAD"/>
    <w:rsid w:val="00907D02"/>
    <w:rsid w:val="00911969"/>
    <w:rsid w:val="009120B6"/>
    <w:rsid w:val="00925DB6"/>
    <w:rsid w:val="00927B96"/>
    <w:rsid w:val="00941F59"/>
    <w:rsid w:val="0094266E"/>
    <w:rsid w:val="00942E8D"/>
    <w:rsid w:val="0096048F"/>
    <w:rsid w:val="0096562E"/>
    <w:rsid w:val="0097247D"/>
    <w:rsid w:val="00992374"/>
    <w:rsid w:val="009C4521"/>
    <w:rsid w:val="009D1376"/>
    <w:rsid w:val="009D260E"/>
    <w:rsid w:val="009E0F8E"/>
    <w:rsid w:val="009E48D5"/>
    <w:rsid w:val="009E7C42"/>
    <w:rsid w:val="009F0A0E"/>
    <w:rsid w:val="009F2D6D"/>
    <w:rsid w:val="009F5362"/>
    <w:rsid w:val="00A032D5"/>
    <w:rsid w:val="00A21007"/>
    <w:rsid w:val="00A367C9"/>
    <w:rsid w:val="00A453D2"/>
    <w:rsid w:val="00A46A24"/>
    <w:rsid w:val="00A56F84"/>
    <w:rsid w:val="00A57DD7"/>
    <w:rsid w:val="00A648FD"/>
    <w:rsid w:val="00A71667"/>
    <w:rsid w:val="00A74207"/>
    <w:rsid w:val="00A8180E"/>
    <w:rsid w:val="00A91095"/>
    <w:rsid w:val="00AA0BC0"/>
    <w:rsid w:val="00AA1AD2"/>
    <w:rsid w:val="00AA68C7"/>
    <w:rsid w:val="00AB38DA"/>
    <w:rsid w:val="00B050FB"/>
    <w:rsid w:val="00B25D7A"/>
    <w:rsid w:val="00B27175"/>
    <w:rsid w:val="00B274DD"/>
    <w:rsid w:val="00B62154"/>
    <w:rsid w:val="00B636A0"/>
    <w:rsid w:val="00B65BF9"/>
    <w:rsid w:val="00B7391E"/>
    <w:rsid w:val="00B742AF"/>
    <w:rsid w:val="00B74928"/>
    <w:rsid w:val="00B75124"/>
    <w:rsid w:val="00B7547D"/>
    <w:rsid w:val="00BA1806"/>
    <w:rsid w:val="00BA2041"/>
    <w:rsid w:val="00BD14F6"/>
    <w:rsid w:val="00BD517A"/>
    <w:rsid w:val="00BF0147"/>
    <w:rsid w:val="00BF13C7"/>
    <w:rsid w:val="00BF5281"/>
    <w:rsid w:val="00C22282"/>
    <w:rsid w:val="00C22F0E"/>
    <w:rsid w:val="00C244C1"/>
    <w:rsid w:val="00C3737E"/>
    <w:rsid w:val="00C503A5"/>
    <w:rsid w:val="00C550AD"/>
    <w:rsid w:val="00C61CBC"/>
    <w:rsid w:val="00C738B3"/>
    <w:rsid w:val="00C97967"/>
    <w:rsid w:val="00CA5E46"/>
    <w:rsid w:val="00CB52E7"/>
    <w:rsid w:val="00CC1072"/>
    <w:rsid w:val="00CD1A53"/>
    <w:rsid w:val="00CF19B4"/>
    <w:rsid w:val="00D06EE1"/>
    <w:rsid w:val="00D21679"/>
    <w:rsid w:val="00D319FD"/>
    <w:rsid w:val="00D35445"/>
    <w:rsid w:val="00D3673B"/>
    <w:rsid w:val="00D37AEC"/>
    <w:rsid w:val="00D50F56"/>
    <w:rsid w:val="00D53BE9"/>
    <w:rsid w:val="00D60930"/>
    <w:rsid w:val="00D91E85"/>
    <w:rsid w:val="00DA1411"/>
    <w:rsid w:val="00DB08E2"/>
    <w:rsid w:val="00DB2630"/>
    <w:rsid w:val="00DF169F"/>
    <w:rsid w:val="00DF4A2F"/>
    <w:rsid w:val="00DF694C"/>
    <w:rsid w:val="00E008A5"/>
    <w:rsid w:val="00E15E3E"/>
    <w:rsid w:val="00E3068C"/>
    <w:rsid w:val="00E34E06"/>
    <w:rsid w:val="00E37F55"/>
    <w:rsid w:val="00E42895"/>
    <w:rsid w:val="00E614A2"/>
    <w:rsid w:val="00E65489"/>
    <w:rsid w:val="00E65D46"/>
    <w:rsid w:val="00E80F01"/>
    <w:rsid w:val="00E91B98"/>
    <w:rsid w:val="00EA00DC"/>
    <w:rsid w:val="00EA1885"/>
    <w:rsid w:val="00EA6B7A"/>
    <w:rsid w:val="00EC19D3"/>
    <w:rsid w:val="00EC1A17"/>
    <w:rsid w:val="00EC3D7F"/>
    <w:rsid w:val="00EC596A"/>
    <w:rsid w:val="00EE1327"/>
    <w:rsid w:val="00EE3F79"/>
    <w:rsid w:val="00F10FF7"/>
    <w:rsid w:val="00F14B2B"/>
    <w:rsid w:val="00F14EA0"/>
    <w:rsid w:val="00F23D57"/>
    <w:rsid w:val="00F31B95"/>
    <w:rsid w:val="00F406CF"/>
    <w:rsid w:val="00F40FE5"/>
    <w:rsid w:val="00F41A82"/>
    <w:rsid w:val="00F61DD0"/>
    <w:rsid w:val="00F665FC"/>
    <w:rsid w:val="00F943C5"/>
    <w:rsid w:val="00F96225"/>
    <w:rsid w:val="00FA0748"/>
    <w:rsid w:val="00FD1C1E"/>
    <w:rsid w:val="00FE2B61"/>
    <w:rsid w:val="00FE4A4C"/>
    <w:rsid w:val="00FE7506"/>
    <w:rsid w:val="00FF2F4A"/>
    <w:rsid w:val="00FF5CF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A3FE7"/>
  <w15:docId w15:val="{3CD3B5D0-9F4A-4B0A-B658-555378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67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11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6237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6096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567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before="80" w:line="360" w:lineRule="auto"/>
      <w:ind w:left="142" w:firstLine="709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67"/>
      <w:jc w:val="both"/>
    </w:pPr>
  </w:style>
  <w:style w:type="table" w:styleId="Grigliatabella">
    <w:name w:val="Table Grid"/>
    <w:basedOn w:val="Tabellanormale"/>
    <w:uiPriority w:val="39"/>
    <w:rsid w:val="000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A57DD7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A68C7"/>
  </w:style>
  <w:style w:type="paragraph" w:styleId="Testofumetto">
    <w:name w:val="Balloon Text"/>
    <w:basedOn w:val="Normale"/>
    <w:link w:val="TestofumettoCarattere"/>
    <w:rsid w:val="00B2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F84"/>
    <w:pPr>
      <w:ind w:left="720"/>
      <w:contextualSpacing/>
    </w:pPr>
  </w:style>
  <w:style w:type="character" w:customStyle="1" w:styleId="campi">
    <w:name w:val="campi"/>
    <w:basedOn w:val="Carpredefinitoparagrafo"/>
    <w:rsid w:val="007F5168"/>
  </w:style>
  <w:style w:type="character" w:customStyle="1" w:styleId="discreet">
    <w:name w:val="discreet"/>
    <w:basedOn w:val="Carpredefinitoparagrafo"/>
    <w:rsid w:val="007F5168"/>
  </w:style>
  <w:style w:type="character" w:styleId="Enfasigrassetto">
    <w:name w:val="Strong"/>
    <w:basedOn w:val="Carpredefinitoparagrafo"/>
    <w:uiPriority w:val="22"/>
    <w:qFormat/>
    <w:rsid w:val="00DF4A2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A2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823AB"/>
    <w:rPr>
      <w:sz w:val="24"/>
      <w:szCs w:val="24"/>
    </w:rPr>
  </w:style>
  <w:style w:type="character" w:customStyle="1" w:styleId="a-list-item">
    <w:name w:val="a-list-item"/>
    <w:basedOn w:val="Carpredefinitoparagrafo"/>
    <w:rsid w:val="007A636B"/>
  </w:style>
  <w:style w:type="character" w:customStyle="1" w:styleId="a-text-bold">
    <w:name w:val="a-text-bold"/>
    <w:basedOn w:val="Carpredefinitoparagrafo"/>
    <w:rsid w:val="007A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8E78-BD8E-4889-A226-0E8BB2C8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Bari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Schino</dc:creator>
  <cp:lastModifiedBy>C.Crocetta</cp:lastModifiedBy>
  <cp:revision>2</cp:revision>
  <cp:lastPrinted>2019-10-10T08:02:00Z</cp:lastPrinted>
  <dcterms:created xsi:type="dcterms:W3CDTF">2023-09-06T17:22:00Z</dcterms:created>
  <dcterms:modified xsi:type="dcterms:W3CDTF">2023-09-06T17:22:00Z</dcterms:modified>
</cp:coreProperties>
</file>