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BCC87" w14:textId="77777777" w:rsidR="00344678" w:rsidRPr="00344678" w:rsidRDefault="00344678" w:rsidP="002C1514">
      <w:pPr>
        <w:jc w:val="both"/>
        <w:rPr>
          <w:rFonts w:ascii="Times New Roman" w:eastAsia="Times New Roman" w:hAnsi="Times New Roman" w:cs="Times New Roman"/>
          <w:sz w:val="22"/>
          <w:szCs w:val="22"/>
          <w:lang w:eastAsia="it-IT"/>
        </w:rPr>
      </w:pPr>
      <w:r w:rsidRPr="00344678">
        <w:rPr>
          <w:rFonts w:ascii="Verdana" w:eastAsia="Times New Roman" w:hAnsi="Verdana" w:cs="Times New Roman"/>
          <w:b/>
          <w:bCs/>
          <w:color w:val="C11826"/>
          <w:sz w:val="22"/>
          <w:szCs w:val="22"/>
          <w:shd w:val="clear" w:color="auto" w:fill="FFFFFF"/>
          <w:lang w:eastAsia="it-IT"/>
        </w:rPr>
        <w:t>LA CITTÀ DI DIO</w:t>
      </w:r>
    </w:p>
    <w:p w14:paraId="6BC23ED1" w14:textId="77777777" w:rsidR="001E33F8" w:rsidRPr="002C1514" w:rsidRDefault="001E33F8" w:rsidP="002C1514">
      <w:pPr>
        <w:jc w:val="both"/>
        <w:rPr>
          <w:sz w:val="22"/>
          <w:szCs w:val="22"/>
        </w:rPr>
      </w:pPr>
    </w:p>
    <w:p w14:paraId="15F0C7B9" w14:textId="77777777" w:rsidR="007608AB" w:rsidRPr="002C1514" w:rsidRDefault="007608AB" w:rsidP="002C1514">
      <w:pPr>
        <w:jc w:val="both"/>
        <w:rPr>
          <w:sz w:val="22"/>
          <w:szCs w:val="22"/>
        </w:rPr>
      </w:pPr>
    </w:p>
    <w:p w14:paraId="512AB7FB" w14:textId="77777777" w:rsidR="007608AB" w:rsidRPr="007608AB" w:rsidRDefault="007608AB" w:rsidP="002C1514">
      <w:pPr>
        <w:spacing w:before="100" w:beforeAutospacing="1" w:after="100" w:afterAutospacing="1"/>
        <w:jc w:val="center"/>
        <w:outlineLvl w:val="2"/>
        <w:rPr>
          <w:rFonts w:ascii="Verdana" w:eastAsia="Times New Roman" w:hAnsi="Verdana" w:cs="Times New Roman"/>
          <w:b/>
          <w:bCs/>
          <w:color w:val="000000"/>
          <w:sz w:val="22"/>
          <w:szCs w:val="22"/>
          <w:lang w:eastAsia="it-IT"/>
        </w:rPr>
      </w:pPr>
      <w:bookmarkStart w:id="0" w:name="_GoBack"/>
      <w:r w:rsidRPr="007608AB">
        <w:rPr>
          <w:rFonts w:ascii="Verdana" w:eastAsia="Times New Roman" w:hAnsi="Verdana" w:cs="Times New Roman"/>
          <w:b/>
          <w:bCs/>
          <w:color w:val="000000"/>
          <w:sz w:val="22"/>
          <w:szCs w:val="22"/>
          <w:lang w:eastAsia="it-IT"/>
        </w:rPr>
        <w:t>Libro quinto</w:t>
      </w:r>
    </w:p>
    <w:p w14:paraId="6EE105BA" w14:textId="77777777" w:rsidR="007608AB" w:rsidRPr="007608AB" w:rsidRDefault="007608AB" w:rsidP="002C1514">
      <w:pPr>
        <w:spacing w:before="100" w:beforeAutospacing="1" w:after="100" w:afterAutospacing="1"/>
        <w:jc w:val="center"/>
        <w:outlineLvl w:val="3"/>
        <w:rPr>
          <w:rFonts w:ascii="Verdana" w:eastAsia="Times New Roman" w:hAnsi="Verdana" w:cs="Times New Roman"/>
          <w:b/>
          <w:bCs/>
          <w:color w:val="000000"/>
          <w:sz w:val="22"/>
          <w:szCs w:val="22"/>
          <w:lang w:eastAsia="it-IT"/>
        </w:rPr>
      </w:pPr>
      <w:r w:rsidRPr="007608AB">
        <w:rPr>
          <w:rFonts w:ascii="Verdana" w:eastAsia="Times New Roman" w:hAnsi="Verdana" w:cs="Times New Roman"/>
          <w:b/>
          <w:bCs/>
          <w:color w:val="000000"/>
          <w:sz w:val="22"/>
          <w:szCs w:val="22"/>
          <w:lang w:eastAsia="it-IT"/>
        </w:rPr>
        <w:t>VISIONE IRRAZIONALISTA E RAZIONALISTA DELLA STORIA</w:t>
      </w:r>
    </w:p>
    <w:bookmarkEnd w:id="0"/>
    <w:p w14:paraId="49A59FD7" w14:textId="77777777" w:rsidR="007608AB" w:rsidRPr="007608AB" w:rsidRDefault="007608AB" w:rsidP="002C1514">
      <w:pPr>
        <w:spacing w:before="100" w:beforeAutospacing="1" w:after="100" w:afterAutospacing="1"/>
        <w:jc w:val="both"/>
        <w:rPr>
          <w:rFonts w:ascii="Verdana" w:hAnsi="Verdana" w:cs="Times New Roman"/>
          <w:color w:val="000000"/>
          <w:sz w:val="22"/>
          <w:szCs w:val="22"/>
          <w:lang w:eastAsia="it-IT"/>
        </w:rPr>
      </w:pPr>
      <w:r w:rsidRPr="007608AB">
        <w:rPr>
          <w:rFonts w:ascii="Verdana" w:hAnsi="Verdana" w:cs="Times New Roman"/>
          <w:color w:val="000000"/>
          <w:sz w:val="22"/>
          <w:szCs w:val="22"/>
          <w:lang w:eastAsia="it-IT"/>
        </w:rPr>
        <w:t> </w:t>
      </w:r>
    </w:p>
    <w:p w14:paraId="71F1CAE7" w14:textId="77777777" w:rsidR="007608AB" w:rsidRPr="007608AB" w:rsidRDefault="007608AB" w:rsidP="002C1514">
      <w:pPr>
        <w:spacing w:before="100" w:beforeAutospacing="1" w:after="100" w:afterAutospacing="1"/>
        <w:jc w:val="both"/>
        <w:rPr>
          <w:rFonts w:ascii="Verdana" w:hAnsi="Verdana" w:cs="Times New Roman"/>
          <w:color w:val="000000"/>
          <w:sz w:val="22"/>
          <w:szCs w:val="22"/>
          <w:lang w:eastAsia="it-IT"/>
        </w:rPr>
      </w:pPr>
      <w:r w:rsidRPr="007608AB">
        <w:rPr>
          <w:rFonts w:ascii="Verdana" w:hAnsi="Verdana" w:cs="Times New Roman"/>
          <w:color w:val="000000"/>
          <w:sz w:val="22"/>
          <w:szCs w:val="22"/>
          <w:lang w:eastAsia="it-IT"/>
        </w:rPr>
        <w:t>Concetti di una visione irrazionalista e razionalista (1-11)</w:t>
      </w:r>
    </w:p>
    <w:p w14:paraId="6401EAEA" w14:textId="77777777" w:rsidR="007608AB" w:rsidRPr="007608AB" w:rsidRDefault="007608AB" w:rsidP="002C1514">
      <w:pPr>
        <w:spacing w:before="100" w:beforeAutospacing="1" w:after="100" w:afterAutospacing="1"/>
        <w:jc w:val="both"/>
        <w:rPr>
          <w:rFonts w:ascii="Verdana" w:hAnsi="Verdana" w:cs="Times New Roman"/>
          <w:color w:val="000000"/>
          <w:sz w:val="22"/>
          <w:szCs w:val="22"/>
          <w:lang w:eastAsia="it-IT"/>
        </w:rPr>
      </w:pPr>
      <w:bookmarkStart w:id="1" w:name="CD_005_000_000"/>
      <w:bookmarkEnd w:id="1"/>
      <w:r w:rsidRPr="007608AB">
        <w:rPr>
          <w:rFonts w:ascii="Verdana" w:hAnsi="Verdana" w:cs="Times New Roman"/>
          <w:i/>
          <w:iCs/>
          <w:color w:val="000000"/>
          <w:sz w:val="22"/>
          <w:szCs w:val="22"/>
          <w:lang w:eastAsia="it-IT"/>
        </w:rPr>
        <w:t>Premessa - </w:t>
      </w:r>
      <w:r w:rsidRPr="007608AB">
        <w:rPr>
          <w:rFonts w:ascii="Verdana" w:hAnsi="Verdana" w:cs="Times New Roman"/>
          <w:color w:val="000000"/>
          <w:sz w:val="22"/>
          <w:szCs w:val="22"/>
          <w:lang w:eastAsia="it-IT"/>
        </w:rPr>
        <w:t>È evidente ormai che la felicità è la pienezza dei beni che si devono desiderare, che essa non è una dea ma un dono di Dio e dunque che gli uomini devono adorare soltanto il Dio che li può render felici. Quindi, se fosse una dea, sarebbe giusto dire che essa sola si deve adorare. Mi rimane pertanto da esaminare la ragione per cui Dio, il quale può concedere pure i beni che possono essere conseguiti anche dai non buoni e quindi anche non felici, ha voluto che l'impero romano fosse di tanta grandezza e durata. Sul motivo per cui non fu opera della folla dei falsi dèi che essi adoravano ho parlato abbastanza e se sembrerà opportuno ne parlerò ancora.</w:t>
      </w:r>
    </w:p>
    <w:p w14:paraId="389DFB89" w14:textId="77777777" w:rsidR="007608AB" w:rsidRPr="007608AB" w:rsidRDefault="007608AB" w:rsidP="002C1514">
      <w:pPr>
        <w:spacing w:before="100" w:beforeAutospacing="1" w:after="100" w:afterAutospacing="1"/>
        <w:jc w:val="both"/>
        <w:rPr>
          <w:rFonts w:ascii="Verdana" w:hAnsi="Verdana" w:cs="Times New Roman"/>
          <w:color w:val="000000"/>
          <w:sz w:val="22"/>
          <w:szCs w:val="22"/>
          <w:lang w:eastAsia="it-IT"/>
        </w:rPr>
      </w:pPr>
      <w:r w:rsidRPr="007608AB">
        <w:rPr>
          <w:rFonts w:ascii="Verdana" w:hAnsi="Verdana" w:cs="Times New Roman"/>
          <w:b/>
          <w:bCs/>
          <w:color w:val="000000"/>
          <w:sz w:val="22"/>
          <w:szCs w:val="22"/>
          <w:lang w:eastAsia="it-IT"/>
        </w:rPr>
        <w:t>Caso, fato, astri.</w:t>
      </w:r>
      <w:r w:rsidRPr="007608AB">
        <w:rPr>
          <w:rFonts w:ascii="Verdana" w:hAnsi="Verdana" w:cs="Times New Roman"/>
          <w:b/>
          <w:bCs/>
          <w:color w:val="000000"/>
          <w:sz w:val="22"/>
          <w:szCs w:val="22"/>
          <w:lang w:eastAsia="it-IT"/>
        </w:rPr>
        <w:br/>
      </w:r>
      <w:bookmarkStart w:id="2" w:name="CD_005_001_001"/>
      <w:r w:rsidRPr="007608AB">
        <w:rPr>
          <w:rFonts w:ascii="Verdana" w:hAnsi="Verdana" w:cs="Times New Roman"/>
          <w:b/>
          <w:bCs/>
          <w:color w:val="000000"/>
          <w:sz w:val="22"/>
          <w:szCs w:val="22"/>
          <w:lang w:eastAsia="it-IT"/>
        </w:rPr>
        <w:t>1.</w:t>
      </w:r>
      <w:bookmarkEnd w:id="2"/>
      <w:r w:rsidRPr="007608AB">
        <w:rPr>
          <w:rFonts w:ascii="Verdana" w:hAnsi="Verdana" w:cs="Times New Roman"/>
          <w:color w:val="000000"/>
          <w:sz w:val="22"/>
          <w:szCs w:val="22"/>
          <w:lang w:eastAsia="it-IT"/>
        </w:rPr>
        <w:t> La causa dunque della grandezza dell'impero romano non è né casuale né fatale. È la terminologia della teoria o sistema di coloro i quali considerano casuali quegli eventi che non hanno alcuna causa e non provengono da un ordinamento razionale, fatali quegli eventi che per deterministica necessità di un ordinamento si verificano indipendentemente dal volere di Dio e degli uomini </w:t>
      </w:r>
      <w:hyperlink r:id="rId4" w:anchor="N1" w:history="1">
        <w:r w:rsidRPr="002C1514">
          <w:rPr>
            <w:rFonts w:ascii="Verdana" w:hAnsi="Verdana" w:cs="Times New Roman"/>
            <w:color w:val="0000FF"/>
            <w:sz w:val="22"/>
            <w:szCs w:val="22"/>
            <w:u w:val="single"/>
            <w:vertAlign w:val="superscript"/>
            <w:lang w:eastAsia="it-IT"/>
          </w:rPr>
          <w:t>1</w:t>
        </w:r>
      </w:hyperlink>
      <w:r w:rsidRPr="007608AB">
        <w:rPr>
          <w:rFonts w:ascii="Verdana" w:hAnsi="Verdana" w:cs="Times New Roman"/>
          <w:color w:val="000000"/>
          <w:sz w:val="22"/>
          <w:szCs w:val="22"/>
          <w:lang w:eastAsia="it-IT"/>
        </w:rPr>
        <w:t>. Al contrario gli imperi umani sono determinati direttamente dalla divina provvidenza. E se qualcuno li attribuisce al fato perché chiama fato il volere o potere di Dio, conservi pure la propria teoria ma rettifichi la terminologia. Per quale ragione non spiega in partenza il concetto che dovrà spiegare in seguito quando gli verrà chiesto che cosa intende per fato? Infatti quando si sente questa parola nel linguaggio usuale s'intende soltanto l'influsso della specifica posizione degli astri quando si nasce o si è concepiti; ma alcuni considerano il fato indipendente dalla volontà di Dio </w:t>
      </w:r>
      <w:hyperlink r:id="rId5" w:anchor="N2" w:history="1">
        <w:r w:rsidRPr="002C1514">
          <w:rPr>
            <w:rFonts w:ascii="Verdana" w:hAnsi="Verdana" w:cs="Times New Roman"/>
            <w:color w:val="0000FF"/>
            <w:sz w:val="22"/>
            <w:szCs w:val="22"/>
            <w:u w:val="single"/>
            <w:vertAlign w:val="superscript"/>
            <w:lang w:eastAsia="it-IT"/>
          </w:rPr>
          <w:t>2</w:t>
        </w:r>
      </w:hyperlink>
      <w:r w:rsidRPr="007608AB">
        <w:rPr>
          <w:rFonts w:ascii="Verdana" w:hAnsi="Verdana" w:cs="Times New Roman"/>
          <w:color w:val="000000"/>
          <w:sz w:val="22"/>
          <w:szCs w:val="22"/>
          <w:lang w:eastAsia="it-IT"/>
        </w:rPr>
        <w:t>, altri invece affermano che anche esso dipende dal suo volere </w:t>
      </w:r>
      <w:hyperlink r:id="rId6" w:anchor="N3" w:history="1">
        <w:r w:rsidRPr="002C1514">
          <w:rPr>
            <w:rFonts w:ascii="Verdana" w:hAnsi="Verdana" w:cs="Times New Roman"/>
            <w:color w:val="0000FF"/>
            <w:sz w:val="22"/>
            <w:szCs w:val="22"/>
            <w:u w:val="single"/>
            <w:vertAlign w:val="superscript"/>
            <w:lang w:eastAsia="it-IT"/>
          </w:rPr>
          <w:t>3</w:t>
        </w:r>
      </w:hyperlink>
      <w:r w:rsidRPr="007608AB">
        <w:rPr>
          <w:rFonts w:ascii="Verdana" w:hAnsi="Verdana" w:cs="Times New Roman"/>
          <w:color w:val="000000"/>
          <w:sz w:val="22"/>
          <w:szCs w:val="22"/>
          <w:lang w:eastAsia="it-IT"/>
        </w:rPr>
        <w:t>. Ma coloro i quali ritengono che gli astri determinano, indipendentemente dal volere di Dio, le azioni che si compiranno, il bene che si avrà, il male che si subirà, non devono essere ascoltati non solo da coloro che professano la vera religione ma neanche da coloro che preferiscono adorare vari dèi anche se falsi. Infatti questa teoria viene a sostenere che non si adori e non si preghi alcun dio. In questo momento la mia polemica non è rivolta contro i sostenitori di tale teoria ma contro coloro che per difendere gli dèi del politeismo contrariano la religione cristiana. Ci sono poi coloro i quali fanno dipendere dal volere di Dio la posizione degli astri che in</w:t>
      </w:r>
      <w:r w:rsidRPr="007608AB">
        <w:rPr>
          <w:rFonts w:ascii="Verdana" w:hAnsi="Verdana" w:cs="Times New Roman"/>
          <w:b/>
          <w:bCs/>
          <w:color w:val="000000"/>
          <w:sz w:val="22"/>
          <w:szCs w:val="22"/>
          <w:lang w:eastAsia="it-IT"/>
        </w:rPr>
        <w:t> </w:t>
      </w:r>
      <w:r w:rsidRPr="007608AB">
        <w:rPr>
          <w:rFonts w:ascii="Verdana" w:hAnsi="Verdana" w:cs="Times New Roman"/>
          <w:color w:val="000000"/>
          <w:sz w:val="22"/>
          <w:szCs w:val="22"/>
          <w:lang w:eastAsia="it-IT"/>
        </w:rPr>
        <w:t>qualche modo determinano la personalità del singolo e il bene e il male che gli avverranno. Se ritengono che gli astri hanno questo potere perché è stato loro concesso dal supremo potere di Dio di determinare con il loro influsso simili eventi, rivolgono al</w:t>
      </w:r>
      <w:r w:rsidRPr="007608AB">
        <w:rPr>
          <w:rFonts w:ascii="Verdana" w:hAnsi="Verdana" w:cs="Times New Roman"/>
          <w:b/>
          <w:bCs/>
          <w:color w:val="000000"/>
          <w:sz w:val="22"/>
          <w:szCs w:val="22"/>
          <w:lang w:eastAsia="it-IT"/>
        </w:rPr>
        <w:t> </w:t>
      </w:r>
      <w:r w:rsidRPr="007608AB">
        <w:rPr>
          <w:rFonts w:ascii="Verdana" w:hAnsi="Verdana" w:cs="Times New Roman"/>
          <w:color w:val="000000"/>
          <w:sz w:val="22"/>
          <w:szCs w:val="22"/>
          <w:lang w:eastAsia="it-IT"/>
        </w:rPr>
        <w:t xml:space="preserve">cielo un grande insulto perché ritengono che nel suo, per così dire, illustre senato e splendida curia si deliberi l'esecuzione di delitti, e tali che se li avesse deliberati una città terrena, dovrebbe essere distrutta per decisione del genere umano. E poi qual giudizio si lascia a Dio sui fatti umani, giacché su di essi cala una necessità proveniente dal cielo, dato che egli è signore degli astri e degli uomini? Se poi non dicono che sono le stelle, sia pure ricevuto il potere dal sommo Dio, a determinare col loro influsso gli eventi ma che esse, nel trasmettere la determinazione necessitante, eseguono integralmente i suoi comandi, è sconveniente pensare di Dio ciò che è sembrato molto sconveniente pensare della </w:t>
      </w:r>
      <w:r w:rsidRPr="007608AB">
        <w:rPr>
          <w:rFonts w:ascii="Verdana" w:hAnsi="Verdana" w:cs="Times New Roman"/>
          <w:color w:val="000000"/>
          <w:sz w:val="22"/>
          <w:szCs w:val="22"/>
          <w:lang w:eastAsia="it-IT"/>
        </w:rPr>
        <w:lastRenderedPageBreak/>
        <w:t>decisione delle stelle. Se poi affermano che le stelle sono piuttosto segni che cause, sicché la posizione degli astri sarebbe come un linguaggio che predice ma non determina il futuro, giacché questo fu il pensiero di uomini di alta cultura </w:t>
      </w:r>
      <w:hyperlink r:id="rId7" w:anchor="N4" w:history="1">
        <w:r w:rsidRPr="002C1514">
          <w:rPr>
            <w:rFonts w:ascii="Verdana" w:hAnsi="Verdana" w:cs="Times New Roman"/>
            <w:color w:val="0000FF"/>
            <w:sz w:val="22"/>
            <w:szCs w:val="22"/>
            <w:u w:val="single"/>
            <w:vertAlign w:val="superscript"/>
            <w:lang w:eastAsia="it-IT"/>
          </w:rPr>
          <w:t>4</w:t>
        </w:r>
      </w:hyperlink>
      <w:r w:rsidRPr="007608AB">
        <w:rPr>
          <w:rFonts w:ascii="Verdana" w:hAnsi="Verdana" w:cs="Times New Roman"/>
          <w:color w:val="000000"/>
          <w:sz w:val="22"/>
          <w:szCs w:val="22"/>
          <w:lang w:eastAsia="it-IT"/>
        </w:rPr>
        <w:t>, io rispondo che gli astrologi non sono soliti parlare in questi termini. Ad esempio, non dicono che Marte in quella posizione significa un omicida ma che rende omicida </w:t>
      </w:r>
      <w:hyperlink r:id="rId8" w:anchor="N5" w:history="1">
        <w:r w:rsidRPr="002C1514">
          <w:rPr>
            <w:rFonts w:ascii="Verdana" w:hAnsi="Verdana" w:cs="Times New Roman"/>
            <w:color w:val="0000FF"/>
            <w:sz w:val="22"/>
            <w:szCs w:val="22"/>
            <w:u w:val="single"/>
            <w:vertAlign w:val="superscript"/>
            <w:lang w:eastAsia="it-IT"/>
          </w:rPr>
          <w:t>5</w:t>
        </w:r>
      </w:hyperlink>
      <w:r w:rsidRPr="007608AB">
        <w:rPr>
          <w:rFonts w:ascii="Verdana" w:hAnsi="Verdana" w:cs="Times New Roman"/>
          <w:color w:val="000000"/>
          <w:sz w:val="22"/>
          <w:szCs w:val="22"/>
          <w:lang w:eastAsia="it-IT"/>
        </w:rPr>
        <w:t>. Tuttavia pur ammettendo che non parlano con proprietà e che dovrebbero ricevere dalla filosofia la regola del linguaggio per predire gli eventi che suppongono di scorgere nella posizione degli astri, come spiegare il fatto che non sono mai riusciti a dire perché si abbia tanta diversità nella vita dei gemelli, nelle loro attività, eventi, professioni, mestieri, cariche e nelle altre cose di pertinenza della vita umana e nella stessa morte? Per quanto attiene a questi dati, talora sono più simili fra di sé degli estranei che certi gemelli, sebbene siano separati da un brevissimo spazio di tempo nel nascere e siano generati nel concepimento mediante un solo atto generativo e anche nel medesimo istante.</w:t>
      </w:r>
    </w:p>
    <w:p w14:paraId="1FC77929" w14:textId="77777777" w:rsidR="007608AB" w:rsidRPr="007608AB" w:rsidRDefault="007608AB" w:rsidP="002C1514">
      <w:pPr>
        <w:spacing w:before="100" w:beforeAutospacing="1" w:after="100" w:afterAutospacing="1"/>
        <w:jc w:val="both"/>
        <w:rPr>
          <w:rFonts w:ascii="Verdana" w:hAnsi="Verdana" w:cs="Times New Roman"/>
          <w:color w:val="000000"/>
          <w:sz w:val="22"/>
          <w:szCs w:val="22"/>
          <w:lang w:eastAsia="it-IT"/>
        </w:rPr>
      </w:pPr>
      <w:r w:rsidRPr="007608AB">
        <w:rPr>
          <w:rFonts w:ascii="Verdana" w:hAnsi="Verdana" w:cs="Times New Roman"/>
          <w:b/>
          <w:bCs/>
          <w:color w:val="000000"/>
          <w:sz w:val="22"/>
          <w:szCs w:val="22"/>
          <w:lang w:eastAsia="it-IT"/>
        </w:rPr>
        <w:t>Astrologia, e genetica, oroscopo.</w:t>
      </w:r>
      <w:r w:rsidRPr="007608AB">
        <w:rPr>
          <w:rFonts w:ascii="Verdana" w:hAnsi="Verdana" w:cs="Times New Roman"/>
          <w:b/>
          <w:bCs/>
          <w:color w:val="000000"/>
          <w:sz w:val="22"/>
          <w:szCs w:val="22"/>
          <w:lang w:eastAsia="it-IT"/>
        </w:rPr>
        <w:br/>
      </w:r>
      <w:bookmarkStart w:id="3" w:name="CD_005_002_002"/>
      <w:r w:rsidRPr="007608AB">
        <w:rPr>
          <w:rFonts w:ascii="Verdana" w:hAnsi="Verdana" w:cs="Times New Roman"/>
          <w:b/>
          <w:bCs/>
          <w:color w:val="000000"/>
          <w:sz w:val="22"/>
          <w:szCs w:val="22"/>
          <w:lang w:eastAsia="it-IT"/>
        </w:rPr>
        <w:t>2.</w:t>
      </w:r>
      <w:bookmarkEnd w:id="3"/>
      <w:r w:rsidRPr="007608AB">
        <w:rPr>
          <w:rFonts w:ascii="Verdana" w:hAnsi="Verdana" w:cs="Times New Roman"/>
          <w:color w:val="000000"/>
          <w:sz w:val="22"/>
          <w:szCs w:val="22"/>
          <w:lang w:eastAsia="it-IT"/>
        </w:rPr>
        <w:t> Cicerone riferisce che Ippocrate, il più illustre dei medici, ha lasciato scritto di avere arguito che due fratelli erano gemelli</w:t>
      </w:r>
      <w:r w:rsidRPr="007608AB">
        <w:rPr>
          <w:rFonts w:ascii="Verdana" w:hAnsi="Verdana" w:cs="Times New Roman"/>
          <w:b/>
          <w:bCs/>
          <w:color w:val="000000"/>
          <w:sz w:val="22"/>
          <w:szCs w:val="22"/>
          <w:lang w:eastAsia="it-IT"/>
        </w:rPr>
        <w:t> </w:t>
      </w:r>
      <w:r w:rsidRPr="007608AB">
        <w:rPr>
          <w:rFonts w:ascii="Verdana" w:hAnsi="Verdana" w:cs="Times New Roman"/>
          <w:color w:val="000000"/>
          <w:sz w:val="22"/>
          <w:szCs w:val="22"/>
          <w:lang w:eastAsia="it-IT"/>
        </w:rPr>
        <w:t>perché avevano cominciato a star male contemporaneamente, la loro malattia si aggravava e scemava nel medesimo tempo </w:t>
      </w:r>
      <w:hyperlink r:id="rId9" w:anchor="N6" w:history="1">
        <w:r w:rsidRPr="002C1514">
          <w:rPr>
            <w:rFonts w:ascii="Verdana" w:hAnsi="Verdana" w:cs="Times New Roman"/>
            <w:color w:val="0000FF"/>
            <w:sz w:val="22"/>
            <w:szCs w:val="22"/>
            <w:u w:val="single"/>
            <w:vertAlign w:val="superscript"/>
            <w:lang w:eastAsia="it-IT"/>
          </w:rPr>
          <w:t>6</w:t>
        </w:r>
      </w:hyperlink>
      <w:r w:rsidRPr="007608AB">
        <w:rPr>
          <w:rFonts w:ascii="Verdana" w:hAnsi="Verdana" w:cs="Times New Roman"/>
          <w:color w:val="000000"/>
          <w:sz w:val="22"/>
          <w:szCs w:val="22"/>
          <w:lang w:eastAsia="it-IT"/>
        </w:rPr>
        <w:t>. Al contrario lo stoico Posidonio, gran cultore di astrologia, era solito affermare che i gemelli hanno una medesima complessione perché nati e concepiti sotto la medesima combinazione degli astri </w:t>
      </w:r>
      <w:hyperlink r:id="rId10" w:anchor="N7" w:history="1">
        <w:r w:rsidRPr="002C1514">
          <w:rPr>
            <w:rFonts w:ascii="Verdana" w:hAnsi="Verdana" w:cs="Times New Roman"/>
            <w:color w:val="0000FF"/>
            <w:sz w:val="22"/>
            <w:szCs w:val="22"/>
            <w:u w:val="single"/>
            <w:vertAlign w:val="superscript"/>
            <w:lang w:eastAsia="it-IT"/>
          </w:rPr>
          <w:t>7</w:t>
        </w:r>
      </w:hyperlink>
      <w:r w:rsidRPr="007608AB">
        <w:rPr>
          <w:rFonts w:ascii="Verdana" w:hAnsi="Verdana" w:cs="Times New Roman"/>
          <w:color w:val="000000"/>
          <w:sz w:val="22"/>
          <w:szCs w:val="22"/>
          <w:lang w:eastAsia="it-IT"/>
        </w:rPr>
        <w:t>. In tal modo un fatto che il medico riteneva appartenesse alla medesima costituzione organica, il filosofo astrologo lo richiamava al potere della congiunzione degli astri verificatasi nel tempo in cui sono stati concepiti e messi al mondo. In materia è più accettabile e assai più credibile l'ipotesi della medicina. Infatti i primi giorni dei feti poterono essere fisiologicamente condizionati dal condizionamento dei genitori nel momento in cui si accoppiavano in maniera che col sopravvenire del primo nutrimento dal corpo materno poterono nascere con la medesima complessione organica. In seguito nutriti in una sola casa con i medesimi alimenti, quando, come afferma la medicina, decidono molto per una crescita fisica, robusta o gracile, il clima, la posizione del luogo e l'efficacia delle acque, abituati inoltre alla medesima attività poterono raggiungere una eguale costituzione fisica e così ammalarsi nel medesimo tempo e con la medesima eziologia. Ma non saprei proprio che razza di stramberia sia quella di voler intendere ai sensi dell'eguaglianza nella malattia la combinazione dei corpi celesti che si ebbe quando i gemelli furono concepiti o generati, giacché nel medesimo tempo, nel territorio di una medesima regione posta sotto lo stesso cielo poterono esser concepiti e generati molti individui di nascita, di attitudini e disposizioni assai diverse. Al contrario si sa per esperienza che i gemelli non solo hanno attività e residenze diverse ma che sono anche soggetti a malattie diverse. Di questo fatto Ippocrate poteva, a mio parere, fornire questa semplicissima spiegazione, che erano potuti verificarsi due diversi stati di salute a causa della diversità dell'alimentazione e delle attività che non derivano dalla complessione organica ma dalla disposizione spirituale. Invece sarebbe da meravigliarsi se Posidonio o altro fautore dell'influenza degli astri possano trovare che cosa dire, se non vogliono truffare la mente degli inesperti in cose che ignorano. Tentano infatti di stabilire una diversità ricorrendo a quell'esiguo spazio di tempo che i gemelli hanno avuto nel nascere a causa di quel frammento di cielo in cui si registra l'ora della nascita, che chiamano appunto l'oroscopo </w:t>
      </w:r>
      <w:hyperlink r:id="rId11" w:anchor="N8" w:history="1">
        <w:r w:rsidRPr="002C1514">
          <w:rPr>
            <w:rFonts w:ascii="Verdana" w:hAnsi="Verdana" w:cs="Times New Roman"/>
            <w:color w:val="0000FF"/>
            <w:sz w:val="22"/>
            <w:szCs w:val="22"/>
            <w:u w:val="single"/>
            <w:vertAlign w:val="superscript"/>
            <w:lang w:eastAsia="it-IT"/>
          </w:rPr>
          <w:t>8</w:t>
        </w:r>
      </w:hyperlink>
      <w:r w:rsidRPr="007608AB">
        <w:rPr>
          <w:rFonts w:ascii="Verdana" w:hAnsi="Verdana" w:cs="Times New Roman"/>
          <w:color w:val="000000"/>
          <w:sz w:val="22"/>
          <w:szCs w:val="22"/>
          <w:lang w:eastAsia="it-IT"/>
        </w:rPr>
        <w:t>. Ma essa non è così grande come quella che si riscontra nella volontà, attività, moralità e vicende dei gemelli, oppure è anche superiore all'eguale umiltà o nobiltà sociale dei gemelli perché, a sentir loro, la massima diversità dipende soltanto dall'ora in cui si nasce. E per questo se essi nascono, uno dopo l'altro, così alla svelta che rimane la medesima parte dell'oroscopo, esigo destini eguali che non è possibile trovare in alcuna coppia di gemelli; se al contrario la lentezza del secondo gemello fa girare l'oroscopo, esigo genitori diversi che ai gemelli è impossibile avere.</w:t>
      </w:r>
    </w:p>
    <w:p w14:paraId="427FCAD3" w14:textId="77777777" w:rsidR="007608AB" w:rsidRPr="007608AB" w:rsidRDefault="007608AB" w:rsidP="002C1514">
      <w:pPr>
        <w:spacing w:before="100" w:beforeAutospacing="1" w:after="100" w:afterAutospacing="1"/>
        <w:jc w:val="both"/>
        <w:rPr>
          <w:rFonts w:ascii="Verdana" w:hAnsi="Verdana" w:cs="Times New Roman"/>
          <w:color w:val="000000"/>
          <w:sz w:val="22"/>
          <w:szCs w:val="22"/>
          <w:lang w:eastAsia="it-IT"/>
        </w:rPr>
      </w:pPr>
      <w:r w:rsidRPr="007608AB">
        <w:rPr>
          <w:rFonts w:ascii="Verdana" w:hAnsi="Verdana" w:cs="Times New Roman"/>
          <w:b/>
          <w:bCs/>
          <w:color w:val="000000"/>
          <w:sz w:val="22"/>
          <w:szCs w:val="22"/>
          <w:lang w:eastAsia="it-IT"/>
        </w:rPr>
        <w:t>Nigidio Figulo e di falso oroscopo dei gemelli.</w:t>
      </w:r>
      <w:r w:rsidRPr="007608AB">
        <w:rPr>
          <w:rFonts w:ascii="Verdana" w:hAnsi="Verdana" w:cs="Times New Roman"/>
          <w:b/>
          <w:bCs/>
          <w:color w:val="000000"/>
          <w:sz w:val="22"/>
          <w:szCs w:val="22"/>
          <w:lang w:eastAsia="it-IT"/>
        </w:rPr>
        <w:br/>
      </w:r>
      <w:bookmarkStart w:id="4" w:name="CD_005_003_003"/>
      <w:r w:rsidRPr="007608AB">
        <w:rPr>
          <w:rFonts w:ascii="Verdana" w:hAnsi="Verdana" w:cs="Times New Roman"/>
          <w:b/>
          <w:bCs/>
          <w:color w:val="000000"/>
          <w:sz w:val="22"/>
          <w:szCs w:val="22"/>
          <w:lang w:eastAsia="it-IT"/>
        </w:rPr>
        <w:t>3.</w:t>
      </w:r>
      <w:bookmarkEnd w:id="4"/>
      <w:r w:rsidRPr="007608AB">
        <w:rPr>
          <w:rFonts w:ascii="Verdana" w:hAnsi="Verdana" w:cs="Times New Roman"/>
          <w:color w:val="000000"/>
          <w:sz w:val="22"/>
          <w:szCs w:val="22"/>
          <w:lang w:eastAsia="it-IT"/>
        </w:rPr>
        <w:t> Inutilmente si adduce come esempio il celebre entimema sulla ruota del vasaio che, come narrano, fu formulato da Nigidio, turbato da questo problema e che per questo motivo fu detto appunto Figulo, cioè vasaio. Costui fece girare la ruota di un vasaio con quanta forza gli fu possibile </w:t>
      </w:r>
      <w:hyperlink r:id="rId12" w:anchor="N9" w:history="1">
        <w:r w:rsidRPr="002C1514">
          <w:rPr>
            <w:rFonts w:ascii="Verdana" w:hAnsi="Verdana" w:cs="Times New Roman"/>
            <w:color w:val="0000FF"/>
            <w:sz w:val="22"/>
            <w:szCs w:val="22"/>
            <w:u w:val="single"/>
            <w:vertAlign w:val="superscript"/>
            <w:lang w:eastAsia="it-IT"/>
          </w:rPr>
          <w:t>9</w:t>
        </w:r>
      </w:hyperlink>
      <w:r w:rsidRPr="007608AB">
        <w:rPr>
          <w:rFonts w:ascii="Verdana" w:hAnsi="Verdana" w:cs="Times New Roman"/>
          <w:color w:val="000000"/>
          <w:sz w:val="22"/>
          <w:szCs w:val="22"/>
          <w:lang w:eastAsia="it-IT"/>
        </w:rPr>
        <w:t>. Mentre essa girava velocemente, la segnò due volte nella massima rapidità con inchiostro nell'intento di colpire il medesimo punto. Cessato il movimento, furono trovati i segni, che aveva impressi, notevolmente distanti nel perimetro della ruota. </w:t>
      </w:r>
      <w:r w:rsidRPr="007608AB">
        <w:rPr>
          <w:rFonts w:ascii="Verdana" w:hAnsi="Verdana" w:cs="Times New Roman"/>
          <w:i/>
          <w:iCs/>
          <w:color w:val="000000"/>
          <w:sz w:val="22"/>
          <w:szCs w:val="22"/>
          <w:lang w:eastAsia="it-IT"/>
        </w:rPr>
        <w:t>Allo stesso modo, </w:t>
      </w:r>
      <w:r w:rsidRPr="007608AB">
        <w:rPr>
          <w:rFonts w:ascii="Verdana" w:hAnsi="Verdana" w:cs="Times New Roman"/>
          <w:color w:val="000000"/>
          <w:sz w:val="22"/>
          <w:szCs w:val="22"/>
          <w:lang w:eastAsia="it-IT"/>
        </w:rPr>
        <w:t>disse Nigidio, </w:t>
      </w:r>
      <w:r w:rsidRPr="007608AB">
        <w:rPr>
          <w:rFonts w:ascii="Verdana" w:hAnsi="Verdana" w:cs="Times New Roman"/>
          <w:i/>
          <w:iCs/>
          <w:color w:val="000000"/>
          <w:sz w:val="22"/>
          <w:szCs w:val="22"/>
          <w:lang w:eastAsia="it-IT"/>
        </w:rPr>
        <w:t>nel rapido movimento del cielo, anche se i gemelli nascono uno dopo l'altro con la rapidità con cui io ho segnato due volte la ruota, nello spazio del cielo si ha una grandissima distanza. Da qui provengono, </w:t>
      </w:r>
      <w:r w:rsidRPr="007608AB">
        <w:rPr>
          <w:rFonts w:ascii="Verdana" w:hAnsi="Verdana" w:cs="Times New Roman"/>
          <w:color w:val="000000"/>
          <w:sz w:val="22"/>
          <w:szCs w:val="22"/>
          <w:lang w:eastAsia="it-IT"/>
        </w:rPr>
        <w:t>concluse, </w:t>
      </w:r>
      <w:r w:rsidRPr="007608AB">
        <w:rPr>
          <w:rFonts w:ascii="Verdana" w:hAnsi="Verdana" w:cs="Times New Roman"/>
          <w:i/>
          <w:iCs/>
          <w:color w:val="000000"/>
          <w:sz w:val="22"/>
          <w:szCs w:val="22"/>
          <w:lang w:eastAsia="it-IT"/>
        </w:rPr>
        <w:t>le varie dissimiglianze che si riscontrano nella vicenda umana dei gemelli</w:t>
      </w:r>
      <w:r w:rsidRPr="007608AB">
        <w:rPr>
          <w:rFonts w:ascii="Verdana" w:hAnsi="Verdana" w:cs="Times New Roman"/>
          <w:color w:val="000000"/>
          <w:sz w:val="22"/>
          <w:szCs w:val="22"/>
          <w:lang w:eastAsia="it-IT"/>
        </w:rPr>
        <w:t> </w:t>
      </w:r>
      <w:hyperlink r:id="rId13" w:anchor="N10" w:history="1">
        <w:r w:rsidRPr="002C1514">
          <w:rPr>
            <w:rFonts w:ascii="Verdana" w:hAnsi="Verdana" w:cs="Times New Roman"/>
            <w:color w:val="0000FF"/>
            <w:sz w:val="22"/>
            <w:szCs w:val="22"/>
            <w:u w:val="single"/>
            <w:vertAlign w:val="superscript"/>
            <w:lang w:eastAsia="it-IT"/>
          </w:rPr>
          <w:t>10</w:t>
        </w:r>
      </w:hyperlink>
      <w:r w:rsidRPr="007608AB">
        <w:rPr>
          <w:rFonts w:ascii="Verdana" w:hAnsi="Verdana" w:cs="Times New Roman"/>
          <w:color w:val="000000"/>
          <w:sz w:val="22"/>
          <w:szCs w:val="22"/>
          <w:lang w:eastAsia="it-IT"/>
        </w:rPr>
        <w:t>. Questa raffigurazione è più fragile dei vasi che vengono formati dai giri della ruota. Poniamo infatti che nel cielo si abbia una distanza tanto grande che non può</w:t>
      </w:r>
      <w:r w:rsidRPr="007608AB">
        <w:rPr>
          <w:rFonts w:ascii="Verdana" w:hAnsi="Verdana" w:cs="Times New Roman"/>
          <w:b/>
          <w:bCs/>
          <w:color w:val="000000"/>
          <w:sz w:val="22"/>
          <w:szCs w:val="22"/>
          <w:lang w:eastAsia="it-IT"/>
        </w:rPr>
        <w:t> </w:t>
      </w:r>
      <w:r w:rsidRPr="007608AB">
        <w:rPr>
          <w:rFonts w:ascii="Verdana" w:hAnsi="Verdana" w:cs="Times New Roman"/>
          <w:color w:val="000000"/>
          <w:sz w:val="22"/>
          <w:szCs w:val="22"/>
          <w:lang w:eastAsia="it-IT"/>
        </w:rPr>
        <w:t>essere rappresentata dagli oroscopi, in modo che ad uno dei gemelli tocca in sorte l'eredità, all'altro no. Perché dunque gli astrologi osano predire agli altri che gemelli non sono, dopo avere scrutato il loro oroscopo, destini eguali che sono inclusi in quella distanza sconosciuta che non può essere rappresentata e avvertita nell'atto del loro nascere? Ma possono predire, dicono loro, destini eguali negli oroscopi dei non gemelli perché tali destini appartengono a estensioni di tempo più lunghe, mentre le piccole frazioni di tempo con cui i gemelli si distanziano nel loro nascere si assegnano alle cose trascurabili. E di simili cose abitualmente gli astrologi non vengono interpellati. Nessuno infatti va a consultarli sul tempo in cui siede o cammina oppure sul tempo e il cibo che mangia. Ma forse, io chiedo, si considerano trascurabili le cose quando si osservano molti fatti e molto diversi riguardanti la moralità, le attività e le vicende dei gemelli?</w:t>
      </w:r>
    </w:p>
    <w:p w14:paraId="3B94CB95" w14:textId="77777777" w:rsidR="007608AB" w:rsidRPr="007608AB" w:rsidRDefault="007608AB" w:rsidP="002C1514">
      <w:pPr>
        <w:spacing w:before="100" w:beforeAutospacing="1" w:after="100" w:afterAutospacing="1"/>
        <w:jc w:val="both"/>
        <w:rPr>
          <w:rFonts w:ascii="Verdana" w:hAnsi="Verdana" w:cs="Times New Roman"/>
          <w:color w:val="000000"/>
          <w:sz w:val="22"/>
          <w:szCs w:val="22"/>
          <w:lang w:eastAsia="it-IT"/>
        </w:rPr>
      </w:pPr>
      <w:r w:rsidRPr="007608AB">
        <w:rPr>
          <w:rFonts w:ascii="Verdana" w:hAnsi="Verdana" w:cs="Times New Roman"/>
          <w:b/>
          <w:bCs/>
          <w:color w:val="000000"/>
          <w:sz w:val="22"/>
          <w:szCs w:val="22"/>
          <w:lang w:eastAsia="it-IT"/>
        </w:rPr>
        <w:t>Diversità di Esaù e Giacobbe.</w:t>
      </w:r>
      <w:r w:rsidRPr="007608AB">
        <w:rPr>
          <w:rFonts w:ascii="Verdana" w:hAnsi="Verdana" w:cs="Times New Roman"/>
          <w:b/>
          <w:bCs/>
          <w:color w:val="000000"/>
          <w:sz w:val="22"/>
          <w:szCs w:val="22"/>
          <w:lang w:eastAsia="it-IT"/>
        </w:rPr>
        <w:br/>
      </w:r>
      <w:bookmarkStart w:id="5" w:name="CD_005_004_004"/>
      <w:r w:rsidRPr="007608AB">
        <w:rPr>
          <w:rFonts w:ascii="Verdana" w:hAnsi="Verdana" w:cs="Times New Roman"/>
          <w:b/>
          <w:bCs/>
          <w:color w:val="000000"/>
          <w:sz w:val="22"/>
          <w:szCs w:val="22"/>
          <w:lang w:eastAsia="it-IT"/>
        </w:rPr>
        <w:t>4.</w:t>
      </w:r>
      <w:bookmarkEnd w:id="5"/>
      <w:r w:rsidRPr="007608AB">
        <w:rPr>
          <w:rFonts w:ascii="Verdana" w:hAnsi="Verdana" w:cs="Times New Roman"/>
          <w:color w:val="000000"/>
          <w:sz w:val="22"/>
          <w:szCs w:val="22"/>
          <w:lang w:eastAsia="it-IT"/>
        </w:rPr>
        <w:t> Secondo l'antica storia dei patriarchi, tanto per citare personaggi molto noti, nacquero due gemelli così vicini l'uno all'altro che il secondo teneva con la mano il piede dell'altro </w:t>
      </w:r>
      <w:hyperlink r:id="rId14" w:anchor="N11" w:history="1">
        <w:r w:rsidRPr="002C1514">
          <w:rPr>
            <w:rFonts w:ascii="Verdana" w:hAnsi="Verdana" w:cs="Times New Roman"/>
            <w:color w:val="0000FF"/>
            <w:sz w:val="22"/>
            <w:szCs w:val="22"/>
            <w:u w:val="single"/>
            <w:vertAlign w:val="superscript"/>
            <w:lang w:eastAsia="it-IT"/>
          </w:rPr>
          <w:t>11</w:t>
        </w:r>
      </w:hyperlink>
      <w:r w:rsidRPr="007608AB">
        <w:rPr>
          <w:rFonts w:ascii="Verdana" w:hAnsi="Verdana" w:cs="Times New Roman"/>
          <w:color w:val="000000"/>
          <w:sz w:val="22"/>
          <w:szCs w:val="22"/>
          <w:lang w:eastAsia="it-IT"/>
        </w:rPr>
        <w:t>. Nella loro vita e condotta si ebbero fatti così diversi, nelle attività tanta disuguaglianza, tanta differenza nell'amore dei genitori che la diversità stessa li rese nemici fra di loro. E questo non significa che mentre uno camminava l'altro stava seduto, mentre l'uno dormiva l'altro era sveglio, mentre l'uno parlava l'altro stava zitto. Sono appunto queste le cose trascurabili che non possono essere conosciute da coloro che delineano i segni dello zodiaco in cui si nasce e su cui si consultano gli astrologi. Uno fu a servizio per un salario, l'altro non fu a servizio; uno era amato dalla madre, l'altro no; uno perdette un privilegio importante in quel popolo, l'altro se lo arrogò. Non parliamo poi delle mogli, dei figli e delle sostanze perché si ha una grande diversità. Se dunque queste differenze dipendono da quelle piccole frazioni di tempo che i gemelli hanno nel loro nascere e non sono imputabili agli oroscopi, perché si sciorinano predizioni dopo aver osservato gli oroscopi dei non gemelli? Se poi si predicono gli eventi perché non appartengono a frazioni di tempo inavvertibili ma a periodi che possono essere osservati e avvertiti, la ruota del vasaio non fa altro che mettere nel giro individui col cuore di creta perché le imposture degli astrologi non siano smentite.</w:t>
      </w:r>
    </w:p>
    <w:p w14:paraId="5652DF2E" w14:textId="77777777" w:rsidR="007608AB" w:rsidRPr="007608AB" w:rsidRDefault="007608AB" w:rsidP="002C1514">
      <w:pPr>
        <w:spacing w:before="100" w:beforeAutospacing="1" w:after="100" w:afterAutospacing="1"/>
        <w:jc w:val="both"/>
        <w:rPr>
          <w:rFonts w:ascii="Verdana" w:hAnsi="Verdana" w:cs="Times New Roman"/>
          <w:color w:val="000000"/>
          <w:sz w:val="22"/>
          <w:szCs w:val="22"/>
          <w:lang w:eastAsia="it-IT"/>
        </w:rPr>
      </w:pPr>
      <w:r w:rsidRPr="007608AB">
        <w:rPr>
          <w:rFonts w:ascii="Verdana" w:hAnsi="Verdana" w:cs="Times New Roman"/>
          <w:b/>
          <w:bCs/>
          <w:color w:val="000000"/>
          <w:sz w:val="22"/>
          <w:szCs w:val="22"/>
          <w:lang w:eastAsia="it-IT"/>
        </w:rPr>
        <w:t>oroscopo del concepimento e della nascita.</w:t>
      </w:r>
      <w:r w:rsidRPr="007608AB">
        <w:rPr>
          <w:rFonts w:ascii="Verdana" w:hAnsi="Verdana" w:cs="Times New Roman"/>
          <w:b/>
          <w:bCs/>
          <w:color w:val="000000"/>
          <w:sz w:val="22"/>
          <w:szCs w:val="22"/>
          <w:lang w:eastAsia="it-IT"/>
        </w:rPr>
        <w:br/>
      </w:r>
      <w:bookmarkStart w:id="6" w:name="CD_005_005_005"/>
      <w:r w:rsidRPr="007608AB">
        <w:rPr>
          <w:rFonts w:ascii="Verdana" w:hAnsi="Verdana" w:cs="Times New Roman"/>
          <w:b/>
          <w:bCs/>
          <w:color w:val="000000"/>
          <w:sz w:val="22"/>
          <w:szCs w:val="22"/>
          <w:lang w:eastAsia="it-IT"/>
        </w:rPr>
        <w:t>5.</w:t>
      </w:r>
      <w:bookmarkEnd w:id="6"/>
      <w:r w:rsidRPr="007608AB">
        <w:rPr>
          <w:rFonts w:ascii="Verdana" w:hAnsi="Verdana" w:cs="Times New Roman"/>
          <w:color w:val="000000"/>
          <w:sz w:val="22"/>
          <w:szCs w:val="22"/>
          <w:lang w:eastAsia="it-IT"/>
        </w:rPr>
        <w:t> E i due fratelli che Ippocrate, osservando con la sua esperienza di medico la loro malattia, riconobbe come gemelli perché essa contemporaneamente si manifestava più grave o più leggera in entrambi, rimproverano apertamente gli astrologi che vogliono attribuire agli astri una condizione che derivava dalla complessione organica. Essi si ammalavano nel medesimo modo e tempo e non l'uno prima e l'altro dopo come erano nati, perché non era possibile che nascessero entrambi simultaneamente. E se non ebbe influsso a farli ammalare in tempi diversi il fatto che nacquero in tempi diversi, perché gli astrologi sostengono che per la diversità delle altre situazioni ha importanza il diverso tempo nel nascere? Per qual motivo, appunto perché nacquero in tempi diversi, poterono viaggiare, ammogliarsi e aver figli in tempi diversi e fare molte altre cose e non poterono per lo stesso motivo ammalarsi in tempi diversi? Se il diverso momento nella nascita ha mutato l'oroscopo e ha indotto diversità nelle altre situazioni, perché per le malattie è rimasta la condizione che il concepimento induceva con l'eguaglianza nel tempo? Ovvero se i destini della salute fisica sono nel concepimento, ma si afferma che quelli delle altre condizioni sono nella nascita, gli astrologi non dovrebbero, dopo avere scrutato gli oroscopi della nascita, parlare della salute, giacché non è possibile scrutare in essa l'ora del concepimento. Se poi predicono le malattie senza scrutare l'oroscopo del concepimento, dato che le malattie sono indicate dal periodo del nascere, in che modo potrebbero ad uno dei gemelli indicare dall'ora della nascita quando si ammalerà? Anche l'altro che non aveva il medesimo oroscopo della nascita dovrebbe anche lui necessariamente ammalarsi? E pongo altre domande. Se, dicono essi, la distanza di tempo nella nascita dei gemelli è grande, è indispensabile che si diano per loro diverse congiunzioni astrali a causa dell'oroscopo diverso e per questo diversi anche tutti i punti di riferimento </w:t>
      </w:r>
      <w:hyperlink r:id="rId15" w:anchor="N12" w:history="1">
        <w:r w:rsidRPr="002C1514">
          <w:rPr>
            <w:rFonts w:ascii="Verdana" w:hAnsi="Verdana" w:cs="Times New Roman"/>
            <w:color w:val="0000FF"/>
            <w:sz w:val="22"/>
            <w:szCs w:val="22"/>
            <w:u w:val="single"/>
            <w:vertAlign w:val="superscript"/>
            <w:lang w:eastAsia="it-IT"/>
          </w:rPr>
          <w:t>12</w:t>
        </w:r>
      </w:hyperlink>
      <w:r w:rsidRPr="007608AB">
        <w:rPr>
          <w:rFonts w:ascii="Verdana" w:hAnsi="Verdana" w:cs="Times New Roman"/>
          <w:color w:val="000000"/>
          <w:sz w:val="22"/>
          <w:szCs w:val="22"/>
          <w:lang w:eastAsia="it-IT"/>
        </w:rPr>
        <w:t>. In essi si ha tanto influsso che anche i destini divengono diversi. Ma come è stato possibile questo, chiedo io, se è impossibile che il concepimento dei gemelli abbia tempi diversi. Se poi è stato possibile che per la nascita si avessero destini diversi dei due gemelli concepiti nella medesima frazione di tempo, perché non sarebbe possibile che per la vita e per la morte si abbiano destini diversi di due individui nati nella medesima frazione di tempo? Infatti se la medesima frazione di tempo, in cui entrambi i gemelli sono stati concepiti, non ha impedito che l'uno nascesse prima e l'altro dopo, perché se due diversi individui nascono nella medesima frazione di tempo, è un impedimento a che l'uno muoia prima e l'altro dopo? Se il concepimento che avviene in un solo istante consente che i gemelli abbiano nell'utero sorti diverse, perché la nascita verificatasi in un medesimo istante non consentirebbe a due individui diversi di avere sulla terra sorti diverse? Così sarebbero eliminati tutti i sofismi di questa arte o meglio impostura. Ma che discorso è questo, che i gemelli concepiti nel medesimo tempo, nel medesimo istante, sotto la medesima posizione del cielo, abbiano destini diversi che li portano a due diversi oroscopi, e al contrario sarebbe impossibile che individui nati nel medesimo istante di tempo e sotto una medesima posizione del cielo ma da madri diverse abbiano destini diversi che li portino a una diversa condizione della vita e della morte? Si vuol dire forse che gli individui nell'atto del concepimento non hanno ancora il destino, giacché non possono averlo se non nascono? E allora perché dicono che, se si conosce l'ora del concepimento, possono essere previste molte cose per più alta divinazione? Si racconta perfino in proposito che un sapiente scelse l'ora in cui unirsi alla moglie per avere un figlio meraviglioso. E alla fin fine in proposito si ha anche il responso che in merito ai due gemelli ammalati alla stessa maniera diede Posidonio, grande astrologo e filosofo, e cioè che il fenomeno si verificò perché erano nati e concepiti nel medesimo tempo. Ed aggiungeva il concepimento appunto perché non gli si obiettasse che necessariamente non erano potuti nascere nel medesimo tempo individui che era assolutamente accertato fossero stati concepiti nel medesimo tempo. Così poteva non attribuire il fatto che si erano ammalati nel medesimo modo e tempo alla medesima costituzione fisiologica ma assegnare alle congiunzioni astrali la simiglianza dello stato di salute. Se dunque nel concepimento si ha un così grande influsso ai sensi dell'eguaglianza dei destini, essi non sarebbero dovuti cambiare con la nascita. Se poi i destini dei gemelli sono diversi perché nascono in tempi diversi, perché non si dovrebbe piuttosto capire che erano già diversi perché nascessero in tempi diversi? Ma davvero che la volontà di chi vive non muta il destino della nascita, sebbene la successione nel nascere cambierebbe il destino del concepimento?</w:t>
      </w:r>
    </w:p>
    <w:p w14:paraId="4448CF90" w14:textId="77777777" w:rsidR="007608AB" w:rsidRPr="007608AB" w:rsidRDefault="007608AB" w:rsidP="002C1514">
      <w:pPr>
        <w:spacing w:before="100" w:beforeAutospacing="1" w:after="100" w:afterAutospacing="1"/>
        <w:jc w:val="both"/>
        <w:rPr>
          <w:rFonts w:ascii="Verdana" w:hAnsi="Verdana" w:cs="Times New Roman"/>
          <w:color w:val="000000"/>
          <w:sz w:val="22"/>
          <w:szCs w:val="22"/>
          <w:lang w:eastAsia="it-IT"/>
        </w:rPr>
      </w:pPr>
      <w:r w:rsidRPr="007608AB">
        <w:rPr>
          <w:rFonts w:ascii="Verdana" w:hAnsi="Verdana" w:cs="Times New Roman"/>
          <w:b/>
          <w:bCs/>
          <w:color w:val="000000"/>
          <w:sz w:val="22"/>
          <w:szCs w:val="22"/>
          <w:lang w:eastAsia="it-IT"/>
        </w:rPr>
        <w:t>Gemelli si sesso diverso.</w:t>
      </w:r>
      <w:r w:rsidRPr="007608AB">
        <w:rPr>
          <w:rFonts w:ascii="Verdana" w:hAnsi="Verdana" w:cs="Times New Roman"/>
          <w:b/>
          <w:bCs/>
          <w:color w:val="000000"/>
          <w:sz w:val="22"/>
          <w:szCs w:val="22"/>
          <w:lang w:eastAsia="it-IT"/>
        </w:rPr>
        <w:br/>
      </w:r>
      <w:bookmarkStart w:id="7" w:name="CD_005_006_006"/>
      <w:r w:rsidRPr="007608AB">
        <w:rPr>
          <w:rFonts w:ascii="Verdana" w:hAnsi="Verdana" w:cs="Times New Roman"/>
          <w:b/>
          <w:bCs/>
          <w:color w:val="000000"/>
          <w:sz w:val="22"/>
          <w:szCs w:val="22"/>
          <w:lang w:eastAsia="it-IT"/>
        </w:rPr>
        <w:t>6.</w:t>
      </w:r>
      <w:bookmarkEnd w:id="7"/>
      <w:r w:rsidRPr="007608AB">
        <w:rPr>
          <w:rFonts w:ascii="Verdana" w:hAnsi="Verdana" w:cs="Times New Roman"/>
          <w:color w:val="000000"/>
          <w:sz w:val="22"/>
          <w:szCs w:val="22"/>
          <w:lang w:eastAsia="it-IT"/>
        </w:rPr>
        <w:t> Comunque anche negli stessi concepimenti gemellari, in cui certamente l'istante è il medesimo per entrambi, come avviene che sotto il medesimo fatale oroscopo l'uno sia concepito maschio e l'altra femmina? Conosco personalmente gemelli di sesso diverso; entrambi ancora vivono e godono ancora buona salute. Le loro fisionomie sono simili, per quanto è possibile data la diversità di sesso, tuttavia per sistema e regola di vita sono molto diversi, a parte le funzioni virili o femminili che sono per naturale necessità diverse. Egli è militare con la carica di conte ed è quasi sempre lontano da casa, lei non si allontana dalla località di origine e dal proprio campo. Aggiungo un particolare che sarebbe incredibile se si credesse al destino dell'oroscopo, e normale se si tengono presenti le scelte degli uomini e i doni di Dio. Egli è sposato, lei è una vergine consacrata; egli ha messo al mondo parecchi figli, lei non si è neanche sposata. Ma, dicono, l'influsso dell'oroscopo è determinante. Io invece ho già sufficientemente dimostrato che non significa proprio niente. Ma qualunque sia, gli astrologi dicono che è determinante quello della nascita. E quello del concepimento anche? È chiaro infatti che in esso si ha un solo accoppiamento e che vi è una legge naturale ineluttabile per cui è assolutamente impossibile che se una femmina ha concepito un individuo ne concepisca poco dopo in quello stato un altro. Ne consegue necessariamente che nei gemelli non si distinguono gli attimi del concepimento. Oppure, dato che sono nati con un oroscopo diverso, mentre venivano alla luce, l'uno è stato cambiato in maschio e l'altra in femmina? In verità non è del tutto assurdo che alcuni influssi degli astri siano determinanti per certi fenomeni naturali, ad esempio: con l'avvicinarsi e l'allontanarsi del sole si dà il variare delle stagioni dell'anno e col crescere e il calare della luna aumentano e diminuiscono alcuni fenomeni, come la crescita dei ricci di mare e delle ostriche perlifere e il mirabile flusso e riflusso dell'oceano. Rimane però che le attività spirituali non dipendono dalla posizione degli astri. Ora gli astrologi, sforzandosi di far derivare dagli astri anche gli atti umani, ci stimolano a cercare dei casi in cui l'applicazione non è valida neanche per il mondo dei corpi. Infatti non v'è nulla che appartenga tanto al corpo come il sesso del corpo, eppure è stato possibile che gemelli di sesso diverso siano concepiti sotto la medesima posizione degli astri. Pertanto vi possono essere un discorso e una teoria più cretini di questi? Da una parte la posizione delle stelle, identica per entrambi in merito all'oroscopo del concepimento, non ha potuto fare che la donna avesse il sesso diverso dal fratello col quale aveva la medesima costellazione; dall'altra la posizione degli astri che si ebbe nell'oroscopo della nascita ha potuto fare che lei fosse ben diversa da lui per la consacrazione verginale.</w:t>
      </w:r>
    </w:p>
    <w:p w14:paraId="384F97B6" w14:textId="77777777" w:rsidR="007608AB" w:rsidRPr="007608AB" w:rsidRDefault="007608AB" w:rsidP="002C1514">
      <w:pPr>
        <w:spacing w:before="100" w:beforeAutospacing="1" w:after="100" w:afterAutospacing="1"/>
        <w:jc w:val="both"/>
        <w:rPr>
          <w:rFonts w:ascii="Verdana" w:hAnsi="Verdana" w:cs="Times New Roman"/>
          <w:color w:val="000000"/>
          <w:sz w:val="22"/>
          <w:szCs w:val="22"/>
          <w:lang w:eastAsia="it-IT"/>
        </w:rPr>
      </w:pPr>
      <w:r w:rsidRPr="007608AB">
        <w:rPr>
          <w:rFonts w:ascii="Verdana" w:hAnsi="Verdana" w:cs="Times New Roman"/>
          <w:b/>
          <w:bCs/>
          <w:color w:val="000000"/>
          <w:sz w:val="22"/>
          <w:szCs w:val="22"/>
          <w:lang w:eastAsia="it-IT"/>
        </w:rPr>
        <w:t>Pregiudizio dei giorni fausti e infausti.</w:t>
      </w:r>
      <w:r w:rsidRPr="007608AB">
        <w:rPr>
          <w:rFonts w:ascii="Verdana" w:hAnsi="Verdana" w:cs="Times New Roman"/>
          <w:b/>
          <w:bCs/>
          <w:color w:val="000000"/>
          <w:sz w:val="22"/>
          <w:szCs w:val="22"/>
          <w:lang w:eastAsia="it-IT"/>
        </w:rPr>
        <w:br/>
      </w:r>
      <w:bookmarkStart w:id="8" w:name="CD_005_007_007"/>
      <w:r w:rsidRPr="007608AB">
        <w:rPr>
          <w:rFonts w:ascii="Verdana" w:hAnsi="Verdana" w:cs="Times New Roman"/>
          <w:b/>
          <w:bCs/>
          <w:color w:val="000000"/>
          <w:sz w:val="22"/>
          <w:szCs w:val="22"/>
          <w:lang w:eastAsia="it-IT"/>
        </w:rPr>
        <w:t>7.</w:t>
      </w:r>
      <w:bookmarkEnd w:id="8"/>
      <w:r w:rsidRPr="007608AB">
        <w:rPr>
          <w:rFonts w:ascii="Verdana" w:hAnsi="Verdana" w:cs="Times New Roman"/>
          <w:color w:val="000000"/>
          <w:sz w:val="22"/>
          <w:szCs w:val="22"/>
          <w:lang w:eastAsia="it-IT"/>
        </w:rPr>
        <w:t> Ma è proprio insopportabile che con la scelta dei giorni tentino di determinare destini nuovi alle proprie azioni. Il sapiente suddetto non era nato per avere un figlio meraviglioso ma piuttosto insignificante e quindi, da persona intelligente qual era, ha scelto lui l'ora per unirsi alla moglie. Il destino che non aveva se lo sarebbe fatto lui e da quel fatto avrebbe cominciato ad essere destinato ciò che nella nascita non lo era. Che sciocchezza! Si sceglierebbe un giorno per ammogliarsi, perché, penso, se non si scegliesse, si potrebbe incappare in un giorno non buono con infelice auspicio per il matrimonio. Ma allora che cosa hanno già destinato gli astri per il nascituro? Può forse l'uomo cambiare con la scelta di un giorno ciò che gli è destinato e ciò che egli avrà di mira nell'eleggere il giorno non potrà essere mutato da un altro potere? Inoltre se gli uomini soltanto e non tutte le cose che sono sotto il cielo sono soggette all'oroscopo, perché scelgono alcuni giorni adatti per piantare viti, alberi e biade ed altri per domare gli animali o mandarli alla monta in cui dai maschi saranno fecondati i branchi di cavalle o di mucche o di altri animali? Se al contrario sono determinanti a questi effetti i giorni scelti appunto perché la posizione degli astri secondo la diversità dei momenti di tempo domina tutti i fenomeni fisici e biologici, riflettano quanti esseri in un solo attimo di tempo nascano, sorgano e comincino, e quali fini diversi abbiano. Così rendono tali previsioni oggetto di scherno perfino ai bambini. Nessuno è tanto stupido da azzardarsi a dire che tutti gli alberi, tutte le erbe, tutte le bestie, cioè serpenti, uccelli, pesci, vermi hanno singolarmente attimi diversi del loro nascere. Si suole, per provare la bravura degli astrologi, portare ad essi gli oroscopi di animali muti, di cui si notano diligentemente le nascite a casa ai fini di questa verifica e si ritengono superiori agli altri quegli astrologi i quali, scrutato l'oroscopo, dicono che non è nato un uomo ma un animale. Si azzardano perfino a dire quale animale, e cioè se adatto alla lana, al traino o all'aratro o alla custodia della casa. Si avventurano appunto a predire il destino ai cani e danno i loro responsi fra le esclamazioni degli ammiratori. Gli uomini sono tanto sciocchi da pensare che quando nasce uno di loro sia arrestato il verificarsi di ogni altro fenomeno sicché contemporaneamente sotto il medesimo segno dello zodiaco non nascerebbe neanche una mosca. Infatti se lasciassero passare la mosca, il ragionamento si allarga e un po' alla volta con leggere concessioni dalle mosche giunge ai cammelli e agli elefanti. E non vogliono riflettere che nel giorno scelto per seminare il campo molti granelli di frumento assieme arrivano alla terra, assieme germogliano e, nata la pianta, assieme verdeggiano, maturano e biondeggiano e tuttavia, in seguito, delle spighe nate nel medesimo tempo e per così dire dal medesimo germe alcune ne distrugge la ruggine, altre ne saccheggiano gli uccelli ed altre ne raccolgono gli uomini. Non potranno dire che hanno oroscopi diversi, sebbene le vedano fare una fine tanto diversa. Ovvero cesseranno di scegliere i giorni propizi per queste cose, le sottrarranno al responso delle stelle e crederanno soggetti agli astri soltanto gli uomini sebbene a loro soltanto sulla terra Dio ha concesso la libera volontà. Dopo tutte queste considerazioni giustamente si ritiene che quando gli astrologi danno molti responsi stupendamente veri, il fatto non avviene in virtù dell'arte inesistente di leggere e scrutare l'oroscopo, ma per una occulta suggestione di spiriti non buoni che si danno da fare per imprimere a fondo nelle umane coscienze falsi e dannosi pregiudizi sul destino proveniente dagli astri.</w:t>
      </w:r>
    </w:p>
    <w:p w14:paraId="607BF722" w14:textId="77777777" w:rsidR="002C1514" w:rsidRPr="002C1514" w:rsidRDefault="002C1514" w:rsidP="002C1514">
      <w:pPr>
        <w:pStyle w:val="NormaleWeb"/>
        <w:jc w:val="both"/>
        <w:rPr>
          <w:rFonts w:ascii="Verdana" w:hAnsi="Verdana"/>
          <w:color w:val="000000"/>
          <w:sz w:val="22"/>
          <w:szCs w:val="22"/>
        </w:rPr>
      </w:pPr>
      <w:r w:rsidRPr="002C1514">
        <w:rPr>
          <w:rFonts w:ascii="Verdana" w:hAnsi="Verdana"/>
          <w:b/>
          <w:bCs/>
          <w:color w:val="000000"/>
          <w:sz w:val="22"/>
          <w:szCs w:val="22"/>
        </w:rPr>
        <w:t>La dottrina stoica del destino come nesso causale.</w:t>
      </w:r>
      <w:r w:rsidRPr="002C1514">
        <w:rPr>
          <w:rFonts w:ascii="Verdana" w:hAnsi="Verdana"/>
          <w:b/>
          <w:bCs/>
          <w:color w:val="000000"/>
          <w:sz w:val="22"/>
          <w:szCs w:val="22"/>
        </w:rPr>
        <w:br/>
      </w:r>
      <w:bookmarkStart w:id="9" w:name="CD_005_008_008"/>
      <w:r w:rsidRPr="002C1514">
        <w:rPr>
          <w:rFonts w:ascii="Verdana" w:hAnsi="Verdana"/>
          <w:b/>
          <w:bCs/>
          <w:color w:val="000000"/>
          <w:sz w:val="22"/>
          <w:szCs w:val="22"/>
        </w:rPr>
        <w:t>8.</w:t>
      </w:r>
      <w:bookmarkEnd w:id="9"/>
      <w:r w:rsidRPr="002C1514">
        <w:rPr>
          <w:rFonts w:ascii="Verdana" w:hAnsi="Verdana"/>
          <w:color w:val="000000"/>
          <w:sz w:val="22"/>
          <w:szCs w:val="22"/>
        </w:rPr>
        <w:t> Alcuni non considerano il fato come la diversa combinazione degli astri quando un essere qualsiasi viene concepito, generato o incominciato ma come il nesso ordinato di tutte le cause per cui si verificano tutti i fenomeni. Con loro non è necessario polemizzare faticosamente in una controversia sul significato delle parole se riconoscono al volere e al potere del Dio sommo l'ordine e un determinato nesso delle cause. Si crede con somma certezza e verità che egli conosca tutte le cose prima che avvengano, che non lasci nulla fuori dell'ordine, perché da lui dipende ogni potere sebbene non da lui dipende il volere di tutti. Che gli stoici chiamino destino principalmente la stessa volontà del Dio sommo, il cui potere si estende sovranamente su tutto, si dimostra nella maniera seguente. Sono di Anneo Seneca, salvo errore, questi versi: </w:t>
      </w:r>
      <w:r w:rsidRPr="002C1514">
        <w:rPr>
          <w:rFonts w:ascii="Verdana" w:hAnsi="Verdana"/>
          <w:i/>
          <w:iCs/>
          <w:color w:val="000000"/>
          <w:sz w:val="22"/>
          <w:szCs w:val="22"/>
        </w:rPr>
        <w:t>Conducimi, o padre sommo e dominatore dell'alto cielo, dove tu vuoi, non indugerò ad obbedirti, sono pronto; se al contrario non vorrò, ti seguirò gemendo ed essendo cattivo subirò ciò che se fossi buono era piacevole fare. Il destino conduce chi vuole, trascina chi non vuole</w:t>
      </w:r>
      <w:r w:rsidRPr="002C1514">
        <w:rPr>
          <w:rFonts w:ascii="Verdana" w:hAnsi="Verdana"/>
          <w:color w:val="000000"/>
          <w:sz w:val="22"/>
          <w:szCs w:val="22"/>
        </w:rPr>
        <w:t> </w:t>
      </w:r>
      <w:hyperlink r:id="rId16" w:anchor="N13" w:history="1">
        <w:r w:rsidRPr="002C1514">
          <w:rPr>
            <w:rStyle w:val="Collegamentoipertestuale"/>
            <w:rFonts w:ascii="Verdana" w:hAnsi="Verdana"/>
            <w:sz w:val="22"/>
            <w:szCs w:val="22"/>
            <w:vertAlign w:val="superscript"/>
          </w:rPr>
          <w:t>13</w:t>
        </w:r>
      </w:hyperlink>
      <w:r w:rsidRPr="002C1514">
        <w:rPr>
          <w:rFonts w:ascii="Verdana" w:hAnsi="Verdana"/>
          <w:color w:val="000000"/>
          <w:sz w:val="22"/>
          <w:szCs w:val="22"/>
        </w:rPr>
        <w:t>.</w:t>
      </w:r>
      <w:r w:rsidRPr="002C1514">
        <w:rPr>
          <w:rFonts w:ascii="Verdana" w:hAnsi="Verdana"/>
          <w:i/>
          <w:iCs/>
          <w:color w:val="000000"/>
          <w:sz w:val="22"/>
          <w:szCs w:val="22"/>
        </w:rPr>
        <w:t> </w:t>
      </w:r>
      <w:r w:rsidRPr="002C1514">
        <w:rPr>
          <w:rFonts w:ascii="Verdana" w:hAnsi="Verdana"/>
          <w:color w:val="000000"/>
          <w:sz w:val="22"/>
          <w:szCs w:val="22"/>
        </w:rPr>
        <w:t>In quest'ultimo verso ha evidentemente considerato destino ciò che in precedenza aveva definito la volontà del padre sommo, si dichiara pronto ad eseguirla per essere da lei condotto volente e non trascinato nolente, giacché </w:t>
      </w:r>
      <w:r w:rsidRPr="002C1514">
        <w:rPr>
          <w:rFonts w:ascii="Verdana" w:hAnsi="Verdana"/>
          <w:i/>
          <w:iCs/>
          <w:color w:val="000000"/>
          <w:sz w:val="22"/>
          <w:szCs w:val="22"/>
        </w:rPr>
        <w:t>il destino conduce chi vuole, trascina chi non vuole. </w:t>
      </w:r>
      <w:r w:rsidRPr="002C1514">
        <w:rPr>
          <w:rFonts w:ascii="Verdana" w:hAnsi="Verdana"/>
          <w:color w:val="000000"/>
          <w:sz w:val="22"/>
          <w:szCs w:val="22"/>
        </w:rPr>
        <w:t>Sono favorevoli a questa dottrina anche i seguenti versi di Omero che Cicerone tradusse in latino: </w:t>
      </w:r>
      <w:r w:rsidRPr="002C1514">
        <w:rPr>
          <w:rFonts w:ascii="Verdana" w:hAnsi="Verdana"/>
          <w:i/>
          <w:iCs/>
          <w:color w:val="000000"/>
          <w:sz w:val="22"/>
          <w:szCs w:val="22"/>
        </w:rPr>
        <w:t>La coscienza degli uomini è come la luce con cui Giove padre illumina la terra feconda </w:t>
      </w:r>
      <w:hyperlink r:id="rId17" w:anchor="N14" w:history="1">
        <w:r w:rsidRPr="002C1514">
          <w:rPr>
            <w:rStyle w:val="Collegamentoipertestuale"/>
            <w:rFonts w:ascii="Verdana" w:hAnsi="Verdana"/>
            <w:sz w:val="22"/>
            <w:szCs w:val="22"/>
            <w:vertAlign w:val="superscript"/>
          </w:rPr>
          <w:t>14</w:t>
        </w:r>
      </w:hyperlink>
      <w:r w:rsidRPr="002C1514">
        <w:rPr>
          <w:rFonts w:ascii="Verdana" w:hAnsi="Verdana"/>
          <w:color w:val="000000"/>
          <w:sz w:val="22"/>
          <w:szCs w:val="22"/>
        </w:rPr>
        <w:t>. In materia non avrebbero autorità le parole di un poeta ma Cicerone afferma che gli stoici nel sostenere il potere del fato sono soliti ricorrere a questi versi di Omero. Non si tratta quindi di una teoria di quel poeta ma dei filosofi suddetti. Infatti mediante questi versi usati da loro nella teoresi sul destino viene dichiarata apertamente la loro dottrina sul destino, perché considerano Giove come il sommo Dio da cui, secondo loro, dipende la concatenazione dei destini.</w:t>
      </w:r>
    </w:p>
    <w:p w14:paraId="0EC4C146" w14:textId="77777777" w:rsidR="002C1514" w:rsidRPr="002C1514" w:rsidRDefault="002C1514" w:rsidP="002C1514">
      <w:pPr>
        <w:pStyle w:val="NormaleWeb"/>
        <w:jc w:val="both"/>
        <w:rPr>
          <w:rFonts w:ascii="Verdana" w:hAnsi="Verdana"/>
          <w:color w:val="000000"/>
          <w:sz w:val="22"/>
          <w:szCs w:val="22"/>
        </w:rPr>
      </w:pPr>
      <w:r w:rsidRPr="002C1514">
        <w:rPr>
          <w:rFonts w:ascii="Verdana" w:hAnsi="Verdana"/>
          <w:b/>
          <w:bCs/>
          <w:color w:val="000000"/>
          <w:sz w:val="22"/>
          <w:szCs w:val="22"/>
        </w:rPr>
        <w:t>Cicerone per affermare la libertà contro il destino...</w:t>
      </w:r>
      <w:r w:rsidRPr="002C1514">
        <w:rPr>
          <w:rFonts w:ascii="Verdana" w:hAnsi="Verdana"/>
          <w:b/>
          <w:bCs/>
          <w:color w:val="000000"/>
          <w:sz w:val="22"/>
          <w:szCs w:val="22"/>
        </w:rPr>
        <w:br/>
      </w:r>
      <w:bookmarkStart w:id="10" w:name="CD_005_009_001"/>
      <w:r w:rsidRPr="002C1514">
        <w:rPr>
          <w:rFonts w:ascii="Verdana" w:hAnsi="Verdana"/>
          <w:b/>
          <w:bCs/>
          <w:color w:val="000000"/>
          <w:sz w:val="22"/>
          <w:szCs w:val="22"/>
        </w:rPr>
        <w:t>9.</w:t>
      </w:r>
      <w:r w:rsidRPr="002C1514">
        <w:rPr>
          <w:rFonts w:ascii="Verdana" w:hAnsi="Verdana"/>
          <w:color w:val="000000"/>
          <w:sz w:val="22"/>
          <w:szCs w:val="22"/>
        </w:rPr>
        <w:t> 1.</w:t>
      </w:r>
      <w:bookmarkEnd w:id="10"/>
      <w:r w:rsidRPr="002C1514">
        <w:rPr>
          <w:rFonts w:ascii="Verdana" w:hAnsi="Verdana"/>
          <w:color w:val="000000"/>
          <w:sz w:val="22"/>
          <w:szCs w:val="22"/>
        </w:rPr>
        <w:t> Cicerone polemizza contro gli stoici con la convinzione che non addurrebbe prove valide contro di loro se non eliminasse la divinazione. E tenta di eliminarla così da negare la conoscenza del futuro e da sostenere con tutte le forze che è assolutamente impossibile sia nell'uomo che in Dio: non vi può essere nessuna predizione delle cose. Nega così la prescienza di Dio e cerca di demolire ogni profezia anche se evidentissima con vuote argomentazioni e col rilevare le contraddizioni di alcuni oracoli che è facile respingere. Tuttavia neanche di essi ha dato una vera confutazione. Nel respingere le supposizioni degli astrologi il suo discorso riceve autorità dalla considerazione che esse sono tali che si eliminano e confutano da sé. Ma coloro che ammettono per lo meno destini stellari sono più sopportabili di lui che esclude la prescienza del futuro. È evidente mancanza di intelligenza ammettere l'esistenza di Dio e negarne la prescienza del futuro. Essendosene accorto pure lui, saggiò perfino l'argomento di quel verso della Scrittura che dice: </w:t>
      </w:r>
      <w:r w:rsidRPr="002C1514">
        <w:rPr>
          <w:rFonts w:ascii="Verdana" w:hAnsi="Verdana"/>
          <w:i/>
          <w:iCs/>
          <w:color w:val="000000"/>
          <w:sz w:val="22"/>
          <w:szCs w:val="22"/>
        </w:rPr>
        <w:t>Ha detto lo sciocco in cuor suo: Dio non esiste</w:t>
      </w:r>
      <w:r w:rsidRPr="002C1514">
        <w:rPr>
          <w:rFonts w:ascii="Verdana" w:hAnsi="Verdana"/>
          <w:color w:val="000000"/>
          <w:sz w:val="22"/>
          <w:szCs w:val="22"/>
        </w:rPr>
        <w:t> </w:t>
      </w:r>
      <w:hyperlink r:id="rId18" w:anchor="N15" w:history="1">
        <w:r w:rsidRPr="002C1514">
          <w:rPr>
            <w:rStyle w:val="Collegamentoipertestuale"/>
            <w:rFonts w:ascii="Verdana" w:hAnsi="Verdana"/>
            <w:sz w:val="22"/>
            <w:szCs w:val="22"/>
            <w:vertAlign w:val="superscript"/>
          </w:rPr>
          <w:t>15</w:t>
        </w:r>
      </w:hyperlink>
      <w:r w:rsidRPr="002C1514">
        <w:rPr>
          <w:rFonts w:ascii="Verdana" w:hAnsi="Verdana"/>
          <w:i/>
          <w:iCs/>
          <w:color w:val="000000"/>
          <w:sz w:val="22"/>
          <w:szCs w:val="22"/>
        </w:rPr>
        <w:t>, </w:t>
      </w:r>
      <w:r w:rsidRPr="002C1514">
        <w:rPr>
          <w:rFonts w:ascii="Verdana" w:hAnsi="Verdana"/>
          <w:color w:val="000000"/>
          <w:sz w:val="22"/>
          <w:szCs w:val="22"/>
        </w:rPr>
        <w:t>ma non come propria personale teoria. Notava infatti che era una parte spiacevole e sgradita e perciò nei libri de </w:t>
      </w:r>
      <w:r w:rsidRPr="002C1514">
        <w:rPr>
          <w:rFonts w:ascii="Verdana" w:hAnsi="Verdana"/>
          <w:i/>
          <w:iCs/>
          <w:color w:val="000000"/>
          <w:sz w:val="22"/>
          <w:szCs w:val="22"/>
        </w:rPr>
        <w:t>La natura degli dèi </w:t>
      </w:r>
      <w:r w:rsidRPr="002C1514">
        <w:rPr>
          <w:rFonts w:ascii="Verdana" w:hAnsi="Verdana"/>
          <w:color w:val="000000"/>
          <w:sz w:val="22"/>
          <w:szCs w:val="22"/>
        </w:rPr>
        <w:t>introdusse Cotta nella disputa contro gli stoici sull'argomento, e preferì esporre la propria teoria nella parte di Lucilio Balbo, al quale affidò la difesa della tesi stoica, anziché in quella di Cotta il quale nega l'esistenza di un essere divino </w:t>
      </w:r>
      <w:hyperlink r:id="rId19" w:anchor="N16" w:history="1">
        <w:r w:rsidRPr="002C1514">
          <w:rPr>
            <w:rStyle w:val="Collegamentoipertestuale"/>
            <w:rFonts w:ascii="Verdana" w:hAnsi="Verdana"/>
            <w:sz w:val="22"/>
            <w:szCs w:val="22"/>
            <w:vertAlign w:val="superscript"/>
          </w:rPr>
          <w:t>16</w:t>
        </w:r>
      </w:hyperlink>
      <w:r w:rsidRPr="002C1514">
        <w:rPr>
          <w:rFonts w:ascii="Verdana" w:hAnsi="Verdana"/>
          <w:color w:val="000000"/>
          <w:sz w:val="22"/>
          <w:szCs w:val="22"/>
        </w:rPr>
        <w:t>. Invece nei libri su </w:t>
      </w:r>
      <w:r w:rsidRPr="002C1514">
        <w:rPr>
          <w:rFonts w:ascii="Verdana" w:hAnsi="Verdana"/>
          <w:i/>
          <w:iCs/>
          <w:color w:val="000000"/>
          <w:sz w:val="22"/>
          <w:szCs w:val="22"/>
        </w:rPr>
        <w:t>La divinazione </w:t>
      </w:r>
      <w:r w:rsidRPr="002C1514">
        <w:rPr>
          <w:rFonts w:ascii="Verdana" w:hAnsi="Verdana"/>
          <w:color w:val="000000"/>
          <w:sz w:val="22"/>
          <w:szCs w:val="22"/>
        </w:rPr>
        <w:t>da sé apertamente polemizza contro la prescienza del futuro </w:t>
      </w:r>
      <w:hyperlink r:id="rId20" w:anchor="N17" w:history="1">
        <w:r w:rsidRPr="002C1514">
          <w:rPr>
            <w:rStyle w:val="Collegamentoipertestuale"/>
            <w:rFonts w:ascii="Verdana" w:hAnsi="Verdana"/>
            <w:sz w:val="22"/>
            <w:szCs w:val="22"/>
            <w:vertAlign w:val="superscript"/>
          </w:rPr>
          <w:t>17</w:t>
        </w:r>
      </w:hyperlink>
      <w:r w:rsidRPr="002C1514">
        <w:rPr>
          <w:rFonts w:ascii="Verdana" w:hAnsi="Verdana"/>
          <w:color w:val="000000"/>
          <w:sz w:val="22"/>
          <w:szCs w:val="22"/>
        </w:rPr>
        <w:t>. E, come sembra, tutto il suo impegno consiste nel non ammettere il destino per non negare la libera volontà. Pensa infatti che data la premessa della conoscenza del futuro si ha la conclusione assolutamente innegabile dell'esistenza del destino. Ma comunque siano i tortuosi cavilli e discussioni dei filosofi, noi per ammettere l'esistenza del Dio sommo e vero, ammettiamo anche la sua volontà, il sommo potere e la prescienza e non temiamo di non fare con la volontà ciò che con la volontà facciamo. Di questo ha prescienza colui la cui prescienza non può errare. Lo temettero Cicerone per negare la prescienza e gli stoici per non ammettere che tutto avviene per necessità, sebbene sostengano che tutto avviene per destino.</w:t>
      </w:r>
    </w:p>
    <w:p w14:paraId="2D375FD1" w14:textId="77777777" w:rsidR="002C1514" w:rsidRPr="002C1514" w:rsidRDefault="002C1514" w:rsidP="002C1514">
      <w:pPr>
        <w:pStyle w:val="NormaleWeb"/>
        <w:jc w:val="both"/>
        <w:rPr>
          <w:rFonts w:ascii="Verdana" w:hAnsi="Verdana"/>
          <w:color w:val="000000"/>
          <w:sz w:val="22"/>
          <w:szCs w:val="22"/>
        </w:rPr>
      </w:pPr>
      <w:r w:rsidRPr="002C1514">
        <w:rPr>
          <w:rFonts w:ascii="Verdana" w:hAnsi="Verdana"/>
          <w:b/>
          <w:bCs/>
          <w:color w:val="000000"/>
          <w:sz w:val="22"/>
          <w:szCs w:val="22"/>
        </w:rPr>
        <w:t>...nega la prescienza.</w:t>
      </w:r>
      <w:r w:rsidRPr="002C1514">
        <w:rPr>
          <w:rFonts w:ascii="Verdana" w:hAnsi="Verdana"/>
          <w:b/>
          <w:bCs/>
          <w:color w:val="000000"/>
          <w:sz w:val="22"/>
          <w:szCs w:val="22"/>
        </w:rPr>
        <w:br/>
      </w:r>
      <w:bookmarkStart w:id="11" w:name="CD_005_009_002"/>
      <w:r w:rsidRPr="002C1514">
        <w:rPr>
          <w:rFonts w:ascii="Verdana" w:hAnsi="Verdana"/>
          <w:b/>
          <w:bCs/>
          <w:color w:val="000000"/>
          <w:sz w:val="22"/>
          <w:szCs w:val="22"/>
        </w:rPr>
        <w:t>9. </w:t>
      </w:r>
      <w:r w:rsidRPr="002C1514">
        <w:rPr>
          <w:rFonts w:ascii="Verdana" w:hAnsi="Verdana"/>
          <w:color w:val="000000"/>
          <w:sz w:val="22"/>
          <w:szCs w:val="22"/>
        </w:rPr>
        <w:t>2.</w:t>
      </w:r>
      <w:bookmarkEnd w:id="11"/>
      <w:r w:rsidRPr="002C1514">
        <w:rPr>
          <w:rFonts w:ascii="Verdana" w:hAnsi="Verdana"/>
          <w:color w:val="000000"/>
          <w:sz w:val="22"/>
          <w:szCs w:val="22"/>
        </w:rPr>
        <w:t> Che cosa dunque ha temuto Cicerone nella prescienza del futuro per tentare di escluderla con una argomentazione censurabile? Se tutti gli eventi futuri, egli dice, sono presciti, si verificheranno nella serie secondo cui sono stati presciti e se si verificheranno in quella serie, la serie degli avvenimenti è determinata nella prescienza di Dio e se è determinata la serie degli avvenimenti, è determinata anche la serie delle cause. Non può infatti verificarsi un effetto che non sia preceduto da una causa efficiente. E se è determinata la serie delle cause, secondo cui si verifica ogni evento, tutti gli eventi si verificano fatalmente. Se è così, nulla è in nostro potere e non esiste l'arbitrio della volontà. Se concediamo questo, continua Cicerone </w:t>
      </w:r>
      <w:hyperlink r:id="rId21" w:anchor="N18" w:history="1">
        <w:r w:rsidRPr="002C1514">
          <w:rPr>
            <w:rStyle w:val="Collegamentoipertestuale"/>
            <w:rFonts w:ascii="Verdana" w:hAnsi="Verdana"/>
            <w:sz w:val="22"/>
            <w:szCs w:val="22"/>
            <w:vertAlign w:val="superscript"/>
          </w:rPr>
          <w:t>18</w:t>
        </w:r>
      </w:hyperlink>
      <w:r w:rsidRPr="002C1514">
        <w:rPr>
          <w:rFonts w:ascii="Verdana" w:hAnsi="Verdana"/>
          <w:color w:val="000000"/>
          <w:sz w:val="22"/>
          <w:szCs w:val="22"/>
        </w:rPr>
        <w:t>, è sovvertita la realtà della vita umana, è inutile fare le leggi, è inutile usare punizioni e lodi, rimproveri e consigli, e contro ogni giustizia sono stabiliti premi per i buoni e pene per i cattivi. E affinché non si abbiano queste condizioni ingiuste, assurde e dannose per l'umanità, egli esclude la prescienza del futuro. In tal modo comprime la coscienza religiosa in un'alternativa così angusta che è costretto a scegliere l'una delle due cose, o che qualcosa sia in potere della nostra volontà o che si dà la prescienza del futuro. Pensa che non siano compossibili ma che se si sceglie l'uno si elimina l'altro. Se si sceglie la prescienza del futuro, si elimina l'arbitrio della volontà; se si sceglie l'arbitrio della volontà, si elimina la prescienza del futuro. Ed egli da uomo eccellente e dotto, che molto e con competenza si preoccupava per la vita umana, fra le due cose scelse il libero arbitrio della volontà; e per affermarlo negò la prescienza del futuro e così per rendere gli uomini liberi, li ha resi miscredenti. Una coscienza religiosa sceglie l'uno e l'altro, ammette l'uno e l'altro, mediante la pietà fedele afferma l'uno e l'altro. E come? chiede lui, perché se si dà la prescienza del futuro, si hanno di conseguenza tutte le affermazioni che se ne deducono fino alla conclusione che non si dà oggetto della nostra volontà. Se al contrario si dà un oggetto del nostro volere, ripercorrendo le medesime premesse si giunge all'affermazione che non si dà la prescienza del futuro. E si ripercorrono le varie premesse in questo modo: se si dà l'arbitrio della volontà, non tutto avviene fatalmente; se non tutto avviene fatalmente, non è determinata la serie di tutte le cause; se non è determinata la serie di tutte le cause, neanche la serie degli avvenimenti è determinata nella prescienza di Dio, non tutti gli avvenimenti si verificano senza una causa precedente ed efficace; se la serie degli avvenimenti non è determinata nella prescienza di Dio, non tutti gli eventi avvengono come egli ha conosciuto per prescienza che si verificheranno; quindi se non tutti gli eventi si verificano come egli ha conosciuto per prescienza che si verificheranno, non v'è, conclude Cicerone, in Dio la prescienza di tutti gli eventi futuri </w:t>
      </w:r>
      <w:hyperlink r:id="rId22" w:anchor="N19" w:history="1">
        <w:r w:rsidRPr="002C1514">
          <w:rPr>
            <w:rStyle w:val="Collegamentoipertestuale"/>
            <w:rFonts w:ascii="Verdana" w:hAnsi="Verdana"/>
            <w:sz w:val="22"/>
            <w:szCs w:val="22"/>
            <w:vertAlign w:val="superscript"/>
          </w:rPr>
          <w:t>19</w:t>
        </w:r>
      </w:hyperlink>
      <w:r w:rsidRPr="002C1514">
        <w:rPr>
          <w:rFonts w:ascii="Verdana" w:hAnsi="Verdana"/>
          <w:color w:val="000000"/>
          <w:sz w:val="22"/>
          <w:szCs w:val="22"/>
        </w:rPr>
        <w:t>.</w:t>
      </w:r>
    </w:p>
    <w:p w14:paraId="4063900B" w14:textId="77777777" w:rsidR="002C1514" w:rsidRPr="002C1514" w:rsidRDefault="002C1514" w:rsidP="002C1514">
      <w:pPr>
        <w:pStyle w:val="NormaleWeb"/>
        <w:jc w:val="both"/>
        <w:rPr>
          <w:rFonts w:ascii="Verdana" w:hAnsi="Verdana"/>
          <w:color w:val="000000"/>
          <w:sz w:val="22"/>
          <w:szCs w:val="22"/>
        </w:rPr>
      </w:pPr>
      <w:r w:rsidRPr="002C1514">
        <w:rPr>
          <w:rFonts w:ascii="Verdana" w:hAnsi="Verdana"/>
          <w:b/>
          <w:bCs/>
          <w:color w:val="000000"/>
          <w:sz w:val="22"/>
          <w:szCs w:val="22"/>
        </w:rPr>
        <w:t>La fede cristiana afferma libertà e prescienza...</w:t>
      </w:r>
      <w:r w:rsidRPr="002C1514">
        <w:rPr>
          <w:rFonts w:ascii="Verdana" w:hAnsi="Verdana"/>
          <w:b/>
          <w:bCs/>
          <w:color w:val="000000"/>
          <w:sz w:val="22"/>
          <w:szCs w:val="22"/>
        </w:rPr>
        <w:br/>
      </w:r>
      <w:bookmarkStart w:id="12" w:name="CD_005_009_003"/>
      <w:r w:rsidRPr="002C1514">
        <w:rPr>
          <w:rFonts w:ascii="Verdana" w:hAnsi="Verdana"/>
          <w:b/>
          <w:bCs/>
          <w:color w:val="000000"/>
          <w:sz w:val="22"/>
          <w:szCs w:val="22"/>
        </w:rPr>
        <w:t>9. </w:t>
      </w:r>
      <w:r w:rsidRPr="002C1514">
        <w:rPr>
          <w:rFonts w:ascii="Verdana" w:hAnsi="Verdana"/>
          <w:color w:val="000000"/>
          <w:sz w:val="22"/>
          <w:szCs w:val="22"/>
        </w:rPr>
        <w:t>3.</w:t>
      </w:r>
      <w:bookmarkEnd w:id="12"/>
      <w:r w:rsidRPr="002C1514">
        <w:rPr>
          <w:rFonts w:ascii="Verdana" w:hAnsi="Verdana"/>
          <w:color w:val="000000"/>
          <w:sz w:val="22"/>
          <w:szCs w:val="22"/>
        </w:rPr>
        <w:t> Noi contro queste sacrileghe ed empie affermazioni sosteniamo che Dio conosce tutte le cose prima che avvengano e che noi facciamo con la nostra volontà tutte le azioni che abbiamo coscienza e conoscenza di fare soltanto perché lo vogliamo. Non affermiamo che tutti gli eventi si verifichino fatalmente, anzi affermiamo che nessuno di essi si verifica fatalmente. Sosteniamo appunto che il concetto di fato, come si considera nel linguaggio usuale, cioè attraverso la combinazione degli astri nel concepimento e nascita degli individui, viene affermato senza alcuna prova ed è quindi insignificante. Non neghiamo però la serie delle cause, sulla quale l'azione di Dio è determinante e non la chiamiamo fato, a meno che fato non s'intenda etimologicamente derivato da </w:t>
      </w:r>
      <w:r w:rsidRPr="002C1514">
        <w:rPr>
          <w:rFonts w:ascii="Verdana" w:hAnsi="Verdana"/>
          <w:i/>
          <w:iCs/>
          <w:color w:val="000000"/>
          <w:sz w:val="22"/>
          <w:szCs w:val="22"/>
        </w:rPr>
        <w:t>fari, </w:t>
      </w:r>
      <w:r w:rsidRPr="002C1514">
        <w:rPr>
          <w:rFonts w:ascii="Verdana" w:hAnsi="Verdana"/>
          <w:color w:val="000000"/>
          <w:sz w:val="22"/>
          <w:szCs w:val="22"/>
        </w:rPr>
        <w:t>cioè parlare </w:t>
      </w:r>
      <w:hyperlink r:id="rId23" w:anchor="N20" w:history="1">
        <w:r w:rsidRPr="002C1514">
          <w:rPr>
            <w:rStyle w:val="Collegamentoipertestuale"/>
            <w:rFonts w:ascii="Verdana" w:hAnsi="Verdana"/>
            <w:sz w:val="22"/>
            <w:szCs w:val="22"/>
            <w:vertAlign w:val="superscript"/>
          </w:rPr>
          <w:t>20</w:t>
        </w:r>
      </w:hyperlink>
      <w:r w:rsidRPr="002C1514">
        <w:rPr>
          <w:rFonts w:ascii="Verdana" w:hAnsi="Verdana"/>
          <w:color w:val="000000"/>
          <w:sz w:val="22"/>
          <w:szCs w:val="22"/>
        </w:rPr>
        <w:t>. Non possiamo negare che nella sacra Scrittura è stato scritto: </w:t>
      </w:r>
      <w:r w:rsidRPr="002C1514">
        <w:rPr>
          <w:rFonts w:ascii="Verdana" w:hAnsi="Verdana"/>
          <w:i/>
          <w:iCs/>
          <w:color w:val="000000"/>
          <w:sz w:val="22"/>
          <w:szCs w:val="22"/>
        </w:rPr>
        <w:t>Dio ha parlato una sola volta ma io ho ascoltato queste due cose, che Dio ha il potere e che tu, o Signore, hai la bontà, perché rendi a ciascuno secondo le sue azioni</w:t>
      </w:r>
      <w:r w:rsidRPr="002C1514">
        <w:rPr>
          <w:rFonts w:ascii="Verdana" w:hAnsi="Verdana"/>
          <w:color w:val="000000"/>
          <w:sz w:val="22"/>
          <w:szCs w:val="22"/>
        </w:rPr>
        <w:t> </w:t>
      </w:r>
      <w:hyperlink r:id="rId24" w:anchor="N21" w:history="1">
        <w:r w:rsidRPr="002C1514">
          <w:rPr>
            <w:rStyle w:val="Collegamentoipertestuale"/>
            <w:rFonts w:ascii="Verdana" w:hAnsi="Verdana"/>
            <w:sz w:val="22"/>
            <w:szCs w:val="22"/>
            <w:vertAlign w:val="superscript"/>
          </w:rPr>
          <w:t>21</w:t>
        </w:r>
      </w:hyperlink>
      <w:r w:rsidRPr="002C1514">
        <w:rPr>
          <w:rFonts w:ascii="Verdana" w:hAnsi="Verdana"/>
          <w:color w:val="000000"/>
          <w:sz w:val="22"/>
          <w:szCs w:val="22"/>
        </w:rPr>
        <w:t>. Il concetto: </w:t>
      </w:r>
      <w:r w:rsidRPr="002C1514">
        <w:rPr>
          <w:rFonts w:ascii="Verdana" w:hAnsi="Verdana"/>
          <w:i/>
          <w:iCs/>
          <w:color w:val="000000"/>
          <w:sz w:val="22"/>
          <w:szCs w:val="22"/>
        </w:rPr>
        <w:t>Ha parlato una sola volta </w:t>
      </w:r>
      <w:r w:rsidRPr="002C1514">
        <w:rPr>
          <w:rFonts w:ascii="Verdana" w:hAnsi="Verdana"/>
          <w:color w:val="000000"/>
          <w:sz w:val="22"/>
          <w:szCs w:val="22"/>
        </w:rPr>
        <w:t>significa che ha parlato senza muoversi, cioè senza porsi nel divenire. </w:t>
      </w:r>
      <w:r w:rsidRPr="002C1514">
        <w:rPr>
          <w:rFonts w:ascii="Verdana" w:hAnsi="Verdana"/>
          <w:i/>
          <w:iCs/>
          <w:color w:val="000000"/>
          <w:sz w:val="22"/>
          <w:szCs w:val="22"/>
        </w:rPr>
        <w:t>Ha parlato, </w:t>
      </w:r>
      <w:r w:rsidRPr="002C1514">
        <w:rPr>
          <w:rFonts w:ascii="Verdana" w:hAnsi="Verdana"/>
          <w:color w:val="000000"/>
          <w:sz w:val="22"/>
          <w:szCs w:val="22"/>
        </w:rPr>
        <w:t>come conosce senza divenire tutti gli eventi che si verificheranno e che porterà a compimento. In questo senso potremmo derivare fato da </w:t>
      </w:r>
      <w:r w:rsidRPr="002C1514">
        <w:rPr>
          <w:rFonts w:ascii="Verdana" w:hAnsi="Verdana"/>
          <w:i/>
          <w:iCs/>
          <w:color w:val="000000"/>
          <w:sz w:val="22"/>
          <w:szCs w:val="22"/>
        </w:rPr>
        <w:t>fari</w:t>
      </w:r>
      <w:r w:rsidRPr="002C1514">
        <w:rPr>
          <w:rFonts w:ascii="Verdana" w:hAnsi="Verdana"/>
          <w:color w:val="000000"/>
          <w:sz w:val="22"/>
          <w:szCs w:val="22"/>
        </w:rPr>
        <w:t>, se la parola non fosse già intesa con un altro concetto, al quale noi non vogliamo che il cuore umano sia favorevole. Non è consequenziale che se per Dio è determinata la serie delle cause, per noi ne derivi la negazione del libero arbitrio della volontà. Anche la nostra volontà rientra nella serie delle cause che per Dio è determinata ed è compresa nella sua prescienza perché anche la volontà umana è causa di azioni umane. Così egli che ha avuto prescienza delle cause di tutti gli avvenimenti non ha potuto certamente non conoscere in quelle cause anche la nostra volontà di cui sapeva per prescienza che sarebbe stata causa delle nostre azioni.</w:t>
      </w:r>
    </w:p>
    <w:p w14:paraId="4699DBE6" w14:textId="77777777" w:rsidR="002C1514" w:rsidRPr="002C1514" w:rsidRDefault="002C1514" w:rsidP="002C1514">
      <w:pPr>
        <w:pStyle w:val="NormaleWeb"/>
        <w:jc w:val="both"/>
        <w:rPr>
          <w:rFonts w:ascii="Verdana" w:hAnsi="Verdana"/>
          <w:color w:val="000000"/>
          <w:sz w:val="22"/>
          <w:szCs w:val="22"/>
        </w:rPr>
      </w:pPr>
      <w:r w:rsidRPr="002C1514">
        <w:rPr>
          <w:rFonts w:ascii="Verdana" w:hAnsi="Verdana"/>
          <w:b/>
          <w:bCs/>
          <w:color w:val="000000"/>
          <w:sz w:val="22"/>
          <w:szCs w:val="22"/>
        </w:rPr>
        <w:t>...e l'influire delle cause disposte da Dio.</w:t>
      </w:r>
      <w:r w:rsidRPr="002C1514">
        <w:rPr>
          <w:rFonts w:ascii="Verdana" w:hAnsi="Verdana"/>
          <w:b/>
          <w:bCs/>
          <w:color w:val="000000"/>
          <w:sz w:val="22"/>
          <w:szCs w:val="22"/>
        </w:rPr>
        <w:br/>
      </w:r>
      <w:bookmarkStart w:id="13" w:name="CD_005_009_004"/>
      <w:r w:rsidRPr="002C1514">
        <w:rPr>
          <w:rFonts w:ascii="Verdana" w:hAnsi="Verdana"/>
          <w:b/>
          <w:bCs/>
          <w:color w:val="000000"/>
          <w:sz w:val="22"/>
          <w:szCs w:val="22"/>
        </w:rPr>
        <w:t>9. </w:t>
      </w:r>
      <w:r w:rsidRPr="002C1514">
        <w:rPr>
          <w:rFonts w:ascii="Verdana" w:hAnsi="Verdana"/>
          <w:color w:val="000000"/>
          <w:sz w:val="22"/>
          <w:szCs w:val="22"/>
        </w:rPr>
        <w:t>4.</w:t>
      </w:r>
      <w:bookmarkEnd w:id="13"/>
      <w:r w:rsidRPr="002C1514">
        <w:rPr>
          <w:rFonts w:ascii="Verdana" w:hAnsi="Verdana"/>
          <w:color w:val="000000"/>
          <w:sz w:val="22"/>
          <w:szCs w:val="22"/>
        </w:rPr>
        <w:t> Ma anche la concessione dello stesso Cicerone, che non si ha effetto se non precede la causa efficiente, basta a confutarlo su questo problema </w:t>
      </w:r>
      <w:hyperlink r:id="rId25" w:anchor="N22" w:history="1">
        <w:r w:rsidRPr="002C1514">
          <w:rPr>
            <w:rStyle w:val="Collegamentoipertestuale"/>
            <w:rFonts w:ascii="Verdana" w:hAnsi="Verdana"/>
            <w:sz w:val="22"/>
            <w:szCs w:val="22"/>
            <w:vertAlign w:val="superscript"/>
          </w:rPr>
          <w:t>22</w:t>
        </w:r>
      </w:hyperlink>
      <w:r w:rsidRPr="002C1514">
        <w:rPr>
          <w:rFonts w:ascii="Verdana" w:hAnsi="Verdana"/>
          <w:color w:val="000000"/>
          <w:sz w:val="22"/>
          <w:szCs w:val="22"/>
        </w:rPr>
        <w:t>. In che cosa lo suffraga la sua tesi che non si ha effetto senza la causa ma che non ogni causa è fatale, dal momento che si hanno la causa casuale, la causa naturale e la causa volontaria? Basta questo a confutarlo, perché egli ammette che l'effetto si ha soltanto se precede la causa. Non si intende affermare che le cause dette casuali, da cui si ha anche l'etimologia di caso, non siano cause ma che sono nascoste e che si attribuiscono al volere del Dio vero o di spiriti di vario genere. Così non s'intende considerare indipendenti dalla sua volontà le cause naturali perché egli è autore e principio di ogni natura. Infine le cause volontarie sono o di Dio o degli angeli o degli uomini o anche dei vari animali se tuttavia si possono considerare volontà i movimenti di anime prive di ragione con cui esse, nell'appetire o fuggire, compiono azioni secondo la propria natura. Quando parlo della volontà degli angeli, intendo tanto di quelli buoni che chiamiamo semplicemente angeli di Dio come di quelli cattivi che chiamiamo angeli del diavolo o anche demoni. Altrettanto si dica degli uomini, tanto dei buoni come dei cattivi. Se ne conclude che le cause efficienti di tutti i fenomeni non sono che volontarie, cioè di quell'essere che è spirito di vita. Anche l'aria o vento è detto spirito, ma poiché è corpo non è spirito di vita. Lo spirito di vita che vivifica tutto ed è creatore dell'universo corporeo e dell'universo spirituale creato è Dio, cioè lo spirito non creato. Nel suo volere è il sommo influsso causale, perché esso aiuta le volontà buone degli spiriti creati, giudica le cattive, le ordina tutte e ad alcune concede gli influssi causali, ad altre no. Come è creatore di tutte le nature, così è datore di tutti gli influssi causali ma non di tutti i voleri. Il volere cattivo infatti non è da lui perché è contro la natura che è da lui. I corpi quindi sono maggiormente soggetti alla volontà, alcuni alla nostra, cioè di tutti i viventi mortali e maggiormente degli uomini che delle bestie, alcuni alla volontà degli angeli, ma tutti sono principalmente soggetti alla volontà di Dio, alla quale sono soggette anche tutte le volontà, perché hanno soltanto l'influsso causale che egli concede. Dio è dunque causa efficiente e non fatta delle cose, le altre cause invece sono efficienti e fatte, come tutti gli spiriti creati e soprattutto quelli ragionevoli. Le cause corporee che sono più fatte che efficienti non sono da considerare fra le cause efficienti, perché influiscono soltanto sulla cosa che la volontà degli spiriti da esse produce. In qual modo dunque la serie delle cause, che è determinata nella prescienza di Dio, farebbe sì che nulla sia in potere della nostra volontà, quando le nostre volontà hanno un ruolo importante nella serie delle cause stesse?. Cicerone dunque se la prenda con i filosofi che considerano fatale la serie delle cause, anzi la chiamano fato. Noi respingiamo il fato soprattutto in vista della parola che si è soliti intendere nel significato non vero. Per il fatto poi che la serie delle cause è sommamente determinata e nota alla prescienza di Dio, riproviamo Cicerone più noi cristiani che gli stoici. Infatti o nega l'esistenza di Dio, cosa che ha tentato di fare nei libri </w:t>
      </w:r>
      <w:r w:rsidRPr="002C1514">
        <w:rPr>
          <w:rFonts w:ascii="Verdana" w:hAnsi="Verdana"/>
          <w:i/>
          <w:iCs/>
          <w:color w:val="000000"/>
          <w:sz w:val="22"/>
          <w:szCs w:val="22"/>
        </w:rPr>
        <w:t>Sulla natura degli dèi </w:t>
      </w:r>
      <w:r w:rsidRPr="002C1514">
        <w:rPr>
          <w:rFonts w:ascii="Verdana" w:hAnsi="Verdana"/>
          <w:color w:val="000000"/>
          <w:sz w:val="22"/>
          <w:szCs w:val="22"/>
        </w:rPr>
        <w:t>affidando l'incarico a un altro; o se ammette l'esistenza di Dio, pur negandone la prescienza del futuro, anche così fa la medesima affermazione dello sciocco che </w:t>
      </w:r>
      <w:r w:rsidRPr="002C1514">
        <w:rPr>
          <w:rFonts w:ascii="Verdana" w:hAnsi="Verdana"/>
          <w:i/>
          <w:iCs/>
          <w:color w:val="000000"/>
          <w:sz w:val="22"/>
          <w:szCs w:val="22"/>
        </w:rPr>
        <w:t>ha detto in cuor suo: Dio non esiste</w:t>
      </w:r>
      <w:r w:rsidRPr="002C1514">
        <w:rPr>
          <w:rFonts w:ascii="Verdana" w:hAnsi="Verdana"/>
          <w:color w:val="000000"/>
          <w:sz w:val="22"/>
          <w:szCs w:val="22"/>
        </w:rPr>
        <w:t> </w:t>
      </w:r>
      <w:hyperlink r:id="rId26" w:anchor="N23" w:history="1">
        <w:r w:rsidRPr="002C1514">
          <w:rPr>
            <w:rStyle w:val="Collegamentoipertestuale"/>
            <w:rFonts w:ascii="Verdana" w:hAnsi="Verdana"/>
            <w:sz w:val="22"/>
            <w:szCs w:val="22"/>
            <w:vertAlign w:val="superscript"/>
          </w:rPr>
          <w:t>23</w:t>
        </w:r>
      </w:hyperlink>
      <w:r w:rsidRPr="002C1514">
        <w:rPr>
          <w:rFonts w:ascii="Verdana" w:hAnsi="Verdana"/>
          <w:color w:val="000000"/>
          <w:sz w:val="22"/>
          <w:szCs w:val="22"/>
        </w:rPr>
        <w:t>.</w:t>
      </w:r>
      <w:r w:rsidRPr="002C1514">
        <w:rPr>
          <w:rFonts w:ascii="Verdana" w:hAnsi="Verdana"/>
          <w:i/>
          <w:iCs/>
          <w:color w:val="000000"/>
          <w:sz w:val="22"/>
          <w:szCs w:val="22"/>
        </w:rPr>
        <w:t> </w:t>
      </w:r>
      <w:r w:rsidRPr="002C1514">
        <w:rPr>
          <w:rFonts w:ascii="Verdana" w:hAnsi="Verdana"/>
          <w:color w:val="000000"/>
          <w:sz w:val="22"/>
          <w:szCs w:val="22"/>
        </w:rPr>
        <w:t>Un essere che non ha prescienza di tutti gli eventi futuri, certamente non è Dio. Pertanto le nostre volontà hanno l'influsso causale nei limiti che Dio ha voluto con la sua prescienza. Quindi l'influsso causale che hanno, lo hanno infallibilmente e tutto ciò che causeranno lo causeranno esse stesse, perché colui, la cui prescienza non può fallire, ha determinato che avessero influsso causale e che causassero. Quindi se avessi voglia di applicare il nome di fato a una cosa, preferirei dire che il fato del meno efficiente è la volontà del più efficiente che lo ha in potere, anziché dire che è tolto l'arbitrio della nostra volontà con quella serie di cause che gli stoici non nel significato comune ma con un loro significato chiamano fato.</w:t>
      </w:r>
    </w:p>
    <w:p w14:paraId="1795E198" w14:textId="77777777" w:rsidR="002C1514" w:rsidRPr="002C1514" w:rsidRDefault="002C1514" w:rsidP="002C1514">
      <w:pPr>
        <w:pStyle w:val="NormaleWeb"/>
        <w:jc w:val="both"/>
        <w:rPr>
          <w:rFonts w:ascii="Verdana" w:hAnsi="Verdana"/>
          <w:color w:val="000000"/>
          <w:sz w:val="22"/>
          <w:szCs w:val="22"/>
        </w:rPr>
      </w:pPr>
      <w:r w:rsidRPr="002C1514">
        <w:rPr>
          <w:rFonts w:ascii="Verdana" w:hAnsi="Verdana"/>
          <w:b/>
          <w:bCs/>
          <w:color w:val="000000"/>
          <w:sz w:val="22"/>
          <w:szCs w:val="22"/>
        </w:rPr>
        <w:t>Coesistenza di necessità e libertà...</w:t>
      </w:r>
      <w:r w:rsidRPr="002C1514">
        <w:rPr>
          <w:rFonts w:ascii="Verdana" w:hAnsi="Verdana"/>
          <w:b/>
          <w:bCs/>
          <w:color w:val="000000"/>
          <w:sz w:val="22"/>
          <w:szCs w:val="22"/>
        </w:rPr>
        <w:br/>
      </w:r>
      <w:bookmarkStart w:id="14" w:name="CD_005_010_001"/>
      <w:r w:rsidRPr="002C1514">
        <w:rPr>
          <w:rFonts w:ascii="Verdana" w:hAnsi="Verdana"/>
          <w:b/>
          <w:bCs/>
          <w:color w:val="000000"/>
          <w:sz w:val="22"/>
          <w:szCs w:val="22"/>
        </w:rPr>
        <w:t>10.</w:t>
      </w:r>
      <w:r w:rsidRPr="002C1514">
        <w:rPr>
          <w:rFonts w:ascii="Verdana" w:hAnsi="Verdana"/>
          <w:color w:val="000000"/>
          <w:sz w:val="22"/>
          <w:szCs w:val="22"/>
        </w:rPr>
        <w:t> 1.</w:t>
      </w:r>
      <w:bookmarkEnd w:id="14"/>
      <w:r w:rsidRPr="002C1514">
        <w:rPr>
          <w:rFonts w:ascii="Verdana" w:hAnsi="Verdana"/>
          <w:color w:val="000000"/>
          <w:sz w:val="22"/>
          <w:szCs w:val="22"/>
        </w:rPr>
        <w:t> Pertanto non si deve avere tanta paura della necessità. Avendone paura gli stoici si affaticarono a distinguere le cause delle cose in maniera da esimerne alcune dalla necessità e di assoggettarne altre. Fra quelle che considerarono libere dalla necessità hanno posto anche le nostre volontà perché non sarebbero libere se fossero soggette alla necessità. Se si deve considerare nostra necessità la condizione che non è in nostro potere e che, anche se noi non vogliamo, effettua ciò che è in suo potere, come è la necessità della morte, è chiaro che la nostra volontà, con cui si vive autenticamente o banalmente, non è soggetta a una necessità di questo tipo. Infatti compiamo molte azioni che non compiremmo se non volessimo. A questa categoria appartiene il volere stesso perché, se vogliamo, esiste, se non vogliamo, non esiste. Non vorremmo se non volessimo. Se al contrario necessità significa la condizione con cui s'intende che è necessario che una cosa abbia questa essenza o avvenga in questo modo, non capisco perché si teme che ci tolga la libertà del volere. Infatti non s'intende considerare soggetta alla necessità la vita e la prescienza di Dio, se si afferma la necessità che Dio vive nell'eternità e che ha prescienza di tutto. Allo stesso modo non si diminuisce il suo potere quando si dice che egli non può morire e ingannarsi. Non lo può appunto perché se lo potesse avrebbe minor potere. Eppure con ragione si dice che è onnipotente sebbene non possa morire e ingannarsi. Si dice onnipotente perché fa ciò che vuole, non perché subisce ciò che non vuole; se questo si verificasse in lui, non sarebbe affatto onnipotente. E appunto perché è onnipotente non può alcune cose. Affermare che necessariamente, quando si vuole, si vuole con il libero arbitrio è senza dubbio affermare il vero, ma non per questo il libero arbitrio si considera soggetto alla necessità che toglie la libertà. C'è dunque una nostra volontà ed essa è causa efficiente di ogni azione che si compie volendo e che non sarebbe compiuta se non si volesse. Ed anche se un individuo subisce senza volere un'azione dalla volontà degli altri, anche in questo caso la volontà influisce sebbene non la sua, comunque volontà umana, ma il potere è di Dio. Infatti se fosse soltanto volontà e non potesse ciò che vuole, sarebbe impedita da una volontà superiore, ma anche in questo caso la volontà rimane volontà e non di un altro ma di colui che vuole, anche se non può effettuare ciò che vuole. Ne consegue che non deve attribuire l'influsso che subisce indipendentemente dal proprio volere a volontà umane o angeliche o di altro spirito creato ma di colui che concede di influire a chi usa la volontà.</w:t>
      </w:r>
    </w:p>
    <w:p w14:paraId="6BFC524B" w14:textId="77777777" w:rsidR="002C1514" w:rsidRPr="002C1514" w:rsidRDefault="002C1514" w:rsidP="002C1514">
      <w:pPr>
        <w:pStyle w:val="NormaleWeb"/>
        <w:jc w:val="both"/>
        <w:rPr>
          <w:rFonts w:ascii="Verdana" w:hAnsi="Verdana"/>
          <w:color w:val="000000"/>
          <w:sz w:val="22"/>
          <w:szCs w:val="22"/>
        </w:rPr>
      </w:pPr>
      <w:r w:rsidRPr="002C1514">
        <w:rPr>
          <w:rFonts w:ascii="Verdana" w:hAnsi="Verdana"/>
          <w:b/>
          <w:bCs/>
          <w:color w:val="000000"/>
          <w:sz w:val="22"/>
          <w:szCs w:val="22"/>
        </w:rPr>
        <w:t>...di libertà e prescienza divina.</w:t>
      </w:r>
      <w:r w:rsidRPr="002C1514">
        <w:rPr>
          <w:rFonts w:ascii="Verdana" w:hAnsi="Verdana"/>
          <w:b/>
          <w:bCs/>
          <w:color w:val="000000"/>
          <w:sz w:val="22"/>
          <w:szCs w:val="22"/>
        </w:rPr>
        <w:br/>
      </w:r>
      <w:bookmarkStart w:id="15" w:name="CD_005_010_002"/>
      <w:r w:rsidRPr="002C1514">
        <w:rPr>
          <w:rFonts w:ascii="Verdana" w:hAnsi="Verdana"/>
          <w:b/>
          <w:bCs/>
          <w:color w:val="000000"/>
          <w:sz w:val="22"/>
          <w:szCs w:val="22"/>
        </w:rPr>
        <w:t>10. </w:t>
      </w:r>
      <w:r w:rsidRPr="002C1514">
        <w:rPr>
          <w:rFonts w:ascii="Verdana" w:hAnsi="Verdana"/>
          <w:color w:val="000000"/>
          <w:sz w:val="22"/>
          <w:szCs w:val="22"/>
        </w:rPr>
        <w:t>2.</w:t>
      </w:r>
      <w:bookmarkEnd w:id="15"/>
      <w:r w:rsidRPr="002C1514">
        <w:rPr>
          <w:rFonts w:ascii="Verdana" w:hAnsi="Verdana"/>
          <w:color w:val="000000"/>
          <w:sz w:val="22"/>
          <w:szCs w:val="22"/>
        </w:rPr>
        <w:t> Dunque non perché Dio ha conosciuto per prescienza ciò che avverrà nella nostra volontà, non si dà nulla in potere della nostra volontà. Infatti se ha previsto questo fatto, ha previsto qualche cosa. Quindi se colui che ha previsto ciò che sarebbe avvenuto nella nostra volontà, non ha previsto un nulla ma qualche cosa; certamente anche se egli ne ha prescienza, c'è qualcosa in potere della nostra volontà. Pertanto non si è costretti o affermando la prescienza di Dio a negare l'arbitrio della volontà o affermando l'arbitrio della volontà a negare che Dio è presciente del futuro. Sarebbe questa un'affermazione empia. Noi cristiani accettiamo l'uno e l'altro, affermiamo per fede e ragione l'uno e l'altro, la prescienza per creder bene, l'arbitrio per viver bene. Si vive male se di Dio non si pensa bene. Per volere liberamente non si deve negare la sua prescienza, perché col suo aiuto siamo o saremo liberi. Quindi non è inutile che vi siano le leggi, le punizioni, i consigli, le lodi e i rimproveri, perché Dio ha conosciuto per prescienza che si sarebbero verificati; inoltre influiscono moltissimo nei limiti in cui egli ha conosciuto per prescienza che avrebbero influito. Così influiscono le preghiere per ottenere i favori che egli ha conosciuto per prescienza di concedere a chi prega; e giustamente sono stati stabiliti premi per le buone azioni e castighi per i peccati. Ma l'uomo non pecca perché Dio ha conosciuto per prescienza che avrebbe peccato. Anzi è innegabile che pecca, quando pecca, perché Dio, la cui prescienza non può fallire, non ha conosciuto per prescienza che il destino, o il caso o altro di simile, ma che proprio lui avrebbe peccato. Se non vuole non pecca, ma se non vorrà peccare, anche questo Dio ha conosciuto per prescienza.</w:t>
      </w:r>
    </w:p>
    <w:p w14:paraId="49EDEB6D" w14:textId="77777777" w:rsidR="002C1514" w:rsidRPr="002C1514" w:rsidRDefault="002C1514" w:rsidP="002C1514">
      <w:pPr>
        <w:pStyle w:val="NormaleWeb"/>
        <w:jc w:val="both"/>
        <w:rPr>
          <w:rFonts w:ascii="Verdana" w:hAnsi="Verdana"/>
          <w:color w:val="000000"/>
          <w:sz w:val="22"/>
          <w:szCs w:val="22"/>
        </w:rPr>
      </w:pPr>
      <w:r w:rsidRPr="002C1514">
        <w:rPr>
          <w:rFonts w:ascii="Verdana" w:hAnsi="Verdana"/>
          <w:b/>
          <w:bCs/>
          <w:color w:val="000000"/>
          <w:sz w:val="22"/>
          <w:szCs w:val="22"/>
        </w:rPr>
        <w:t>Dio è l'universale provvidenza.</w:t>
      </w:r>
      <w:r w:rsidRPr="002C1514">
        <w:rPr>
          <w:rFonts w:ascii="Verdana" w:hAnsi="Verdana"/>
          <w:b/>
          <w:bCs/>
          <w:color w:val="000000"/>
          <w:sz w:val="22"/>
          <w:szCs w:val="22"/>
        </w:rPr>
        <w:br/>
      </w:r>
      <w:bookmarkStart w:id="16" w:name="CD_005_011_011"/>
      <w:r w:rsidRPr="002C1514">
        <w:rPr>
          <w:rFonts w:ascii="Verdana" w:hAnsi="Verdana"/>
          <w:b/>
          <w:bCs/>
          <w:color w:val="000000"/>
          <w:sz w:val="22"/>
          <w:szCs w:val="22"/>
        </w:rPr>
        <w:t>11.</w:t>
      </w:r>
      <w:bookmarkEnd w:id="16"/>
      <w:r w:rsidRPr="002C1514">
        <w:rPr>
          <w:rFonts w:ascii="Verdana" w:hAnsi="Verdana"/>
          <w:color w:val="000000"/>
          <w:sz w:val="22"/>
          <w:szCs w:val="22"/>
        </w:rPr>
        <w:t> Dunque il Dio sommo e vero con il Verbo e con lo Spirito Santo, che sono una sola essenza in tre persone, è un solo Dio onnipotente, creatore e fattore dell'universo spirituale e sensibile. Partecipando di lui sono felici tutti gli esseri che sono felici nella verità e non nella menzogna. Egli ha creato l'uomo come animale ragionevole composto di anima e di corpo e non ha permesso che dopo il peccato rimanesse impunito ma non lo ha privato della sua misericordia. Ha concesso ai buoni e ai cattivi l'essere comune con le pietre, la vita del seme comune con gli alberi, la vita del senso comune con le bestie, la vita dell'intelligenza comune con i soli angeli. Da lui sono ogni misura, ogni bellezza, ogni ordine, la proporzione, il numero e il peso. Da lui è ogni essere secondo la propria natura, di qualsiasi genere, di qualsiasi valore. Da lui sono i semi delle forme e le forme dei semi e il divenire dei semi e delle forme. Anche alla carne egli ha dato l'origine, la bellezza, il vigore, la fecondità per la propagazione, la struttura delle membra, il benessere organico. Anche all'anima irragionevole ha dato la memoria, il senso e l'appetito e a quella ragionevole la mente, l'intelligenza e la volontà. Egli non ha lasciato senza l'armonia e quasi la pace delle parti non solo il cielo e la terra, l'angelo e l'uomo, ma anche l'interno di un piccolo e insignificante animale, la piuma di un uccello, il fiore dell'erba, la foglia dell'albero. Quindi non si deve assolutamente pensare che abbia voluto rendere estranei alle leggi della</w:t>
      </w:r>
      <w:r w:rsidRPr="002C1514">
        <w:rPr>
          <w:rFonts w:ascii="Verdana" w:hAnsi="Verdana"/>
          <w:b/>
          <w:bCs/>
          <w:color w:val="000000"/>
          <w:sz w:val="22"/>
          <w:szCs w:val="22"/>
        </w:rPr>
        <w:t> </w:t>
      </w:r>
      <w:r w:rsidRPr="002C1514">
        <w:rPr>
          <w:rFonts w:ascii="Verdana" w:hAnsi="Verdana"/>
          <w:color w:val="000000"/>
          <w:sz w:val="22"/>
          <w:szCs w:val="22"/>
        </w:rPr>
        <w:t>sua provvidenza i regni umani, i loro domini e soggezioni.</w:t>
      </w:r>
    </w:p>
    <w:p w14:paraId="476D88E4" w14:textId="77777777" w:rsidR="007608AB" w:rsidRDefault="007608AB"/>
    <w:sectPr w:rsidR="007608AB" w:rsidSect="00DA72F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78"/>
    <w:rsid w:val="001E33F8"/>
    <w:rsid w:val="002C1514"/>
    <w:rsid w:val="00344678"/>
    <w:rsid w:val="007608AB"/>
    <w:rsid w:val="00DA72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E17DE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3">
    <w:name w:val="heading 3"/>
    <w:basedOn w:val="Normale"/>
    <w:link w:val="Titolo3Carattere"/>
    <w:uiPriority w:val="9"/>
    <w:qFormat/>
    <w:rsid w:val="007608AB"/>
    <w:pPr>
      <w:spacing w:before="100" w:beforeAutospacing="1" w:after="100" w:afterAutospacing="1"/>
      <w:outlineLvl w:val="2"/>
    </w:pPr>
    <w:rPr>
      <w:rFonts w:ascii="Times New Roman" w:hAnsi="Times New Roman" w:cs="Times New Roman"/>
      <w:b/>
      <w:bCs/>
      <w:sz w:val="27"/>
      <w:szCs w:val="27"/>
      <w:lang w:eastAsia="it-IT"/>
    </w:rPr>
  </w:style>
  <w:style w:type="paragraph" w:styleId="Titolo4">
    <w:name w:val="heading 4"/>
    <w:basedOn w:val="Normale"/>
    <w:link w:val="Titolo4Carattere"/>
    <w:uiPriority w:val="9"/>
    <w:qFormat/>
    <w:rsid w:val="007608AB"/>
    <w:pPr>
      <w:spacing w:before="100" w:beforeAutospacing="1" w:after="100" w:afterAutospacing="1"/>
      <w:outlineLvl w:val="3"/>
    </w:pPr>
    <w:rPr>
      <w:rFonts w:ascii="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608AB"/>
    <w:rPr>
      <w:rFonts w:ascii="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608AB"/>
    <w:rPr>
      <w:rFonts w:ascii="Times New Roman" w:hAnsi="Times New Roman" w:cs="Times New Roman"/>
      <w:b/>
      <w:bCs/>
      <w:lang w:eastAsia="it-IT"/>
    </w:rPr>
  </w:style>
  <w:style w:type="paragraph" w:styleId="NormaleWeb">
    <w:name w:val="Normal (Web)"/>
    <w:basedOn w:val="Normale"/>
    <w:uiPriority w:val="99"/>
    <w:semiHidden/>
    <w:unhideWhenUsed/>
    <w:rsid w:val="007608AB"/>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760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41530">
      <w:bodyDiv w:val="1"/>
      <w:marLeft w:val="0"/>
      <w:marRight w:val="0"/>
      <w:marTop w:val="0"/>
      <w:marBottom w:val="0"/>
      <w:divBdr>
        <w:top w:val="none" w:sz="0" w:space="0" w:color="auto"/>
        <w:left w:val="none" w:sz="0" w:space="0" w:color="auto"/>
        <w:bottom w:val="none" w:sz="0" w:space="0" w:color="auto"/>
        <w:right w:val="none" w:sz="0" w:space="0" w:color="auto"/>
      </w:divBdr>
    </w:div>
    <w:div w:id="1039083515">
      <w:bodyDiv w:val="1"/>
      <w:marLeft w:val="0"/>
      <w:marRight w:val="0"/>
      <w:marTop w:val="0"/>
      <w:marBottom w:val="0"/>
      <w:divBdr>
        <w:top w:val="none" w:sz="0" w:space="0" w:color="auto"/>
        <w:left w:val="none" w:sz="0" w:space="0" w:color="auto"/>
        <w:bottom w:val="none" w:sz="0" w:space="0" w:color="auto"/>
        <w:right w:val="none" w:sz="0" w:space="0" w:color="auto"/>
      </w:divBdr>
    </w:div>
    <w:div w:id="1913738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augustinus.it/italiano/cdd/cdd_05_note.htm" TargetMode="External"/><Relationship Id="rId20" Type="http://schemas.openxmlformats.org/officeDocument/2006/relationships/hyperlink" Target="http://www.augustinus.it/italiano/cdd/cdd_05_note.htm" TargetMode="External"/><Relationship Id="rId21" Type="http://schemas.openxmlformats.org/officeDocument/2006/relationships/hyperlink" Target="http://www.augustinus.it/italiano/cdd/cdd_05_note.htm" TargetMode="External"/><Relationship Id="rId22" Type="http://schemas.openxmlformats.org/officeDocument/2006/relationships/hyperlink" Target="http://www.augustinus.it/italiano/cdd/cdd_05_note.htm" TargetMode="External"/><Relationship Id="rId23" Type="http://schemas.openxmlformats.org/officeDocument/2006/relationships/hyperlink" Target="http://www.augustinus.it/italiano/cdd/cdd_05_note.htm" TargetMode="External"/><Relationship Id="rId24" Type="http://schemas.openxmlformats.org/officeDocument/2006/relationships/hyperlink" Target="http://www.augustinus.it/italiano/cdd/cdd_05_note.htm" TargetMode="External"/><Relationship Id="rId25" Type="http://schemas.openxmlformats.org/officeDocument/2006/relationships/hyperlink" Target="http://www.augustinus.it/italiano/cdd/cdd_05_note.htm" TargetMode="External"/><Relationship Id="rId26" Type="http://schemas.openxmlformats.org/officeDocument/2006/relationships/hyperlink" Target="http://www.augustinus.it/italiano/cdd/cdd_05_note.ht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augustinus.it/italiano/cdd/cdd_05_note.htm" TargetMode="External"/><Relationship Id="rId11" Type="http://schemas.openxmlformats.org/officeDocument/2006/relationships/hyperlink" Target="http://www.augustinus.it/italiano/cdd/cdd_05_note.htm" TargetMode="External"/><Relationship Id="rId12" Type="http://schemas.openxmlformats.org/officeDocument/2006/relationships/hyperlink" Target="http://www.augustinus.it/italiano/cdd/cdd_05_note.htm" TargetMode="External"/><Relationship Id="rId13" Type="http://schemas.openxmlformats.org/officeDocument/2006/relationships/hyperlink" Target="http://www.augustinus.it/italiano/cdd/cdd_05_note.htm" TargetMode="External"/><Relationship Id="rId14" Type="http://schemas.openxmlformats.org/officeDocument/2006/relationships/hyperlink" Target="http://www.augustinus.it/italiano/cdd/cdd_05_note.htm" TargetMode="External"/><Relationship Id="rId15" Type="http://schemas.openxmlformats.org/officeDocument/2006/relationships/hyperlink" Target="http://www.augustinus.it/italiano/cdd/cdd_05_note.htm" TargetMode="External"/><Relationship Id="rId16" Type="http://schemas.openxmlformats.org/officeDocument/2006/relationships/hyperlink" Target="http://www.augustinus.it/italiano/cdd/cdd_05_note.htm" TargetMode="External"/><Relationship Id="rId17" Type="http://schemas.openxmlformats.org/officeDocument/2006/relationships/hyperlink" Target="http://www.augustinus.it/italiano/cdd/cdd_05_note.htm" TargetMode="External"/><Relationship Id="rId18" Type="http://schemas.openxmlformats.org/officeDocument/2006/relationships/hyperlink" Target="http://www.augustinus.it/italiano/cdd/cdd_05_note.htm" TargetMode="External"/><Relationship Id="rId19" Type="http://schemas.openxmlformats.org/officeDocument/2006/relationships/hyperlink" Target="http://www.augustinus.it/italiano/cdd/cdd_05_note.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ugustinus.it/italiano/cdd/cdd_05_note.htm" TargetMode="External"/><Relationship Id="rId5" Type="http://schemas.openxmlformats.org/officeDocument/2006/relationships/hyperlink" Target="http://www.augustinus.it/italiano/cdd/cdd_05_note.htm" TargetMode="External"/><Relationship Id="rId6" Type="http://schemas.openxmlformats.org/officeDocument/2006/relationships/hyperlink" Target="http://www.augustinus.it/italiano/cdd/cdd_05_note.htm" TargetMode="External"/><Relationship Id="rId7" Type="http://schemas.openxmlformats.org/officeDocument/2006/relationships/hyperlink" Target="http://www.augustinus.it/italiano/cdd/cdd_05_note.htm" TargetMode="External"/><Relationship Id="rId8" Type="http://schemas.openxmlformats.org/officeDocument/2006/relationships/hyperlink" Target="http://www.augustinus.it/italiano/cdd/cdd_05_not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6989</Words>
  <Characters>38375</Characters>
  <Application>Microsoft Macintosh Word</Application>
  <DocSecurity>0</DocSecurity>
  <Lines>518</Lines>
  <Paragraphs>63</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        Libro quinto</vt:lpstr>
    </vt:vector>
  </TitlesOfParts>
  <LinksUpToDate>false</LinksUpToDate>
  <CharactersWithSpaces>45301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Marienza Benedetto</dc:creator>
  <cp:keywords/>
  <dc:description/>
  <cp:lastModifiedBy>Marienza Benedetto</cp:lastModifiedBy>
  <cp:revision>1</cp:revision>
  <dcterms:created xsi:type="dcterms:W3CDTF">2019-10-23T20:16:00Z</dcterms:created>
  <dcterms:modified xsi:type="dcterms:W3CDTF">2019-10-23T20:21:00Z</dcterms:modified>
</cp:coreProperties>
</file>