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3F6F" w14:textId="77777777" w:rsidR="00BB1152" w:rsidRPr="00D347B1" w:rsidRDefault="0049354A" w:rsidP="00D347B1">
      <w:pPr>
        <w:tabs>
          <w:tab w:val="left" w:pos="851"/>
        </w:tabs>
        <w:spacing w:line="240" w:lineRule="auto"/>
        <w:ind w:left="0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848" behindDoc="0" locked="0" layoutInCell="1" allowOverlap="1" wp14:anchorId="1107623F" wp14:editId="6350BC4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385050" cy="981075"/>
            <wp:effectExtent l="0" t="0" r="6350" b="9525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B9F">
        <w:rPr>
          <w:noProof/>
          <w:lang w:val="it-IT" w:eastAsia="it-IT"/>
        </w:rPr>
        <w:pict w14:anchorId="2B534B1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9.4pt;margin-top:0;width:183.25pt;height:83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tF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" stroked="f">
            <v:textbox>
              <w:txbxContent>
                <w:p w14:paraId="4AC41CE6" w14:textId="77777777" w:rsidR="00A2326B" w:rsidRPr="00A2326B" w:rsidRDefault="00A2326B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sz w:val="16"/>
                      <w:szCs w:val="16"/>
                      <w:lang w:val="it-IT"/>
                    </w:rPr>
                  </w:pPr>
                </w:p>
                <w:p w14:paraId="60957D9E" w14:textId="77777777" w:rsidR="00BB1152" w:rsidRPr="00A2326B" w:rsidRDefault="00BB1152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Orario lezioni</w:t>
                  </w:r>
                </w:p>
                <w:p w14:paraId="6200FCF9" w14:textId="5377D95A" w:rsidR="00BB1152" w:rsidRPr="00A2326B" w:rsidRDefault="0015381E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I Semestre a. a. 20</w:t>
                  </w:r>
                  <w:r w:rsidR="00ED117A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BA2D03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D0488C">
                    <w:rPr>
                      <w:b/>
                      <w:bCs/>
                      <w:color w:val="1F497D" w:themeColor="text2"/>
                      <w:lang w:val="it-IT"/>
                    </w:rPr>
                    <w:t>-</w:t>
                  </w: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20</w:t>
                  </w:r>
                  <w:r w:rsidR="00B13DE4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BA2D03">
                    <w:rPr>
                      <w:b/>
                      <w:bCs/>
                      <w:color w:val="1F497D" w:themeColor="text2"/>
                      <w:lang w:val="it-IT"/>
                    </w:rPr>
                    <w:t>3</w:t>
                  </w:r>
                </w:p>
                <w:p w14:paraId="5AF5CFD8" w14:textId="77777777" w:rsidR="00BB1152" w:rsidRPr="00A2326B" w:rsidRDefault="00BB1152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Primo Anno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27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2654"/>
        <w:gridCol w:w="2654"/>
        <w:gridCol w:w="2654"/>
        <w:gridCol w:w="2654"/>
        <w:gridCol w:w="2654"/>
      </w:tblGrid>
      <w:tr w:rsidR="0015381E" w:rsidRPr="006501AA" w14:paraId="473F3DF0" w14:textId="77777777" w:rsidTr="007D2D45">
        <w:trPr>
          <w:trHeight w:val="397"/>
        </w:trPr>
        <w:tc>
          <w:tcPr>
            <w:tcW w:w="2211" w:type="dxa"/>
            <w:shd w:val="pct5" w:color="auto" w:fill="auto"/>
            <w:vAlign w:val="center"/>
          </w:tcPr>
          <w:p w14:paraId="59416F6C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</w:p>
        </w:tc>
        <w:tc>
          <w:tcPr>
            <w:tcW w:w="2654" w:type="dxa"/>
            <w:shd w:val="pct5" w:color="auto" w:fill="auto"/>
            <w:vAlign w:val="center"/>
          </w:tcPr>
          <w:p w14:paraId="3E5C7AF2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LUNEDI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7CE5614A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MARTEDI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06D249C0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MERCOLEDI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4C63F396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GIOVEDI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31849B1C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VENERDI</w:t>
            </w:r>
          </w:p>
        </w:tc>
      </w:tr>
      <w:tr w:rsidR="00FD15C2" w:rsidRPr="00E90F76" w14:paraId="77F67B7C" w14:textId="77777777" w:rsidTr="009D17EF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603805F0" w14:textId="51A23DC6" w:rsidR="00FD15C2" w:rsidRPr="006501AA" w:rsidRDefault="00FD15C2" w:rsidP="00FD15C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09:00 – 09:45</w:t>
            </w:r>
          </w:p>
        </w:tc>
        <w:tc>
          <w:tcPr>
            <w:tcW w:w="2654" w:type="dxa"/>
          </w:tcPr>
          <w:p w14:paraId="6048BBA6" w14:textId="77777777" w:rsidR="00FD15C2" w:rsidRPr="00BC7696" w:rsidRDefault="00FD15C2" w:rsidP="00FD15C2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BCE913A" w14:textId="77777777" w:rsidR="00FD15C2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71282D">
              <w:rPr>
                <w:b/>
                <w:color w:val="auto"/>
                <w:sz w:val="16"/>
                <w:szCs w:val="16"/>
                <w:lang w:val="it-IT"/>
              </w:rPr>
              <w:t>Diritto civile dello sviluppo sostenibil</w:t>
            </w:r>
            <w:r w:rsidR="0071282D">
              <w:rPr>
                <w:b/>
                <w:color w:val="auto"/>
                <w:sz w:val="16"/>
                <w:szCs w:val="16"/>
                <w:lang w:val="it-IT"/>
              </w:rPr>
              <w:t>e</w:t>
            </w:r>
          </w:p>
          <w:p w14:paraId="6153CBFC" w14:textId="4BA94889" w:rsidR="0071282D" w:rsidRPr="0071282D" w:rsidRDefault="0071282D" w:rsidP="00FD15C2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6"/>
                <w:szCs w:val="16"/>
                <w:vertAlign w:val="superscript"/>
                <w:lang w:val="it-IT"/>
              </w:rPr>
            </w:pPr>
            <w:r>
              <w:rPr>
                <w:b/>
                <w:color w:val="FF0000"/>
                <w:sz w:val="16"/>
                <w:szCs w:val="16"/>
                <w:lang w:val="it-IT"/>
              </w:rPr>
              <w:t>09.00-09.45*</w:t>
            </w:r>
          </w:p>
        </w:tc>
        <w:tc>
          <w:tcPr>
            <w:tcW w:w="2654" w:type="dxa"/>
            <w:vAlign w:val="center"/>
          </w:tcPr>
          <w:p w14:paraId="66C565FA" w14:textId="6F22074D" w:rsidR="00FD15C2" w:rsidRPr="00AF559B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AF559B">
              <w:rPr>
                <w:b/>
                <w:color w:val="auto"/>
                <w:lang w:val="it-IT"/>
              </w:rPr>
              <w:t>Marketing</w:t>
            </w:r>
          </w:p>
        </w:tc>
        <w:tc>
          <w:tcPr>
            <w:tcW w:w="2654" w:type="dxa"/>
            <w:vAlign w:val="center"/>
          </w:tcPr>
          <w:p w14:paraId="3DE60315" w14:textId="0FDA042F" w:rsidR="00FD15C2" w:rsidRPr="006E4B40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C111F9C" w14:textId="78445295" w:rsidR="00FD15C2" w:rsidRPr="00BC7696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FD15C2" w:rsidRPr="00E90F76" w14:paraId="4A695606" w14:textId="77777777" w:rsidTr="009D17EF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45EC3FC1" w14:textId="2A10A0E6" w:rsidR="00FD15C2" w:rsidRPr="006501AA" w:rsidRDefault="00FD15C2" w:rsidP="00FD15C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09:45 – 10:30</w:t>
            </w:r>
          </w:p>
        </w:tc>
        <w:tc>
          <w:tcPr>
            <w:tcW w:w="2654" w:type="dxa"/>
          </w:tcPr>
          <w:p w14:paraId="1356A4C2" w14:textId="77777777" w:rsidR="00FD15C2" w:rsidRPr="00BC7696" w:rsidRDefault="00FD15C2" w:rsidP="00FD15C2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7A3904D" w14:textId="77777777" w:rsidR="00FD15C2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71282D">
              <w:rPr>
                <w:b/>
                <w:color w:val="auto"/>
                <w:sz w:val="16"/>
                <w:szCs w:val="16"/>
                <w:lang w:val="it-IT"/>
              </w:rPr>
              <w:t>Diritto civile dello sviluppo sostenibile</w:t>
            </w:r>
          </w:p>
          <w:p w14:paraId="7DFB718D" w14:textId="38509513" w:rsidR="0071282D" w:rsidRPr="0071282D" w:rsidRDefault="0071282D" w:rsidP="00FD15C2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6"/>
                <w:szCs w:val="16"/>
                <w:lang w:val="it-IT"/>
              </w:rPr>
            </w:pPr>
            <w:r>
              <w:rPr>
                <w:b/>
                <w:color w:val="FF0000"/>
                <w:sz w:val="16"/>
                <w:szCs w:val="16"/>
                <w:lang w:val="it-IT"/>
              </w:rPr>
              <w:t>10.00-10.45*</w:t>
            </w:r>
          </w:p>
        </w:tc>
        <w:tc>
          <w:tcPr>
            <w:tcW w:w="2654" w:type="dxa"/>
            <w:vAlign w:val="center"/>
          </w:tcPr>
          <w:p w14:paraId="32402E93" w14:textId="077F1088" w:rsidR="00FD15C2" w:rsidRPr="00AF559B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AF559B">
              <w:rPr>
                <w:b/>
                <w:color w:val="auto"/>
                <w:lang w:val="it-IT"/>
              </w:rPr>
              <w:t>Marketing</w:t>
            </w:r>
          </w:p>
        </w:tc>
        <w:tc>
          <w:tcPr>
            <w:tcW w:w="2654" w:type="dxa"/>
            <w:vAlign w:val="center"/>
          </w:tcPr>
          <w:p w14:paraId="63479D15" w14:textId="39DF3E3D" w:rsidR="00FD15C2" w:rsidRPr="006E4B40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D622D1B" w14:textId="70211D34" w:rsidR="00FD15C2" w:rsidRPr="00BC7696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FD15C2" w:rsidRPr="00E90F76" w14:paraId="4148B4ED" w14:textId="77777777" w:rsidTr="009D17EF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46160FA0" w14:textId="2A91EEA1" w:rsidR="00FD15C2" w:rsidRPr="006501AA" w:rsidRDefault="00FD15C2" w:rsidP="00FD15C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10:30 – 11:15</w:t>
            </w:r>
          </w:p>
        </w:tc>
        <w:tc>
          <w:tcPr>
            <w:tcW w:w="2654" w:type="dxa"/>
          </w:tcPr>
          <w:p w14:paraId="57625918" w14:textId="77777777" w:rsidR="00FD15C2" w:rsidRPr="00BC7696" w:rsidRDefault="00FD15C2" w:rsidP="00FD15C2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F88003E" w14:textId="77777777" w:rsidR="00FD15C2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71282D">
              <w:rPr>
                <w:b/>
                <w:color w:val="auto"/>
                <w:sz w:val="16"/>
                <w:szCs w:val="16"/>
                <w:lang w:val="it-IT"/>
              </w:rPr>
              <w:t>Diritto civile dello sviluppo sostenibile</w:t>
            </w:r>
          </w:p>
          <w:p w14:paraId="7300E41A" w14:textId="0673C390" w:rsidR="0071282D" w:rsidRPr="0071282D" w:rsidRDefault="0071282D" w:rsidP="00FD15C2">
            <w:pPr>
              <w:spacing w:after="0" w:line="240" w:lineRule="auto"/>
              <w:ind w:left="0"/>
              <w:jc w:val="center"/>
              <w:rPr>
                <w:b/>
                <w:color w:val="FF0000"/>
                <w:sz w:val="16"/>
                <w:szCs w:val="16"/>
                <w:lang w:val="it-IT"/>
              </w:rPr>
            </w:pPr>
            <w:r>
              <w:rPr>
                <w:b/>
                <w:color w:val="FF0000"/>
                <w:sz w:val="16"/>
                <w:szCs w:val="16"/>
                <w:lang w:val="it-IT"/>
              </w:rPr>
              <w:t>11.00-11.45*</w:t>
            </w:r>
          </w:p>
        </w:tc>
        <w:tc>
          <w:tcPr>
            <w:tcW w:w="2654" w:type="dxa"/>
            <w:vAlign w:val="center"/>
          </w:tcPr>
          <w:p w14:paraId="043BB95A" w14:textId="30A9F91D" w:rsidR="00FD15C2" w:rsidRPr="00AF559B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AF559B">
              <w:rPr>
                <w:b/>
                <w:color w:val="auto"/>
                <w:lang w:val="it-IT"/>
              </w:rPr>
              <w:t>Marketing</w:t>
            </w:r>
          </w:p>
        </w:tc>
        <w:tc>
          <w:tcPr>
            <w:tcW w:w="2654" w:type="dxa"/>
            <w:vAlign w:val="center"/>
          </w:tcPr>
          <w:p w14:paraId="02426793" w14:textId="446388B8" w:rsidR="00FD15C2" w:rsidRPr="006E4B40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88C1685" w14:textId="416A567E" w:rsidR="00FD15C2" w:rsidRPr="00BC7696" w:rsidRDefault="00FD15C2" w:rsidP="00FD15C2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014165" w:rsidRPr="006501AA" w14:paraId="46616830" w14:textId="77777777" w:rsidTr="00F67AAC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1D51B2F4" w14:textId="2D8CB39B" w:rsidR="00014165" w:rsidRPr="006501AA" w:rsidRDefault="00014165" w:rsidP="00014165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11:30 – 12:15</w:t>
            </w:r>
          </w:p>
        </w:tc>
        <w:tc>
          <w:tcPr>
            <w:tcW w:w="2654" w:type="dxa"/>
            <w:vAlign w:val="center"/>
          </w:tcPr>
          <w:p w14:paraId="624AFFB9" w14:textId="77777777" w:rsidR="00014165" w:rsidRPr="002A493D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A493D">
              <w:rPr>
                <w:b/>
                <w:color w:val="auto"/>
                <w:lang w:val="it-IT"/>
              </w:rPr>
              <w:t>Diritto dei consumi</w:t>
            </w:r>
          </w:p>
        </w:tc>
        <w:tc>
          <w:tcPr>
            <w:tcW w:w="2654" w:type="dxa"/>
            <w:vAlign w:val="center"/>
          </w:tcPr>
          <w:p w14:paraId="4D7ADCBC" w14:textId="2A2ADE5D" w:rsidR="00014165" w:rsidRPr="002A493D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6E4B40">
              <w:rPr>
                <w:b/>
                <w:color w:val="auto"/>
                <w:lang w:val="it-IT"/>
              </w:rPr>
              <w:t>Diritto dei consumi</w:t>
            </w:r>
          </w:p>
        </w:tc>
        <w:tc>
          <w:tcPr>
            <w:tcW w:w="2654" w:type="dxa"/>
          </w:tcPr>
          <w:p w14:paraId="7D72F1D5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3DB47AE8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BC7696">
              <w:rPr>
                <w:b/>
                <w:color w:val="auto"/>
                <w:lang w:val="it-IT"/>
              </w:rPr>
              <w:t>Ecologia industriale</w:t>
            </w:r>
          </w:p>
        </w:tc>
        <w:tc>
          <w:tcPr>
            <w:tcW w:w="2654" w:type="dxa"/>
            <w:vAlign w:val="center"/>
          </w:tcPr>
          <w:p w14:paraId="4FDBD9F1" w14:textId="59DCFAEC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</w:tcPr>
          <w:p w14:paraId="4044CD37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2A818894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BC7696">
              <w:rPr>
                <w:b/>
                <w:color w:val="auto"/>
                <w:lang w:val="it-IT"/>
              </w:rPr>
              <w:t>Ecologia industriale</w:t>
            </w:r>
          </w:p>
        </w:tc>
      </w:tr>
      <w:tr w:rsidR="00014165" w:rsidRPr="006501AA" w14:paraId="143AF50E" w14:textId="77777777" w:rsidTr="00F67AAC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21E6CBC9" w14:textId="0166A242" w:rsidR="00014165" w:rsidRPr="006501AA" w:rsidRDefault="00014165" w:rsidP="00014165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12:15 – 13:00</w:t>
            </w:r>
          </w:p>
        </w:tc>
        <w:tc>
          <w:tcPr>
            <w:tcW w:w="2654" w:type="dxa"/>
            <w:vAlign w:val="center"/>
          </w:tcPr>
          <w:p w14:paraId="2E24A966" w14:textId="77777777" w:rsidR="00014165" w:rsidRPr="002A493D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A493D">
              <w:rPr>
                <w:b/>
                <w:color w:val="auto"/>
                <w:lang w:val="it-IT"/>
              </w:rPr>
              <w:t>Diritto dei consumi</w:t>
            </w:r>
          </w:p>
        </w:tc>
        <w:tc>
          <w:tcPr>
            <w:tcW w:w="2654" w:type="dxa"/>
            <w:vAlign w:val="center"/>
          </w:tcPr>
          <w:p w14:paraId="02747FB7" w14:textId="4E7E1EBD" w:rsidR="00014165" w:rsidRPr="002A493D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6E4B40">
              <w:rPr>
                <w:b/>
                <w:color w:val="auto"/>
                <w:lang w:val="it-IT"/>
              </w:rPr>
              <w:t>Diritto dei consumi</w:t>
            </w:r>
          </w:p>
        </w:tc>
        <w:tc>
          <w:tcPr>
            <w:tcW w:w="2654" w:type="dxa"/>
          </w:tcPr>
          <w:p w14:paraId="4A543BC3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1C858F19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BC7696">
              <w:rPr>
                <w:b/>
                <w:color w:val="auto"/>
                <w:lang w:val="it-IT"/>
              </w:rPr>
              <w:t>Ecologia industriale</w:t>
            </w:r>
          </w:p>
        </w:tc>
        <w:tc>
          <w:tcPr>
            <w:tcW w:w="2654" w:type="dxa"/>
            <w:vAlign w:val="center"/>
          </w:tcPr>
          <w:p w14:paraId="4ACF61BC" w14:textId="0D931291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</w:tcPr>
          <w:p w14:paraId="10E55738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494FC4BA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BC7696">
              <w:rPr>
                <w:b/>
                <w:color w:val="auto"/>
                <w:lang w:val="it-IT"/>
              </w:rPr>
              <w:t>Ecologia industriale</w:t>
            </w:r>
          </w:p>
        </w:tc>
      </w:tr>
      <w:tr w:rsidR="00014165" w:rsidRPr="006501AA" w14:paraId="3BF6CC88" w14:textId="77777777" w:rsidTr="00F67AAC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34D7D9A0" w14:textId="2F6AFEAE" w:rsidR="00014165" w:rsidRDefault="00014165" w:rsidP="00014165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13:00 – 13:45</w:t>
            </w:r>
          </w:p>
        </w:tc>
        <w:tc>
          <w:tcPr>
            <w:tcW w:w="2654" w:type="dxa"/>
            <w:vAlign w:val="center"/>
          </w:tcPr>
          <w:p w14:paraId="57C4AA29" w14:textId="77777777" w:rsidR="00014165" w:rsidRPr="002A493D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A493D">
              <w:rPr>
                <w:b/>
                <w:color w:val="auto"/>
                <w:lang w:val="it-IT"/>
              </w:rPr>
              <w:t>Diritto dei consumi</w:t>
            </w:r>
          </w:p>
        </w:tc>
        <w:tc>
          <w:tcPr>
            <w:tcW w:w="2654" w:type="dxa"/>
            <w:vAlign w:val="center"/>
          </w:tcPr>
          <w:p w14:paraId="37AB300F" w14:textId="37C807A5" w:rsidR="00014165" w:rsidRPr="002A493D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6E4B40">
              <w:rPr>
                <w:b/>
                <w:color w:val="auto"/>
                <w:lang w:val="it-IT"/>
              </w:rPr>
              <w:t>Diritto dei consumi</w:t>
            </w:r>
          </w:p>
        </w:tc>
        <w:tc>
          <w:tcPr>
            <w:tcW w:w="2654" w:type="dxa"/>
          </w:tcPr>
          <w:p w14:paraId="3D5F83AB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144B1742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BC7696">
              <w:rPr>
                <w:b/>
                <w:color w:val="auto"/>
                <w:lang w:val="it-IT"/>
              </w:rPr>
              <w:t>Ecologia industriale</w:t>
            </w:r>
          </w:p>
        </w:tc>
        <w:tc>
          <w:tcPr>
            <w:tcW w:w="2654" w:type="dxa"/>
            <w:vAlign w:val="center"/>
          </w:tcPr>
          <w:p w14:paraId="1FC7F42E" w14:textId="5E3C0E8E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</w:tcPr>
          <w:p w14:paraId="54EF3AD6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78B1116F" w14:textId="77777777" w:rsidR="00014165" w:rsidRPr="00BC7696" w:rsidRDefault="00014165" w:rsidP="00014165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BC7696">
              <w:rPr>
                <w:b/>
                <w:color w:val="auto"/>
                <w:lang w:val="it-IT"/>
              </w:rPr>
              <w:t>Ecologia industriale</w:t>
            </w:r>
          </w:p>
        </w:tc>
      </w:tr>
      <w:tr w:rsidR="001560B3" w:rsidRPr="00E25D7B" w14:paraId="125B97B7" w14:textId="77777777" w:rsidTr="000A1D0E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061144F7" w14:textId="188BE8D0" w:rsidR="001560B3" w:rsidRPr="006501AA" w:rsidRDefault="001560B3" w:rsidP="001560B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15:00 – 15:45</w:t>
            </w:r>
          </w:p>
        </w:tc>
        <w:tc>
          <w:tcPr>
            <w:tcW w:w="2654" w:type="dxa"/>
            <w:vAlign w:val="center"/>
          </w:tcPr>
          <w:p w14:paraId="6F5509B2" w14:textId="77777777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F04425">
              <w:rPr>
                <w:b/>
                <w:color w:val="auto"/>
                <w:lang w:val="it-IT"/>
              </w:rPr>
              <w:t>Mercato e procedure concorsuali/</w:t>
            </w:r>
          </w:p>
          <w:p w14:paraId="5F8F7D1D" w14:textId="6FC18D42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F04425">
              <w:rPr>
                <w:b/>
                <w:color w:val="auto"/>
                <w:lang w:val="it-IT"/>
              </w:rPr>
              <w:t xml:space="preserve"> Diritto tributario</w:t>
            </w:r>
          </w:p>
        </w:tc>
        <w:tc>
          <w:tcPr>
            <w:tcW w:w="2654" w:type="dxa"/>
            <w:vAlign w:val="center"/>
          </w:tcPr>
          <w:p w14:paraId="1EBFA305" w14:textId="77777777" w:rsidR="001560B3" w:rsidRPr="00AF559B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AF559B">
              <w:rPr>
                <w:b/>
                <w:color w:val="auto"/>
                <w:lang w:val="it-IT"/>
              </w:rPr>
              <w:t>Marketing</w:t>
            </w:r>
          </w:p>
        </w:tc>
        <w:tc>
          <w:tcPr>
            <w:tcW w:w="2654" w:type="dxa"/>
          </w:tcPr>
          <w:p w14:paraId="4608A4F8" w14:textId="77777777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38DDB65B" w14:textId="54ADA8CA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F04425">
              <w:rPr>
                <w:b/>
                <w:color w:val="auto"/>
                <w:lang w:val="it-IT"/>
              </w:rPr>
              <w:t>Diritto tributario</w:t>
            </w:r>
          </w:p>
        </w:tc>
        <w:tc>
          <w:tcPr>
            <w:tcW w:w="2654" w:type="dxa"/>
            <w:vAlign w:val="center"/>
          </w:tcPr>
          <w:p w14:paraId="5FF7F0E8" w14:textId="77777777" w:rsidR="003B01CD" w:rsidRDefault="003B01CD" w:rsidP="003B01CD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71282D">
              <w:rPr>
                <w:b/>
                <w:color w:val="auto"/>
                <w:sz w:val="16"/>
                <w:szCs w:val="16"/>
                <w:lang w:val="it-IT"/>
              </w:rPr>
              <w:t>Diritto civile dello sviluppo sostenibil</w:t>
            </w:r>
            <w:r>
              <w:rPr>
                <w:b/>
                <w:color w:val="auto"/>
                <w:sz w:val="16"/>
                <w:szCs w:val="16"/>
                <w:lang w:val="it-IT"/>
              </w:rPr>
              <w:t>e</w:t>
            </w:r>
          </w:p>
          <w:p w14:paraId="2CA99C19" w14:textId="2E98E12E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1D63929" w14:textId="3530ECC7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BC7696">
              <w:rPr>
                <w:b/>
                <w:color w:val="auto"/>
                <w:lang w:val="it-IT"/>
              </w:rPr>
              <w:t>Mercato e procedure concorsuali</w:t>
            </w:r>
          </w:p>
        </w:tc>
      </w:tr>
      <w:tr w:rsidR="001560B3" w:rsidRPr="00E25D7B" w14:paraId="4BA88ADD" w14:textId="77777777" w:rsidTr="000A1D0E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5ED7F556" w14:textId="29C887CD" w:rsidR="001560B3" w:rsidRPr="006501AA" w:rsidRDefault="001560B3" w:rsidP="001560B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15:45 – 16:30</w:t>
            </w:r>
          </w:p>
        </w:tc>
        <w:tc>
          <w:tcPr>
            <w:tcW w:w="2654" w:type="dxa"/>
            <w:vAlign w:val="center"/>
          </w:tcPr>
          <w:p w14:paraId="61014FBA" w14:textId="77777777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F04425">
              <w:rPr>
                <w:b/>
                <w:color w:val="auto"/>
                <w:lang w:val="it-IT"/>
              </w:rPr>
              <w:t>Mercato e procedure concorsuali/</w:t>
            </w:r>
          </w:p>
          <w:p w14:paraId="1DEBDB61" w14:textId="0A5C7986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F04425">
              <w:rPr>
                <w:b/>
                <w:color w:val="auto"/>
                <w:lang w:val="it-IT"/>
              </w:rPr>
              <w:t xml:space="preserve"> Diritto tributario</w:t>
            </w:r>
          </w:p>
        </w:tc>
        <w:tc>
          <w:tcPr>
            <w:tcW w:w="2654" w:type="dxa"/>
            <w:vAlign w:val="center"/>
          </w:tcPr>
          <w:p w14:paraId="7C4BEABB" w14:textId="77777777" w:rsidR="001560B3" w:rsidRPr="00AF559B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AF559B">
              <w:rPr>
                <w:b/>
                <w:color w:val="auto"/>
                <w:lang w:val="it-IT"/>
              </w:rPr>
              <w:t>Marketing</w:t>
            </w:r>
          </w:p>
        </w:tc>
        <w:tc>
          <w:tcPr>
            <w:tcW w:w="2654" w:type="dxa"/>
          </w:tcPr>
          <w:p w14:paraId="25314066" w14:textId="77777777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0779079D" w14:textId="6D805BEC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F04425">
              <w:rPr>
                <w:b/>
                <w:color w:val="auto"/>
                <w:lang w:val="it-IT"/>
              </w:rPr>
              <w:t>Diritto tributario</w:t>
            </w:r>
          </w:p>
        </w:tc>
        <w:tc>
          <w:tcPr>
            <w:tcW w:w="2654" w:type="dxa"/>
            <w:vAlign w:val="center"/>
          </w:tcPr>
          <w:p w14:paraId="45E1D769" w14:textId="77777777" w:rsidR="003B01CD" w:rsidRDefault="003B01CD" w:rsidP="003B01CD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71282D">
              <w:rPr>
                <w:b/>
                <w:color w:val="auto"/>
                <w:sz w:val="16"/>
                <w:szCs w:val="16"/>
                <w:lang w:val="it-IT"/>
              </w:rPr>
              <w:t>Diritto civile dello sviluppo sostenibil</w:t>
            </w:r>
            <w:r>
              <w:rPr>
                <w:b/>
                <w:color w:val="auto"/>
                <w:sz w:val="16"/>
                <w:szCs w:val="16"/>
                <w:lang w:val="it-IT"/>
              </w:rPr>
              <w:t>e</w:t>
            </w:r>
          </w:p>
          <w:p w14:paraId="4925D94B" w14:textId="3A035E54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C0DE21F" w14:textId="30F862F7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BC7696">
              <w:rPr>
                <w:b/>
                <w:color w:val="auto"/>
                <w:lang w:val="it-IT"/>
              </w:rPr>
              <w:t>Mercato e procedure concorsuali</w:t>
            </w:r>
          </w:p>
        </w:tc>
      </w:tr>
      <w:tr w:rsidR="001560B3" w:rsidRPr="00E25D7B" w14:paraId="05AAB4EA" w14:textId="77777777" w:rsidTr="000A1D0E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1BE424B1" w14:textId="011E011F" w:rsidR="001560B3" w:rsidRPr="006501AA" w:rsidRDefault="001560B3" w:rsidP="001560B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16:30 – 17:15</w:t>
            </w:r>
          </w:p>
        </w:tc>
        <w:tc>
          <w:tcPr>
            <w:tcW w:w="2654" w:type="dxa"/>
            <w:vAlign w:val="center"/>
          </w:tcPr>
          <w:p w14:paraId="68AB4987" w14:textId="77777777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F04425">
              <w:rPr>
                <w:b/>
                <w:color w:val="auto"/>
                <w:lang w:val="it-IT"/>
              </w:rPr>
              <w:t>Mercato e procedure concorsuali/</w:t>
            </w:r>
          </w:p>
          <w:p w14:paraId="1A605D11" w14:textId="0E30AE91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F04425">
              <w:rPr>
                <w:b/>
                <w:color w:val="auto"/>
                <w:lang w:val="it-IT"/>
              </w:rPr>
              <w:t xml:space="preserve"> Diritto tributario</w:t>
            </w:r>
          </w:p>
        </w:tc>
        <w:tc>
          <w:tcPr>
            <w:tcW w:w="2654" w:type="dxa"/>
            <w:vAlign w:val="center"/>
          </w:tcPr>
          <w:p w14:paraId="7DDF0294" w14:textId="77777777" w:rsidR="001560B3" w:rsidRPr="00AF559B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AF559B">
              <w:rPr>
                <w:b/>
                <w:color w:val="auto"/>
                <w:lang w:val="it-IT"/>
              </w:rPr>
              <w:t>Marketing</w:t>
            </w:r>
          </w:p>
        </w:tc>
        <w:tc>
          <w:tcPr>
            <w:tcW w:w="2654" w:type="dxa"/>
          </w:tcPr>
          <w:p w14:paraId="705368E3" w14:textId="77777777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  <w:p w14:paraId="6F72EAD0" w14:textId="4AEBCBEB" w:rsidR="001560B3" w:rsidRPr="00F04425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F04425">
              <w:rPr>
                <w:b/>
                <w:color w:val="auto"/>
                <w:lang w:val="it-IT"/>
              </w:rPr>
              <w:t>Diritto tributario</w:t>
            </w:r>
          </w:p>
        </w:tc>
        <w:tc>
          <w:tcPr>
            <w:tcW w:w="2654" w:type="dxa"/>
            <w:vAlign w:val="center"/>
          </w:tcPr>
          <w:p w14:paraId="0411BCE7" w14:textId="77777777" w:rsidR="003B01CD" w:rsidRDefault="003B01CD" w:rsidP="003B01CD">
            <w:pPr>
              <w:spacing w:after="0" w:line="240" w:lineRule="auto"/>
              <w:ind w:left="0"/>
              <w:jc w:val="center"/>
              <w:rPr>
                <w:b/>
                <w:color w:val="auto"/>
                <w:sz w:val="16"/>
                <w:szCs w:val="16"/>
                <w:lang w:val="it-IT"/>
              </w:rPr>
            </w:pPr>
            <w:r w:rsidRPr="0071282D">
              <w:rPr>
                <w:b/>
                <w:color w:val="auto"/>
                <w:sz w:val="16"/>
                <w:szCs w:val="16"/>
                <w:lang w:val="it-IT"/>
              </w:rPr>
              <w:t>Diritto civile dello sviluppo sostenibil</w:t>
            </w:r>
            <w:r>
              <w:rPr>
                <w:b/>
                <w:color w:val="auto"/>
                <w:sz w:val="16"/>
                <w:szCs w:val="16"/>
                <w:lang w:val="it-IT"/>
              </w:rPr>
              <w:t>e</w:t>
            </w:r>
          </w:p>
          <w:p w14:paraId="26A721EE" w14:textId="2E469455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4CD5E61" w14:textId="43F95AF2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BC7696">
              <w:rPr>
                <w:b/>
                <w:color w:val="auto"/>
                <w:lang w:val="it-IT"/>
              </w:rPr>
              <w:t>Mercato e procedure concorsuali</w:t>
            </w:r>
          </w:p>
        </w:tc>
      </w:tr>
      <w:tr w:rsidR="001560B3" w:rsidRPr="006501AA" w14:paraId="2EA8AF16" w14:textId="77777777" w:rsidTr="007D2D45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00EB2A49" w14:textId="4BE88D47" w:rsidR="001560B3" w:rsidRDefault="001560B3" w:rsidP="001560B3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17:15 – 18:00</w:t>
            </w:r>
          </w:p>
        </w:tc>
        <w:tc>
          <w:tcPr>
            <w:tcW w:w="2654" w:type="dxa"/>
            <w:vAlign w:val="center"/>
          </w:tcPr>
          <w:p w14:paraId="58C1EB9D" w14:textId="77777777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278CF9D" w14:textId="77777777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FC1765B" w14:textId="02367D56" w:rsidR="001560B3" w:rsidRPr="00D017EB" w:rsidRDefault="001560B3" w:rsidP="001560B3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BE63D01" w14:textId="77777777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</w:tcPr>
          <w:p w14:paraId="1ABF0ED5" w14:textId="77777777" w:rsidR="001560B3" w:rsidRPr="00BC7696" w:rsidRDefault="001560B3" w:rsidP="001560B3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</w:tr>
    </w:tbl>
    <w:p w14:paraId="1851B131" w14:textId="77777777" w:rsidR="009E1ACC" w:rsidRPr="00D347B1" w:rsidRDefault="00561B9F" w:rsidP="00A2326B">
      <w:pPr>
        <w:tabs>
          <w:tab w:val="left" w:pos="851"/>
        </w:tabs>
        <w:spacing w:line="240" w:lineRule="auto"/>
        <w:ind w:left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pict w14:anchorId="357417F5">
          <v:shape id="_x0000_s1027" type="#_x0000_t202" style="position:absolute;left:0;text-align:left;margin-left:107pt;margin-top:58.8pt;width:515.5pt;height:24.9pt;z-index:2516597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i8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" stroked="f">
            <v:textbox>
              <w:txbxContent>
                <w:p w14:paraId="0AD5D744" w14:textId="77777777" w:rsidR="00D347B1" w:rsidRPr="00A2326B" w:rsidRDefault="00D347B1" w:rsidP="00A2326B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Corso di </w:t>
                  </w:r>
                  <w:r w:rsidR="00BF0F3C"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L</w:t>
                  </w: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aurea </w:t>
                  </w:r>
                  <w:r w:rsidR="00DE218D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Magistrale in </w:t>
                  </w:r>
                  <w:r w:rsidR="00EB07CD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Strategia d’impresa e management</w:t>
                  </w:r>
                </w:p>
                <w:p w14:paraId="48B0003A" w14:textId="77777777" w:rsidR="00D347B1" w:rsidRPr="006501AA" w:rsidRDefault="00D347B1" w:rsidP="0077374E">
                  <w:pPr>
                    <w:tabs>
                      <w:tab w:val="left" w:pos="851"/>
                    </w:tabs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</w:txbxContent>
            </v:textbox>
          </v:shape>
        </w:pict>
      </w:r>
    </w:p>
    <w:sectPr w:rsidR="009E1ACC" w:rsidRPr="00D347B1" w:rsidSect="00695747">
      <w:pgSz w:w="16838" w:h="11906" w:orient="landscape"/>
      <w:pgMar w:top="35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A8EC" w14:textId="77777777" w:rsidR="00561B9F" w:rsidRDefault="00561B9F" w:rsidP="00B248D9">
      <w:pPr>
        <w:spacing w:after="0" w:line="240" w:lineRule="auto"/>
      </w:pPr>
      <w:r>
        <w:separator/>
      </w:r>
    </w:p>
  </w:endnote>
  <w:endnote w:type="continuationSeparator" w:id="0">
    <w:p w14:paraId="7B5BEEE1" w14:textId="77777777" w:rsidR="00561B9F" w:rsidRDefault="00561B9F" w:rsidP="00B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A9EC" w14:textId="77777777" w:rsidR="00561B9F" w:rsidRDefault="00561B9F" w:rsidP="00B248D9">
      <w:pPr>
        <w:spacing w:after="0" w:line="240" w:lineRule="auto"/>
      </w:pPr>
      <w:r>
        <w:separator/>
      </w:r>
    </w:p>
  </w:footnote>
  <w:footnote w:type="continuationSeparator" w:id="0">
    <w:p w14:paraId="1697555F" w14:textId="77777777" w:rsidR="00561B9F" w:rsidRDefault="00561B9F" w:rsidP="00B2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31"/>
    <w:rsid w:val="00005669"/>
    <w:rsid w:val="00014165"/>
    <w:rsid w:val="0002093F"/>
    <w:rsid w:val="0002128D"/>
    <w:rsid w:val="00023DED"/>
    <w:rsid w:val="00040A77"/>
    <w:rsid w:val="00041196"/>
    <w:rsid w:val="000440F6"/>
    <w:rsid w:val="00044844"/>
    <w:rsid w:val="00065605"/>
    <w:rsid w:val="00066CCF"/>
    <w:rsid w:val="00075524"/>
    <w:rsid w:val="000808EB"/>
    <w:rsid w:val="00081D57"/>
    <w:rsid w:val="000839C4"/>
    <w:rsid w:val="00083A16"/>
    <w:rsid w:val="00084506"/>
    <w:rsid w:val="00092C89"/>
    <w:rsid w:val="000941EE"/>
    <w:rsid w:val="00094334"/>
    <w:rsid w:val="0009473B"/>
    <w:rsid w:val="000B1B06"/>
    <w:rsid w:val="000B49E0"/>
    <w:rsid w:val="000D0FB1"/>
    <w:rsid w:val="000E21C8"/>
    <w:rsid w:val="000E2934"/>
    <w:rsid w:val="000F3132"/>
    <w:rsid w:val="000F7EAA"/>
    <w:rsid w:val="00107CE4"/>
    <w:rsid w:val="00111415"/>
    <w:rsid w:val="00116C67"/>
    <w:rsid w:val="0012338C"/>
    <w:rsid w:val="001303A2"/>
    <w:rsid w:val="00130A14"/>
    <w:rsid w:val="00132EC3"/>
    <w:rsid w:val="00133A89"/>
    <w:rsid w:val="001445E4"/>
    <w:rsid w:val="00150C7C"/>
    <w:rsid w:val="00151407"/>
    <w:rsid w:val="0015223B"/>
    <w:rsid w:val="0015381E"/>
    <w:rsid w:val="001560B3"/>
    <w:rsid w:val="00172C80"/>
    <w:rsid w:val="00175C44"/>
    <w:rsid w:val="001827B2"/>
    <w:rsid w:val="001A3A1C"/>
    <w:rsid w:val="001C2CA6"/>
    <w:rsid w:val="001C462A"/>
    <w:rsid w:val="001D0DC0"/>
    <w:rsid w:val="001E73D8"/>
    <w:rsid w:val="00211F45"/>
    <w:rsid w:val="00224610"/>
    <w:rsid w:val="002523EA"/>
    <w:rsid w:val="002572E5"/>
    <w:rsid w:val="002627AF"/>
    <w:rsid w:val="0026353A"/>
    <w:rsid w:val="002A493D"/>
    <w:rsid w:val="002A4AE7"/>
    <w:rsid w:val="002A6A50"/>
    <w:rsid w:val="002B4A18"/>
    <w:rsid w:val="002B5BD9"/>
    <w:rsid w:val="002C4460"/>
    <w:rsid w:val="002D2EC3"/>
    <w:rsid w:val="002D4790"/>
    <w:rsid w:val="002D5F70"/>
    <w:rsid w:val="002D6D3C"/>
    <w:rsid w:val="002E06F4"/>
    <w:rsid w:val="00307F57"/>
    <w:rsid w:val="003651F2"/>
    <w:rsid w:val="003759E8"/>
    <w:rsid w:val="00381EB0"/>
    <w:rsid w:val="00387AE8"/>
    <w:rsid w:val="00394D59"/>
    <w:rsid w:val="003A0DA0"/>
    <w:rsid w:val="003A44D0"/>
    <w:rsid w:val="003B01CD"/>
    <w:rsid w:val="003C5C85"/>
    <w:rsid w:val="003C73EC"/>
    <w:rsid w:val="003D17FE"/>
    <w:rsid w:val="003D2438"/>
    <w:rsid w:val="003E3E31"/>
    <w:rsid w:val="003F555B"/>
    <w:rsid w:val="004058E5"/>
    <w:rsid w:val="0044081D"/>
    <w:rsid w:val="00442565"/>
    <w:rsid w:val="004467FA"/>
    <w:rsid w:val="00450F83"/>
    <w:rsid w:val="00460706"/>
    <w:rsid w:val="00460E29"/>
    <w:rsid w:val="00464CED"/>
    <w:rsid w:val="00472724"/>
    <w:rsid w:val="00472F7A"/>
    <w:rsid w:val="00477D1D"/>
    <w:rsid w:val="0049354A"/>
    <w:rsid w:val="004A3516"/>
    <w:rsid w:val="004C3078"/>
    <w:rsid w:val="004D6686"/>
    <w:rsid w:val="004E542E"/>
    <w:rsid w:val="004E7753"/>
    <w:rsid w:val="005126C2"/>
    <w:rsid w:val="0051490F"/>
    <w:rsid w:val="005308E6"/>
    <w:rsid w:val="005418A7"/>
    <w:rsid w:val="00555C86"/>
    <w:rsid w:val="00561AA9"/>
    <w:rsid w:val="00561B9F"/>
    <w:rsid w:val="00581E7A"/>
    <w:rsid w:val="00582595"/>
    <w:rsid w:val="0059136E"/>
    <w:rsid w:val="005B2B12"/>
    <w:rsid w:val="005B3791"/>
    <w:rsid w:val="005C29CE"/>
    <w:rsid w:val="005C65B4"/>
    <w:rsid w:val="005C6FED"/>
    <w:rsid w:val="005C76F7"/>
    <w:rsid w:val="005D00C3"/>
    <w:rsid w:val="006027C5"/>
    <w:rsid w:val="00643228"/>
    <w:rsid w:val="006501AA"/>
    <w:rsid w:val="0065362E"/>
    <w:rsid w:val="00653669"/>
    <w:rsid w:val="00663DAD"/>
    <w:rsid w:val="006814F1"/>
    <w:rsid w:val="00695747"/>
    <w:rsid w:val="006B03AB"/>
    <w:rsid w:val="006B3A15"/>
    <w:rsid w:val="006B7322"/>
    <w:rsid w:val="006C456F"/>
    <w:rsid w:val="006C72EF"/>
    <w:rsid w:val="006C74D7"/>
    <w:rsid w:val="006D2BEB"/>
    <w:rsid w:val="006E4B40"/>
    <w:rsid w:val="00704C60"/>
    <w:rsid w:val="0071282D"/>
    <w:rsid w:val="00734869"/>
    <w:rsid w:val="00734F85"/>
    <w:rsid w:val="007413DB"/>
    <w:rsid w:val="007434BF"/>
    <w:rsid w:val="007450C2"/>
    <w:rsid w:val="00753352"/>
    <w:rsid w:val="007536BC"/>
    <w:rsid w:val="0077374E"/>
    <w:rsid w:val="0077459E"/>
    <w:rsid w:val="007842B3"/>
    <w:rsid w:val="00792A2F"/>
    <w:rsid w:val="00794E5F"/>
    <w:rsid w:val="00796045"/>
    <w:rsid w:val="007A1424"/>
    <w:rsid w:val="007C4272"/>
    <w:rsid w:val="007C44F9"/>
    <w:rsid w:val="007C795F"/>
    <w:rsid w:val="007D0C7F"/>
    <w:rsid w:val="007D2D45"/>
    <w:rsid w:val="007D4DD3"/>
    <w:rsid w:val="007D6423"/>
    <w:rsid w:val="007D7907"/>
    <w:rsid w:val="007E0509"/>
    <w:rsid w:val="007F7518"/>
    <w:rsid w:val="0080262E"/>
    <w:rsid w:val="00823610"/>
    <w:rsid w:val="00824EDE"/>
    <w:rsid w:val="00830EF7"/>
    <w:rsid w:val="0084309B"/>
    <w:rsid w:val="00855E60"/>
    <w:rsid w:val="00860F04"/>
    <w:rsid w:val="00862ADE"/>
    <w:rsid w:val="00881712"/>
    <w:rsid w:val="008851D9"/>
    <w:rsid w:val="008B10F7"/>
    <w:rsid w:val="008C2983"/>
    <w:rsid w:val="008D3927"/>
    <w:rsid w:val="008E6638"/>
    <w:rsid w:val="008E6FAD"/>
    <w:rsid w:val="00924994"/>
    <w:rsid w:val="00936A10"/>
    <w:rsid w:val="00942762"/>
    <w:rsid w:val="00945C05"/>
    <w:rsid w:val="00951C1E"/>
    <w:rsid w:val="009529C8"/>
    <w:rsid w:val="0095562B"/>
    <w:rsid w:val="00965B4E"/>
    <w:rsid w:val="009712E6"/>
    <w:rsid w:val="0097733D"/>
    <w:rsid w:val="00994E21"/>
    <w:rsid w:val="009976F9"/>
    <w:rsid w:val="009A3A82"/>
    <w:rsid w:val="009C0DD9"/>
    <w:rsid w:val="009C2C79"/>
    <w:rsid w:val="009E1ACC"/>
    <w:rsid w:val="009E538D"/>
    <w:rsid w:val="00A02547"/>
    <w:rsid w:val="00A207EA"/>
    <w:rsid w:val="00A20E8D"/>
    <w:rsid w:val="00A2326B"/>
    <w:rsid w:val="00A317BA"/>
    <w:rsid w:val="00A3576A"/>
    <w:rsid w:val="00A56CE1"/>
    <w:rsid w:val="00A571CC"/>
    <w:rsid w:val="00A626C5"/>
    <w:rsid w:val="00A643DB"/>
    <w:rsid w:val="00A8302C"/>
    <w:rsid w:val="00AA24BE"/>
    <w:rsid w:val="00AC428F"/>
    <w:rsid w:val="00AD202D"/>
    <w:rsid w:val="00AE64F0"/>
    <w:rsid w:val="00AF559B"/>
    <w:rsid w:val="00B05A17"/>
    <w:rsid w:val="00B13DE4"/>
    <w:rsid w:val="00B14792"/>
    <w:rsid w:val="00B21821"/>
    <w:rsid w:val="00B23AB2"/>
    <w:rsid w:val="00B248D9"/>
    <w:rsid w:val="00B25030"/>
    <w:rsid w:val="00B36CFE"/>
    <w:rsid w:val="00B36E09"/>
    <w:rsid w:val="00B41F60"/>
    <w:rsid w:val="00B45D92"/>
    <w:rsid w:val="00B55832"/>
    <w:rsid w:val="00B56506"/>
    <w:rsid w:val="00B61E02"/>
    <w:rsid w:val="00B77C32"/>
    <w:rsid w:val="00BA0517"/>
    <w:rsid w:val="00BA1448"/>
    <w:rsid w:val="00BA2D03"/>
    <w:rsid w:val="00BA3654"/>
    <w:rsid w:val="00BA7BCD"/>
    <w:rsid w:val="00BB1152"/>
    <w:rsid w:val="00BB5C8B"/>
    <w:rsid w:val="00BC0875"/>
    <w:rsid w:val="00BC406A"/>
    <w:rsid w:val="00BC7696"/>
    <w:rsid w:val="00BE6564"/>
    <w:rsid w:val="00BF0F3C"/>
    <w:rsid w:val="00BF1191"/>
    <w:rsid w:val="00C00909"/>
    <w:rsid w:val="00C1083E"/>
    <w:rsid w:val="00C169F8"/>
    <w:rsid w:val="00C22986"/>
    <w:rsid w:val="00C3356F"/>
    <w:rsid w:val="00C40626"/>
    <w:rsid w:val="00C45FDA"/>
    <w:rsid w:val="00C5151F"/>
    <w:rsid w:val="00C53E0C"/>
    <w:rsid w:val="00C60BD7"/>
    <w:rsid w:val="00C71FFC"/>
    <w:rsid w:val="00C721CD"/>
    <w:rsid w:val="00C82183"/>
    <w:rsid w:val="00C83074"/>
    <w:rsid w:val="00C90240"/>
    <w:rsid w:val="00C90B78"/>
    <w:rsid w:val="00CA7A7A"/>
    <w:rsid w:val="00CB25F5"/>
    <w:rsid w:val="00CB2990"/>
    <w:rsid w:val="00CB5031"/>
    <w:rsid w:val="00CB7D6D"/>
    <w:rsid w:val="00CC03BE"/>
    <w:rsid w:val="00CC3D0F"/>
    <w:rsid w:val="00CC4F69"/>
    <w:rsid w:val="00CD0856"/>
    <w:rsid w:val="00CD0BAA"/>
    <w:rsid w:val="00CD26A0"/>
    <w:rsid w:val="00CD33D6"/>
    <w:rsid w:val="00CD75BB"/>
    <w:rsid w:val="00CE23BB"/>
    <w:rsid w:val="00CE7C17"/>
    <w:rsid w:val="00D017EB"/>
    <w:rsid w:val="00D02AFD"/>
    <w:rsid w:val="00D0488C"/>
    <w:rsid w:val="00D23D94"/>
    <w:rsid w:val="00D2652C"/>
    <w:rsid w:val="00D27F00"/>
    <w:rsid w:val="00D33BFB"/>
    <w:rsid w:val="00D33D0F"/>
    <w:rsid w:val="00D347B1"/>
    <w:rsid w:val="00D3483D"/>
    <w:rsid w:val="00D431E1"/>
    <w:rsid w:val="00D659FF"/>
    <w:rsid w:val="00D74353"/>
    <w:rsid w:val="00D9068A"/>
    <w:rsid w:val="00DC2398"/>
    <w:rsid w:val="00DD5D56"/>
    <w:rsid w:val="00DE218D"/>
    <w:rsid w:val="00E0538E"/>
    <w:rsid w:val="00E05DE5"/>
    <w:rsid w:val="00E17121"/>
    <w:rsid w:val="00E23505"/>
    <w:rsid w:val="00E25D7B"/>
    <w:rsid w:val="00E404B9"/>
    <w:rsid w:val="00E4656A"/>
    <w:rsid w:val="00E51BCF"/>
    <w:rsid w:val="00E62B0B"/>
    <w:rsid w:val="00E702BB"/>
    <w:rsid w:val="00E777C0"/>
    <w:rsid w:val="00E81EFC"/>
    <w:rsid w:val="00E843CC"/>
    <w:rsid w:val="00E87C37"/>
    <w:rsid w:val="00E90F76"/>
    <w:rsid w:val="00E933C0"/>
    <w:rsid w:val="00E959D7"/>
    <w:rsid w:val="00E971CB"/>
    <w:rsid w:val="00EA3FFD"/>
    <w:rsid w:val="00EA7A61"/>
    <w:rsid w:val="00EB07CD"/>
    <w:rsid w:val="00EB3F28"/>
    <w:rsid w:val="00EB4FA5"/>
    <w:rsid w:val="00EB682B"/>
    <w:rsid w:val="00EC604A"/>
    <w:rsid w:val="00ED00A9"/>
    <w:rsid w:val="00ED117A"/>
    <w:rsid w:val="00EF7DCD"/>
    <w:rsid w:val="00F038D8"/>
    <w:rsid w:val="00F04425"/>
    <w:rsid w:val="00F1466C"/>
    <w:rsid w:val="00F14CD4"/>
    <w:rsid w:val="00F17960"/>
    <w:rsid w:val="00F218A5"/>
    <w:rsid w:val="00F35F79"/>
    <w:rsid w:val="00F46D22"/>
    <w:rsid w:val="00F47729"/>
    <w:rsid w:val="00F47BB6"/>
    <w:rsid w:val="00F54630"/>
    <w:rsid w:val="00F547B2"/>
    <w:rsid w:val="00F54915"/>
    <w:rsid w:val="00F55E16"/>
    <w:rsid w:val="00F7624F"/>
    <w:rsid w:val="00F90887"/>
    <w:rsid w:val="00F94205"/>
    <w:rsid w:val="00FA3E45"/>
    <w:rsid w:val="00FA67D0"/>
    <w:rsid w:val="00FB5228"/>
    <w:rsid w:val="00FC63E9"/>
    <w:rsid w:val="00FD15C2"/>
    <w:rsid w:val="00FD1829"/>
    <w:rsid w:val="00FE51DD"/>
    <w:rsid w:val="00FE647F"/>
    <w:rsid w:val="00FE64CA"/>
    <w:rsid w:val="00FE6D72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13AEC6A"/>
  <w15:docId w15:val="{CC771C5C-93B3-40F9-997A-ED67ECC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762"/>
    <w:pPr>
      <w:spacing w:after="160" w:line="288" w:lineRule="auto"/>
      <w:ind w:left="2160"/>
    </w:pPr>
    <w:rPr>
      <w:rFonts w:cs="Verdana"/>
      <w:color w:val="5A5A5A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2762"/>
    <w:pPr>
      <w:spacing w:before="400" w:after="60" w:line="240" w:lineRule="auto"/>
      <w:outlineLvl w:val="0"/>
    </w:pPr>
    <w:rPr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2762"/>
    <w:pPr>
      <w:spacing w:before="120" w:after="60" w:line="240" w:lineRule="auto"/>
      <w:outlineLvl w:val="1"/>
    </w:pPr>
    <w:rPr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2762"/>
    <w:pPr>
      <w:spacing w:before="120" w:after="60" w:line="240" w:lineRule="auto"/>
      <w:outlineLvl w:val="2"/>
    </w:pPr>
    <w:rPr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2762"/>
    <w:pPr>
      <w:pBdr>
        <w:bottom w:val="single" w:sz="4" w:space="1" w:color="71A0DC"/>
      </w:pBdr>
      <w:spacing w:before="200" w:after="100" w:line="240" w:lineRule="auto"/>
      <w:outlineLvl w:val="3"/>
    </w:pPr>
    <w:rPr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2762"/>
    <w:pPr>
      <w:pBdr>
        <w:bottom w:val="single" w:sz="4" w:space="1" w:color="548DD4"/>
      </w:pBdr>
      <w:spacing w:before="200" w:after="100" w:line="240" w:lineRule="auto"/>
      <w:outlineLvl w:val="4"/>
    </w:pPr>
    <w:rPr>
      <w:smallCaps/>
      <w:color w:val="3071C3"/>
      <w:spacing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2762"/>
    <w:pPr>
      <w:pBdr>
        <w:bottom w:val="dotted" w:sz="8" w:space="1" w:color="938953"/>
      </w:pBdr>
      <w:spacing w:before="200" w:after="100"/>
      <w:outlineLvl w:val="5"/>
    </w:pPr>
    <w:rPr>
      <w:smallCaps/>
      <w:color w:val="938953"/>
      <w:spacing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2762"/>
    <w:pPr>
      <w:pBdr>
        <w:bottom w:val="dotted" w:sz="8" w:space="1" w:color="938953"/>
      </w:pBdr>
      <w:spacing w:before="200" w:after="100" w:line="240" w:lineRule="auto"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2762"/>
    <w:pPr>
      <w:spacing w:before="200" w:after="60" w:line="240" w:lineRule="auto"/>
      <w:outlineLvl w:val="7"/>
    </w:pPr>
    <w:rPr>
      <w:b/>
      <w:bCs/>
      <w:smallCaps/>
      <w:color w:val="938953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2762"/>
    <w:pPr>
      <w:spacing w:before="200" w:after="60" w:line="240" w:lineRule="auto"/>
      <w:outlineLvl w:val="8"/>
    </w:pPr>
    <w:rPr>
      <w:smallCaps/>
      <w:color w:val="938953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2762"/>
    <w:rPr>
      <w:rFonts w:ascii="Verdana" w:hAnsi="Verdana" w:cs="Verdana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42762"/>
    <w:rPr>
      <w:rFonts w:ascii="Verdana" w:hAnsi="Verdana" w:cs="Verdana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42762"/>
    <w:rPr>
      <w:rFonts w:ascii="Verdana" w:hAnsi="Verdana" w:cs="Verdana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42762"/>
    <w:rPr>
      <w:rFonts w:ascii="Verdana" w:hAnsi="Verdana" w:cs="Verdana"/>
      <w:b/>
      <w:bCs/>
      <w:smallCaps/>
      <w:color w:val="3071C3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42762"/>
    <w:rPr>
      <w:rFonts w:ascii="Verdana" w:hAnsi="Verdana" w:cs="Verdana"/>
      <w:smallCaps/>
      <w:color w:val="3071C3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42762"/>
    <w:rPr>
      <w:rFonts w:ascii="Verdana" w:hAnsi="Verdana" w:cs="Verdana"/>
      <w:smallCaps/>
      <w:color w:val="938953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2762"/>
    <w:rPr>
      <w:rFonts w:ascii="Verdana" w:hAnsi="Verdana" w:cs="Verdana"/>
      <w:smallCaps/>
      <w:color w:val="938953"/>
      <w:spacing w:val="20"/>
      <w:sz w:val="16"/>
      <w:szCs w:val="16"/>
    </w:rPr>
  </w:style>
  <w:style w:type="table" w:styleId="Grigliatabella">
    <w:name w:val="Table Grid"/>
    <w:basedOn w:val="Tabellanormale"/>
    <w:uiPriority w:val="99"/>
    <w:rsid w:val="00CB5031"/>
    <w:rPr>
      <w:rFonts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5">
    <w:name w:val="Light Shading Accent 5"/>
    <w:basedOn w:val="Tabellanormale"/>
    <w:uiPriority w:val="99"/>
    <w:rsid w:val="00CB5031"/>
    <w:rPr>
      <w:rFonts w:cs="Verdan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medio2-Colore11">
    <w:name w:val="Sfondo medio 2 - Colore 11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4">
    <w:name w:val="Medium Shading 2 Accent 4"/>
    <w:basedOn w:val="Tabellanormale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Grigliatabella6"/>
    <w:uiPriority w:val="99"/>
    <w:rsid w:val="00CB5031"/>
    <w:rPr>
      <w:color w:val="000000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DBE5F1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CB5031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942762"/>
    <w:rPr>
      <w:b/>
      <w:bCs/>
      <w:smallCaps/>
      <w:color w:val="1F497D"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942762"/>
    <w:pPr>
      <w:spacing w:line="240" w:lineRule="auto"/>
      <w:ind w:left="0"/>
    </w:pPr>
    <w:rPr>
      <w:smallCaps/>
      <w:color w:val="17365D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2762"/>
    <w:rPr>
      <w:rFonts w:ascii="Verdana" w:hAnsi="Verdana" w:cs="Verdana"/>
      <w:smallCaps/>
      <w:color w:val="17365D"/>
      <w:spacing w:val="5"/>
      <w:sz w:val="72"/>
      <w:szCs w:val="7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4276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42762"/>
    <w:rPr>
      <w:smallCaps/>
      <w:color w:val="938953"/>
      <w:spacing w:val="5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99"/>
    <w:qFormat/>
    <w:rsid w:val="00942762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942762"/>
    <w:rPr>
      <w:b/>
      <w:bCs/>
      <w:smallCaps/>
      <w:color w:val="5A5A5A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99"/>
    <w:qFormat/>
    <w:rsid w:val="0094276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942762"/>
    <w:rPr>
      <w:color w:val="5A5A5A"/>
    </w:rPr>
  </w:style>
  <w:style w:type="paragraph" w:styleId="Paragrafoelenco">
    <w:name w:val="List Paragraph"/>
    <w:basedOn w:val="Normale"/>
    <w:uiPriority w:val="99"/>
    <w:qFormat/>
    <w:rsid w:val="00942762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94276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42762"/>
    <w:rPr>
      <w:i/>
      <w:iCs/>
      <w:color w:val="5A5A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4276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42762"/>
    <w:rPr>
      <w:rFonts w:ascii="Verdana" w:hAnsi="Verdana" w:cs="Verdana"/>
      <w:smallCaps/>
      <w:color w:val="365F91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942762"/>
    <w:rPr>
      <w:smallCaps/>
      <w:color w:val="5A5A5A"/>
      <w:vertAlign w:val="baseline"/>
    </w:rPr>
  </w:style>
  <w:style w:type="character" w:styleId="Enfasiintensa">
    <w:name w:val="Intense Emphasis"/>
    <w:basedOn w:val="Carpredefinitoparagrafo"/>
    <w:uiPriority w:val="99"/>
    <w:qFormat/>
    <w:rsid w:val="00942762"/>
    <w:rPr>
      <w:b/>
      <w:bCs/>
      <w:smallCaps/>
      <w:color w:val="4F81BD"/>
      <w:spacing w:val="40"/>
    </w:rPr>
  </w:style>
  <w:style w:type="character" w:styleId="Riferimentodelicato">
    <w:name w:val="Subtle Reference"/>
    <w:basedOn w:val="Carpredefinitoparagrafo"/>
    <w:uiPriority w:val="99"/>
    <w:qFormat/>
    <w:rsid w:val="00942762"/>
    <w:rPr>
      <w:rFonts w:ascii="Verdana" w:hAnsi="Verdana" w:cs="Verdana"/>
      <w:i/>
      <w:iCs/>
      <w:smallCaps/>
      <w:color w:val="5A5A5A"/>
      <w:spacing w:val="20"/>
    </w:rPr>
  </w:style>
  <w:style w:type="character" w:styleId="Riferimentointenso">
    <w:name w:val="Intense Reference"/>
    <w:basedOn w:val="Carpredefinitoparagrafo"/>
    <w:uiPriority w:val="99"/>
    <w:qFormat/>
    <w:rsid w:val="00942762"/>
    <w:rPr>
      <w:rFonts w:ascii="Verdana" w:hAnsi="Verdana" w:cs="Verdana"/>
      <w:b/>
      <w:bCs/>
      <w:i/>
      <w:iCs/>
      <w:smallCaps/>
      <w:color w:val="17365D"/>
      <w:spacing w:val="20"/>
    </w:rPr>
  </w:style>
  <w:style w:type="character" w:styleId="Titolodellibro">
    <w:name w:val="Book Title"/>
    <w:basedOn w:val="Carpredefinitoparagrafo"/>
    <w:uiPriority w:val="99"/>
    <w:qFormat/>
    <w:rsid w:val="00942762"/>
    <w:rPr>
      <w:rFonts w:ascii="Verdana" w:hAnsi="Verdana" w:cs="Verdana"/>
      <w:b/>
      <w:bCs/>
      <w:smallCaps/>
      <w:color w:val="17365D"/>
      <w:spacing w:val="10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94276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E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3C0"/>
    <w:rPr>
      <w:rFonts w:ascii="Tahoma" w:hAnsi="Tahoma" w:cs="Tahoma"/>
      <w:color w:val="5A5A5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8D9"/>
    <w:rPr>
      <w:rFonts w:cs="Verdana"/>
      <w:color w:val="5A5A5A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48D9"/>
    <w:rPr>
      <w:rFonts w:cs="Verdana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cosimo cardiota</cp:lastModifiedBy>
  <cp:revision>38</cp:revision>
  <cp:lastPrinted>2019-06-03T08:27:00Z</cp:lastPrinted>
  <dcterms:created xsi:type="dcterms:W3CDTF">2019-05-30T09:29:00Z</dcterms:created>
  <dcterms:modified xsi:type="dcterms:W3CDTF">2022-06-27T08:30:00Z</dcterms:modified>
</cp:coreProperties>
</file>