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7B7860" w:rsidP="002368B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Idoneità sportiva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7B7860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1F1EE1">
              <w:rPr>
                <w:rFonts w:ascii="Gill Sans MT" w:hAnsi="Gill Sans MT"/>
              </w:rPr>
              <w:t xml:space="preserve"> CFU</w:t>
            </w:r>
          </w:p>
        </w:tc>
      </w:tr>
      <w:tr w:rsidR="00050138" w:rsidRPr="00982056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715E7" w:rsidRDefault="007B7860" w:rsidP="00642F24">
            <w:pPr>
              <w:spacing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Sports Suitability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7B7860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7B7860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Prof.</w:t>
            </w:r>
            <w:r w:rsidR="00E66A9D">
              <w:rPr>
                <w:rFonts w:ascii="Gill Sans MT" w:hAnsi="Gill Sans MT"/>
              </w:rPr>
              <w:t xml:space="preserve"> </w:t>
            </w:r>
            <w:bookmarkStart w:id="0" w:name="_GoBack"/>
            <w:bookmarkEnd w:id="0"/>
            <w:r>
              <w:rPr>
                <w:rFonts w:ascii="Gill Sans MT" w:hAnsi="Gill Sans MT"/>
              </w:rPr>
              <w:t>Dr. Angelo, Paolo Amico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7B7860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paolo-amico@alice.it</w:t>
            </w:r>
          </w:p>
        </w:tc>
      </w:tr>
      <w:tr w:rsidR="00050138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E66A9D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MED/09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7B7860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7B7860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7B786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</w:t>
            </w:r>
            <w:r w:rsidR="00301E9B">
              <w:rPr>
                <w:rFonts w:ascii="Gill Sans MT" w:hAnsi="Gill Sans MT"/>
              </w:rPr>
              <w:t>o anno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7B7860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frontali</w:t>
            </w:r>
          </w:p>
        </w:tc>
      </w:tr>
      <w:tr w:rsidR="00176F9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7B786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7B786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7B7860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24/11/2017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7B786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12/01/2018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  <w:p w:rsidR="00E66A9D" w:rsidRPr="00642F24" w:rsidRDefault="00E66A9D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Basi di anatomia </w:t>
            </w:r>
          </w:p>
        </w:tc>
      </w:tr>
      <w:tr w:rsidR="00050138" w:rsidRPr="00642F24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Al termine del corso lo studente dovrà dimostrare di avere acquisito: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conoscenza e capacità di comprensione</w:t>
            </w:r>
            <w:r w:rsidR="007B7860">
              <w:rPr>
                <w:rFonts w:ascii="Gill Sans MT" w:hAnsi="Gill Sans MT"/>
                <w:i/>
              </w:rPr>
              <w:t>: fisiologia e patologia dell</w:t>
            </w:r>
            <w:r w:rsidR="00712201">
              <w:rPr>
                <w:rFonts w:ascii="Gill Sans MT" w:hAnsi="Gill Sans MT"/>
                <w:i/>
              </w:rPr>
              <w:t>o sport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Conoscenza e capacità di comprensione, applicata</w:t>
            </w:r>
            <w:r w:rsidRPr="00162CB7">
              <w:rPr>
                <w:rFonts w:ascii="Gill Sans MT" w:hAnsi="Gill Sans MT"/>
                <w:i/>
              </w:rPr>
              <w:t>:</w:t>
            </w:r>
            <w:r w:rsidR="00712201">
              <w:rPr>
                <w:rFonts w:ascii="Gill Sans MT" w:hAnsi="Gill Sans MT"/>
                <w:i/>
              </w:rPr>
              <w:t xml:space="preserve"> valutazione funzionale dell'atleta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Autonomia di giudizio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</w:t>
            </w:r>
            <w:r w:rsidR="00712201">
              <w:rPr>
                <w:rFonts w:ascii="Gill Sans MT" w:hAnsi="Gill Sans MT"/>
                <w:i/>
              </w:rPr>
              <w:t>nell'ambito dell'équipe multidisciplinare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Abilità comunicative</w:t>
            </w:r>
            <w:r w:rsidRPr="00162CB7">
              <w:rPr>
                <w:rFonts w:ascii="Gill Sans MT" w:hAnsi="Gill Sans MT"/>
                <w:i/>
              </w:rPr>
              <w:t>:</w:t>
            </w:r>
            <w:r w:rsidR="00712201">
              <w:rPr>
                <w:rFonts w:ascii="Gill Sans MT" w:hAnsi="Gill Sans MT"/>
                <w:i/>
              </w:rPr>
              <w:t xml:space="preserve"> rapporto con l'atleta o il soggetto in esame; corrette indicazioni</w:t>
            </w:r>
          </w:p>
          <w:p w:rsidR="00126484" w:rsidRPr="00162CB7" w:rsidRDefault="00126484" w:rsidP="00982056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Capacità di apprendere</w:t>
            </w:r>
            <w:r w:rsidRPr="00126484">
              <w:rPr>
                <w:rFonts w:ascii="Gill Sans MT" w:hAnsi="Gill Sans MT"/>
                <w:i/>
              </w:rPr>
              <w:t>:</w:t>
            </w:r>
            <w:r w:rsidR="00712201">
              <w:rPr>
                <w:rFonts w:ascii="Gill Sans MT" w:hAnsi="Gill Sans MT"/>
                <w:i/>
              </w:rPr>
              <w:t xml:space="preserve"> le principali metodiche valutative e le basi fisiologiche dell'avviamento allo sport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2201" w:rsidRDefault="00712201" w:rsidP="0071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,Bold" w:hAnsi="Consolas,Bold" w:cs="Consolas,Bold"/>
                <w:b/>
                <w:bCs/>
                <w:sz w:val="21"/>
                <w:szCs w:val="21"/>
              </w:rPr>
            </w:pPr>
            <w:r>
              <w:rPr>
                <w:rFonts w:ascii="Consolas,Bold" w:hAnsi="Consolas,Bold" w:cs="Consolas,Bold"/>
                <w:b/>
                <w:bCs/>
                <w:sz w:val="21"/>
                <w:szCs w:val="21"/>
              </w:rPr>
              <w:t>La visita di idoneità sportiva: principi generali -</w:t>
            </w:r>
          </w:p>
          <w:p w:rsidR="00712201" w:rsidRDefault="00712201" w:rsidP="0071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1"/>
                <w:szCs w:val="21"/>
              </w:rPr>
            </w:pPr>
            <w:r>
              <w:rPr>
                <w:rFonts w:ascii="Consolas" w:hAnsi="Consolas" w:cs="Consolas"/>
                <w:sz w:val="21"/>
                <w:szCs w:val="21"/>
              </w:rPr>
              <w:lastRenderedPageBreak/>
              <w:t>(definizione di attività motoria, sport, esercizio fisico; normativa della</w:t>
            </w:r>
          </w:p>
          <w:p w:rsidR="00712201" w:rsidRDefault="00712201" w:rsidP="0071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1"/>
                <w:szCs w:val="21"/>
              </w:rPr>
            </w:pPr>
            <w:r>
              <w:rPr>
                <w:rFonts w:ascii="Consolas" w:hAnsi="Consolas" w:cs="Consolas"/>
                <w:sz w:val="21"/>
                <w:szCs w:val="21"/>
              </w:rPr>
              <w:t>certificazione di idoneità; protocollo di visita per idoneità non agonistica e</w:t>
            </w:r>
          </w:p>
          <w:p w:rsidR="00712201" w:rsidRDefault="00712201" w:rsidP="0071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1"/>
                <w:szCs w:val="21"/>
              </w:rPr>
            </w:pPr>
            <w:r>
              <w:rPr>
                <w:rFonts w:ascii="Consolas" w:hAnsi="Consolas" w:cs="Consolas"/>
                <w:sz w:val="21"/>
                <w:szCs w:val="21"/>
              </w:rPr>
              <w:t>idoneità agonistica secondo tabelle A e B)</w:t>
            </w:r>
          </w:p>
          <w:p w:rsidR="00712201" w:rsidRDefault="00712201" w:rsidP="0071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,Bold" w:hAnsi="Consolas,Bold" w:cs="Consolas,Bold"/>
                <w:b/>
                <w:bCs/>
                <w:sz w:val="21"/>
                <w:szCs w:val="21"/>
              </w:rPr>
            </w:pPr>
            <w:r>
              <w:rPr>
                <w:rFonts w:ascii="Consolas,Bold" w:hAnsi="Consolas,Bold" w:cs="Consolas,Bold"/>
                <w:b/>
                <w:bCs/>
                <w:sz w:val="21"/>
                <w:szCs w:val="21"/>
              </w:rPr>
              <w:t xml:space="preserve">La valutazione </w:t>
            </w:r>
            <w:proofErr w:type="spellStart"/>
            <w:r>
              <w:rPr>
                <w:rFonts w:ascii="Consolas,Bold" w:hAnsi="Consolas,Bold" w:cs="Consolas,Bold"/>
                <w:b/>
                <w:bCs/>
                <w:sz w:val="21"/>
                <w:szCs w:val="21"/>
              </w:rPr>
              <w:t>bioposturale</w:t>
            </w:r>
            <w:proofErr w:type="spellEnd"/>
            <w:r>
              <w:rPr>
                <w:rFonts w:ascii="Consolas,Bold" w:hAnsi="Consolas,Bold" w:cs="Consolas,Bold"/>
                <w:b/>
                <w:bCs/>
                <w:sz w:val="21"/>
                <w:szCs w:val="21"/>
              </w:rPr>
              <w:t xml:space="preserve"> e le sue applicazioni in ambito </w:t>
            </w:r>
            <w:proofErr w:type="spellStart"/>
            <w:r>
              <w:rPr>
                <w:rFonts w:ascii="Consolas,Bold" w:hAnsi="Consolas,Bold" w:cs="Consolas,Bold"/>
                <w:b/>
                <w:bCs/>
                <w:sz w:val="21"/>
                <w:szCs w:val="21"/>
              </w:rPr>
              <w:t>kinesiologico</w:t>
            </w:r>
            <w:proofErr w:type="spellEnd"/>
            <w:r>
              <w:rPr>
                <w:rFonts w:ascii="Consolas,Bold" w:hAnsi="Consolas,Bold" w:cs="Consolas,Bold"/>
                <w:b/>
                <w:bCs/>
                <w:sz w:val="21"/>
                <w:szCs w:val="21"/>
              </w:rPr>
              <w:t xml:space="preserve"> -</w:t>
            </w:r>
          </w:p>
          <w:p w:rsidR="00712201" w:rsidRDefault="00712201" w:rsidP="0071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1"/>
                <w:szCs w:val="21"/>
              </w:rPr>
            </w:pPr>
            <w:r>
              <w:rPr>
                <w:rFonts w:ascii="Consolas" w:hAnsi="Consolas" w:cs="Consolas"/>
                <w:sz w:val="21"/>
                <w:szCs w:val="21"/>
              </w:rPr>
              <w:t>(paramorfismi e dismorfismi, esame obiettivo posturale, cenni di valutazione</w:t>
            </w:r>
          </w:p>
          <w:p w:rsidR="00712201" w:rsidRDefault="00712201" w:rsidP="0071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1"/>
                <w:szCs w:val="21"/>
              </w:rPr>
            </w:pPr>
            <w:r>
              <w:rPr>
                <w:rFonts w:ascii="Consolas" w:hAnsi="Consolas" w:cs="Consolas"/>
                <w:sz w:val="21"/>
                <w:szCs w:val="21"/>
              </w:rPr>
              <w:t>posturale strumentale)</w:t>
            </w:r>
          </w:p>
          <w:p w:rsidR="00712201" w:rsidRDefault="00712201" w:rsidP="0071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,Bold" w:hAnsi="Consolas,Bold" w:cs="Consolas,Bold"/>
                <w:b/>
                <w:bCs/>
                <w:sz w:val="21"/>
                <w:szCs w:val="21"/>
              </w:rPr>
            </w:pPr>
            <w:r>
              <w:rPr>
                <w:rFonts w:ascii="Consolas,Bold" w:hAnsi="Consolas,Bold" w:cs="Consolas,Bold"/>
                <w:b/>
                <w:bCs/>
                <w:sz w:val="21"/>
                <w:szCs w:val="21"/>
              </w:rPr>
              <w:t>Aspetti biomedici dell'attività fisica giovanile -</w:t>
            </w:r>
          </w:p>
          <w:p w:rsidR="00712201" w:rsidRDefault="00712201" w:rsidP="0071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1"/>
                <w:szCs w:val="21"/>
              </w:rPr>
            </w:pPr>
            <w:r>
              <w:rPr>
                <w:rFonts w:ascii="Consolas" w:hAnsi="Consolas" w:cs="Consolas"/>
                <w:sz w:val="21"/>
                <w:szCs w:val="21"/>
              </w:rPr>
              <w:t>(benefici e attenzioni particolari dal punto di vista psico-fisico nell'avviamento</w:t>
            </w:r>
          </w:p>
          <w:p w:rsidR="00050138" w:rsidRPr="006715E7" w:rsidRDefault="00712201" w:rsidP="00712201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>
              <w:rPr>
                <w:rFonts w:ascii="Consolas" w:hAnsi="Consolas" w:cs="Consolas"/>
                <w:sz w:val="21"/>
                <w:szCs w:val="21"/>
              </w:rPr>
              <w:t>allo sport dell'età evolutiva)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71220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Vedi sopra</w:t>
            </w: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FD67AD" w:rsidRPr="00642F24" w:rsidRDefault="00E66A9D" w:rsidP="0098205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Slide in </w:t>
            </w:r>
            <w:proofErr w:type="spellStart"/>
            <w:r>
              <w:rPr>
                <w:rFonts w:ascii="Gill Sans MT" w:hAnsi="Gill Sans MT"/>
              </w:rPr>
              <w:t>p</w:t>
            </w:r>
            <w:r w:rsidR="00712201">
              <w:rPr>
                <w:rFonts w:ascii="Gill Sans MT" w:hAnsi="Gill Sans MT"/>
              </w:rPr>
              <w:t>pt</w:t>
            </w:r>
            <w:proofErr w:type="spellEnd"/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712201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frontali con successivo dibattito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E66A9D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 w:rsidR="0006054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E66A9D" w:rsidRDefault="00712201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E66A9D">
              <w:rPr>
                <w:rFonts w:ascii="Gill Sans MT" w:hAnsi="Gill Sans MT"/>
              </w:rPr>
              <w:t>Prova scritta</w:t>
            </w:r>
          </w:p>
        </w:tc>
      </w:tr>
      <w:tr w:rsidR="0006054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6054A" w:rsidRPr="00642F24" w:rsidRDefault="0006054A" w:rsidP="00E66A9D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6054A" w:rsidRPr="00642F24" w:rsidRDefault="00712201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 studente deve dimostrare di aver compreso il significato di idoneità sportiva agonistica e non agonistica, quale sia la normativa che la regola e quali le metodiche per la sua valutazione.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Giornata, ora e sede di ricevimento</w:t>
            </w:r>
            <w:r w:rsidR="00712201">
              <w:rPr>
                <w:rFonts w:ascii="Gill Sans MT" w:hAnsi="Gill Sans MT"/>
              </w:rPr>
              <w:t xml:space="preserve"> per lo studente:</w:t>
            </w:r>
          </w:p>
          <w:p w:rsidR="00712201" w:rsidRDefault="00712201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Lunedì, ore 18-19, Ambulatorio di Med</w:t>
            </w:r>
            <w:r w:rsidR="00256C7D">
              <w:rPr>
                <w:rFonts w:ascii="Gill Sans MT" w:hAnsi="Gill Sans MT"/>
              </w:rPr>
              <w:t>i</w:t>
            </w:r>
            <w:r>
              <w:rPr>
                <w:rFonts w:ascii="Gill Sans MT" w:hAnsi="Gill Sans MT"/>
              </w:rPr>
              <w:t>cina dello Sport, Policlinico di Bari</w:t>
            </w:r>
          </w:p>
          <w:p w:rsidR="00982056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982056" w:rsidRPr="00642F24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104931"/>
    <w:rsid w:val="00126484"/>
    <w:rsid w:val="0013566D"/>
    <w:rsid w:val="00145719"/>
    <w:rsid w:val="00162CB7"/>
    <w:rsid w:val="00176F96"/>
    <w:rsid w:val="001F1EE1"/>
    <w:rsid w:val="002368B6"/>
    <w:rsid w:val="00256C7D"/>
    <w:rsid w:val="002579B5"/>
    <w:rsid w:val="00273A6F"/>
    <w:rsid w:val="0028443E"/>
    <w:rsid w:val="002C478B"/>
    <w:rsid w:val="002F1C56"/>
    <w:rsid w:val="00301E9B"/>
    <w:rsid w:val="00316E61"/>
    <w:rsid w:val="0032406E"/>
    <w:rsid w:val="00455F85"/>
    <w:rsid w:val="00516BF0"/>
    <w:rsid w:val="00526399"/>
    <w:rsid w:val="00561FBB"/>
    <w:rsid w:val="005A056B"/>
    <w:rsid w:val="005B5D0D"/>
    <w:rsid w:val="00642F24"/>
    <w:rsid w:val="006715E7"/>
    <w:rsid w:val="00712201"/>
    <w:rsid w:val="00721057"/>
    <w:rsid w:val="0072675C"/>
    <w:rsid w:val="00754B04"/>
    <w:rsid w:val="007750AD"/>
    <w:rsid w:val="00796D43"/>
    <w:rsid w:val="007B2ABB"/>
    <w:rsid w:val="007B7860"/>
    <w:rsid w:val="008247DE"/>
    <w:rsid w:val="008B39B1"/>
    <w:rsid w:val="00923446"/>
    <w:rsid w:val="00962EF0"/>
    <w:rsid w:val="009753C4"/>
    <w:rsid w:val="00982056"/>
    <w:rsid w:val="009B7151"/>
    <w:rsid w:val="009F1194"/>
    <w:rsid w:val="00AB4DE2"/>
    <w:rsid w:val="00B20167"/>
    <w:rsid w:val="00B26723"/>
    <w:rsid w:val="00B4413B"/>
    <w:rsid w:val="00B4514D"/>
    <w:rsid w:val="00BD18A3"/>
    <w:rsid w:val="00BD5304"/>
    <w:rsid w:val="00CA4214"/>
    <w:rsid w:val="00D41AF7"/>
    <w:rsid w:val="00D435F1"/>
    <w:rsid w:val="00D87291"/>
    <w:rsid w:val="00DB6C68"/>
    <w:rsid w:val="00DE7421"/>
    <w:rsid w:val="00E60CD6"/>
    <w:rsid w:val="00E66A9D"/>
    <w:rsid w:val="00F21BD6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13BB-A8CE-4DE8-A911-C6FFB9B6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3</cp:revision>
  <dcterms:created xsi:type="dcterms:W3CDTF">2018-06-02T07:53:00Z</dcterms:created>
  <dcterms:modified xsi:type="dcterms:W3CDTF">2018-06-26T19:17:00Z</dcterms:modified>
</cp:coreProperties>
</file>