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2A9D" w14:textId="77777777" w:rsidR="003F0FCF" w:rsidRDefault="003F0FCF" w:rsidP="003F0FCF">
      <w:pPr>
        <w:spacing w:line="360" w:lineRule="auto"/>
        <w:ind w:right="284"/>
        <w:jc w:val="center"/>
        <w:rPr>
          <w:rFonts w:asciiTheme="majorHAnsi" w:hAnsiTheme="majorHAnsi"/>
          <w:b/>
          <w:color w:val="000000"/>
          <w:shd w:val="clear" w:color="auto" w:fill="FFFFFF"/>
        </w:rPr>
      </w:pPr>
    </w:p>
    <w:p w14:paraId="701E0728" w14:textId="597AE7B5" w:rsidR="003F0FCF" w:rsidRDefault="00C115B2" w:rsidP="003F0FCF">
      <w:pPr>
        <w:spacing w:line="360" w:lineRule="auto"/>
        <w:ind w:right="284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000000"/>
          <w:shd w:val="clear" w:color="auto" w:fill="FFFFFF"/>
        </w:rPr>
        <w:t xml:space="preserve">OFA: </w:t>
      </w:r>
      <w:r w:rsidR="003F0FCF">
        <w:rPr>
          <w:rFonts w:asciiTheme="majorHAnsi" w:hAnsiTheme="majorHAnsi"/>
          <w:b/>
          <w:color w:val="000000"/>
          <w:shd w:val="clear" w:color="auto" w:fill="FFFFFF"/>
        </w:rPr>
        <w:t>OBBLIGHI FORMATIVI AGGIUNTIVI</w:t>
      </w:r>
    </w:p>
    <w:p w14:paraId="4B058A42" w14:textId="77777777" w:rsidR="003F0FCF" w:rsidRDefault="003F0FCF" w:rsidP="003F0FCF">
      <w:p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470E62B8" w14:textId="5EB7B7CA" w:rsidR="003F0FCF" w:rsidRDefault="006F1833" w:rsidP="003F0FCF">
      <w:p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L’attuale ordinamento degli studi universitari ha tra i suoi obiettivi primari </w:t>
      </w:r>
      <w:r w:rsidR="00C115B2">
        <w:rPr>
          <w:rFonts w:asciiTheme="majorHAnsi" w:hAnsiTheme="majorHAnsi"/>
          <w:color w:val="000000"/>
          <w:shd w:val="clear" w:color="auto" w:fill="FFFFFF"/>
        </w:rPr>
        <w:t xml:space="preserve">quello </w:t>
      </w:r>
      <w:r>
        <w:rPr>
          <w:rFonts w:asciiTheme="majorHAnsi" w:hAnsiTheme="majorHAnsi"/>
          <w:color w:val="000000"/>
          <w:shd w:val="clear" w:color="auto" w:fill="FFFFFF"/>
        </w:rPr>
        <w:t>di far sì che gli studenti dei vari Atenei compiano gli studi in tempi più vicini possibile alla loro durata legale. Lo scopo è che i laureati possano esercitare al più presto la loro professione.</w:t>
      </w:r>
      <w:r w:rsidRPr="006F1833">
        <w:rPr>
          <w:rFonts w:asciiTheme="majorHAnsi" w:hAnsiTheme="majorHAnsi"/>
          <w:color w:val="000000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hd w:val="clear" w:color="auto" w:fill="FFFFFF"/>
        </w:rPr>
        <w:t xml:space="preserve">L’utilizzo del test d’ammissione è uno strumento per verificare che il candidato non abbia carenze significative (debiti formativi) nelle particolari discipline </w:t>
      </w:r>
      <w:r w:rsidR="00C115B2">
        <w:rPr>
          <w:rFonts w:asciiTheme="majorHAnsi" w:hAnsiTheme="majorHAnsi"/>
          <w:color w:val="000000"/>
          <w:shd w:val="clear" w:color="auto" w:fill="FFFFFF"/>
        </w:rPr>
        <w:t>delle quali</w:t>
      </w:r>
      <w:r>
        <w:rPr>
          <w:rFonts w:asciiTheme="majorHAnsi" w:hAnsiTheme="majorHAnsi"/>
          <w:color w:val="000000"/>
          <w:shd w:val="clear" w:color="auto" w:fill="FFFFFF"/>
        </w:rPr>
        <w:t xml:space="preserve"> è richiesta un’adeguata conoscenza per affrontare con profitto il corso di laurea prescelto. </w:t>
      </w:r>
      <w:r w:rsidR="00C115B2">
        <w:rPr>
          <w:rFonts w:asciiTheme="majorHAnsi" w:hAnsiTheme="majorHAnsi"/>
          <w:color w:val="000000"/>
          <w:shd w:val="clear" w:color="auto" w:fill="FFFFFF"/>
        </w:rPr>
        <w:t xml:space="preserve"> Nonostante questo, i</w:t>
      </w:r>
      <w:r w:rsidR="003C0E8A">
        <w:rPr>
          <w:rFonts w:asciiTheme="majorHAnsi" w:hAnsiTheme="majorHAnsi"/>
          <w:color w:val="000000"/>
          <w:shd w:val="clear" w:color="auto" w:fill="FFFFFF"/>
        </w:rPr>
        <w:t xml:space="preserve">n </w:t>
      </w:r>
      <w:r w:rsidR="00C115B2">
        <w:rPr>
          <w:rFonts w:asciiTheme="majorHAnsi" w:hAnsiTheme="majorHAnsi"/>
          <w:color w:val="000000"/>
          <w:shd w:val="clear" w:color="auto" w:fill="FFFFFF"/>
        </w:rPr>
        <w:t>alcuni</w:t>
      </w:r>
      <w:r w:rsidR="003C0E8A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C115B2">
        <w:rPr>
          <w:rFonts w:asciiTheme="majorHAnsi" w:hAnsiTheme="majorHAnsi"/>
          <w:color w:val="000000"/>
          <w:shd w:val="clear" w:color="auto" w:fill="FFFFFF"/>
        </w:rPr>
        <w:t>casi</w:t>
      </w:r>
      <w:r w:rsidR="003C0E8A" w:rsidRPr="003C0E8A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3C0E8A">
        <w:rPr>
          <w:rFonts w:asciiTheme="majorHAnsi" w:hAnsiTheme="majorHAnsi"/>
          <w:color w:val="000000"/>
          <w:shd w:val="clear" w:color="auto" w:fill="FFFFFF"/>
        </w:rPr>
        <w:t>potrebbe verificarsi che si immatricolino studenti</w:t>
      </w:r>
      <w:r w:rsidR="003C0E8A" w:rsidRPr="003C0E8A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3C0E8A">
        <w:rPr>
          <w:rFonts w:asciiTheme="majorHAnsi" w:hAnsiTheme="majorHAnsi"/>
          <w:color w:val="000000"/>
          <w:shd w:val="clear" w:color="auto" w:fill="FFFFFF"/>
        </w:rPr>
        <w:t>gravati</w:t>
      </w:r>
      <w:r w:rsidR="00C115B2">
        <w:rPr>
          <w:rFonts w:asciiTheme="majorHAnsi" w:hAnsiTheme="majorHAnsi"/>
          <w:color w:val="000000"/>
          <w:shd w:val="clear" w:color="auto" w:fill="FFFFFF"/>
        </w:rPr>
        <w:t xml:space="preserve"> da</w:t>
      </w:r>
      <w:r w:rsidR="003C0E8A">
        <w:rPr>
          <w:rFonts w:asciiTheme="majorHAnsi" w:hAnsiTheme="majorHAnsi"/>
          <w:color w:val="000000"/>
          <w:shd w:val="clear" w:color="auto" w:fill="FFFFFF"/>
        </w:rPr>
        <w:t xml:space="preserve"> eventuali debiti formativi (con un punteggio basso alla prova del test di ammissione si trova). In queste specifiche condizioni verranno applicati gli </w:t>
      </w:r>
      <w:r w:rsidR="00C115B2" w:rsidRPr="00C115B2">
        <w:rPr>
          <w:rFonts w:asciiTheme="majorHAnsi" w:hAnsiTheme="majorHAnsi"/>
          <w:color w:val="000000"/>
          <w:shd w:val="clear" w:color="auto" w:fill="FFFFFF"/>
        </w:rPr>
        <w:t>Obblighi Formativi Aggiuntivi</w:t>
      </w:r>
      <w:r w:rsidR="003C0E8A">
        <w:rPr>
          <w:rFonts w:asciiTheme="majorHAnsi" w:hAnsiTheme="majorHAnsi"/>
          <w:color w:val="000000"/>
          <w:shd w:val="clear" w:color="auto" w:fill="FFFFFF"/>
        </w:rPr>
        <w:t xml:space="preserve">. Infatti, una volta immatricolato, la legge impone </w:t>
      </w:r>
      <w:r w:rsidR="00C115B2">
        <w:rPr>
          <w:rFonts w:asciiTheme="majorHAnsi" w:hAnsiTheme="majorHAnsi"/>
          <w:color w:val="000000"/>
          <w:shd w:val="clear" w:color="auto" w:fill="FFFFFF"/>
        </w:rPr>
        <w:t xml:space="preserve">allo studente </w:t>
      </w:r>
      <w:r w:rsidR="003C0E8A">
        <w:rPr>
          <w:rFonts w:asciiTheme="majorHAnsi" w:hAnsiTheme="majorHAnsi"/>
          <w:color w:val="000000"/>
          <w:shd w:val="clear" w:color="auto" w:fill="FFFFFF"/>
        </w:rPr>
        <w:t xml:space="preserve">il recupero dei debiti entro il primo anno. </w:t>
      </w:r>
      <w:r w:rsidR="003F0FCF">
        <w:rPr>
          <w:rFonts w:asciiTheme="majorHAnsi" w:hAnsiTheme="majorHAnsi"/>
          <w:color w:val="000000"/>
          <w:shd w:val="clear" w:color="auto" w:fill="FFFFFF"/>
        </w:rPr>
        <w:t xml:space="preserve">A questo fine </w:t>
      </w:r>
      <w:r w:rsidR="00C115B2">
        <w:rPr>
          <w:rFonts w:asciiTheme="majorHAnsi" w:hAnsiTheme="majorHAnsi"/>
          <w:color w:val="000000"/>
          <w:shd w:val="clear" w:color="auto" w:fill="FFFFFF"/>
        </w:rPr>
        <w:t>verrà</w:t>
      </w:r>
      <w:r w:rsidR="003F0FCF">
        <w:rPr>
          <w:rFonts w:asciiTheme="majorHAnsi" w:hAnsiTheme="majorHAnsi"/>
          <w:color w:val="000000"/>
          <w:shd w:val="clear" w:color="auto" w:fill="FFFFFF"/>
        </w:rPr>
        <w:t xml:space="preserve"> richiesto</w:t>
      </w:r>
      <w:r w:rsidR="00C115B2">
        <w:rPr>
          <w:rFonts w:asciiTheme="majorHAnsi" w:hAnsiTheme="majorHAnsi"/>
          <w:color w:val="000000"/>
          <w:shd w:val="clear" w:color="auto" w:fill="FFFFFF"/>
        </w:rPr>
        <w:t xml:space="preserve"> allo studente</w:t>
      </w:r>
      <w:r w:rsidR="003F0FCF">
        <w:rPr>
          <w:rFonts w:asciiTheme="majorHAnsi" w:hAnsiTheme="majorHAnsi"/>
          <w:color w:val="000000"/>
          <w:shd w:val="clear" w:color="auto" w:fill="FFFFFF"/>
        </w:rPr>
        <w:t xml:space="preserve"> di svolgere alcune attività supplementari, note con l’acronimo OFA (Obblighi Formativi Aggiuntivi), organizzate dal corso di studio e seguite da alcuni momenti di verifica, per </w:t>
      </w:r>
      <w:r w:rsidR="00C115B2">
        <w:rPr>
          <w:rFonts w:asciiTheme="majorHAnsi" w:hAnsiTheme="majorHAnsi"/>
          <w:color w:val="000000"/>
          <w:shd w:val="clear" w:color="auto" w:fill="FFFFFF"/>
        </w:rPr>
        <w:t>accertare che</w:t>
      </w:r>
      <w:r w:rsidR="003F0FCF">
        <w:rPr>
          <w:rFonts w:asciiTheme="majorHAnsi" w:hAnsiTheme="majorHAnsi"/>
          <w:color w:val="000000"/>
          <w:shd w:val="clear" w:color="auto" w:fill="FFFFFF"/>
        </w:rPr>
        <w:t xml:space="preserve"> le carenze formative siano state recuperate.</w:t>
      </w:r>
    </w:p>
    <w:p w14:paraId="0825C225" w14:textId="77777777" w:rsidR="003F0FCF" w:rsidRDefault="003F0FCF" w:rsidP="003F0FCF">
      <w:p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7E2A48C3" w14:textId="4BA46961" w:rsidR="003F0FCF" w:rsidRDefault="003F0FCF" w:rsidP="003F0FCF">
      <w:p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Per l’AA 2018/</w:t>
      </w:r>
      <w:proofErr w:type="gramStart"/>
      <w:r>
        <w:rPr>
          <w:rFonts w:asciiTheme="majorHAnsi" w:hAnsiTheme="majorHAnsi"/>
          <w:color w:val="000000"/>
          <w:shd w:val="clear" w:color="auto" w:fill="FFFFFF"/>
        </w:rPr>
        <w:t xml:space="preserve">19  </w:t>
      </w:r>
      <w:r w:rsidR="00985E3D">
        <w:rPr>
          <w:rFonts w:asciiTheme="majorHAnsi" w:hAnsiTheme="majorHAnsi"/>
          <w:color w:val="000000"/>
          <w:shd w:val="clear" w:color="auto" w:fill="FFFFFF"/>
        </w:rPr>
        <w:t>la</w:t>
      </w:r>
      <w:proofErr w:type="gramEnd"/>
      <w:r w:rsidR="00985E3D">
        <w:rPr>
          <w:rFonts w:asciiTheme="majorHAnsi" w:hAnsiTheme="majorHAnsi"/>
          <w:color w:val="000000"/>
          <w:shd w:val="clear" w:color="auto" w:fill="FFFFFF"/>
        </w:rPr>
        <w:t xml:space="preserve"> strutturazione della prova di ammissione </w:t>
      </w:r>
      <w:r w:rsidR="006F1833">
        <w:rPr>
          <w:rFonts w:asciiTheme="majorHAnsi" w:hAnsiTheme="majorHAnsi"/>
          <w:color w:val="000000"/>
          <w:shd w:val="clear" w:color="auto" w:fill="FFFFFF"/>
        </w:rPr>
        <w:t xml:space="preserve">del </w:t>
      </w:r>
      <w:proofErr w:type="spellStart"/>
      <w:r w:rsidR="006F1833">
        <w:rPr>
          <w:rFonts w:asciiTheme="majorHAnsi" w:hAnsiTheme="majorHAnsi"/>
          <w:color w:val="000000"/>
          <w:shd w:val="clear" w:color="auto" w:fill="FFFFFF"/>
        </w:rPr>
        <w:t>CdS</w:t>
      </w:r>
      <w:proofErr w:type="spellEnd"/>
      <w:r w:rsidR="006F1833">
        <w:rPr>
          <w:rFonts w:asciiTheme="majorHAnsi" w:hAnsiTheme="majorHAnsi"/>
          <w:color w:val="000000"/>
          <w:shd w:val="clear" w:color="auto" w:fill="FFFFFF"/>
        </w:rPr>
        <w:t xml:space="preserve"> SAMS </w:t>
      </w:r>
      <w:r w:rsidR="00985E3D">
        <w:rPr>
          <w:rFonts w:asciiTheme="majorHAnsi" w:hAnsiTheme="majorHAnsi"/>
          <w:color w:val="000000"/>
          <w:shd w:val="clear" w:color="auto" w:fill="FFFFFF"/>
        </w:rPr>
        <w:t>(</w:t>
      </w:r>
      <w:r w:rsidR="006F1833">
        <w:rPr>
          <w:rFonts w:asciiTheme="majorHAnsi" w:hAnsiTheme="majorHAnsi"/>
          <w:color w:val="000000"/>
          <w:shd w:val="clear" w:color="auto" w:fill="FFFFFF"/>
        </w:rPr>
        <w:t xml:space="preserve">prevedendo </w:t>
      </w:r>
      <w:r w:rsidR="00985E3D">
        <w:rPr>
          <w:rFonts w:asciiTheme="majorHAnsi" w:hAnsiTheme="majorHAnsi"/>
          <w:color w:val="000000"/>
          <w:shd w:val="clear" w:color="auto" w:fill="FFFFFF"/>
        </w:rPr>
        <w:t>quesiti di cultura sportiva, biologia, chimica, matematica e fisica) fa s</w:t>
      </w:r>
      <w:r w:rsidR="00C115B2">
        <w:rPr>
          <w:rFonts w:asciiTheme="majorHAnsi" w:hAnsiTheme="majorHAnsi"/>
          <w:color w:val="000000"/>
          <w:shd w:val="clear" w:color="auto" w:fill="FFFFFF"/>
        </w:rPr>
        <w:t>ì</w:t>
      </w:r>
      <w:r w:rsidR="00985E3D">
        <w:rPr>
          <w:rFonts w:asciiTheme="majorHAnsi" w:hAnsiTheme="majorHAnsi"/>
          <w:color w:val="000000"/>
          <w:shd w:val="clear" w:color="auto" w:fill="FFFFFF"/>
        </w:rPr>
        <w:t xml:space="preserve"> che la stessa diventi lo strumento di verifica delle conoscenze iniziali indispensabili. I candidati che avranno riportato un punteggio basso </w:t>
      </w:r>
      <w:r w:rsidR="006F1833">
        <w:rPr>
          <w:rFonts w:asciiTheme="majorHAnsi" w:hAnsiTheme="majorHAnsi"/>
          <w:color w:val="000000"/>
          <w:shd w:val="clear" w:color="auto" w:fill="FFFFFF"/>
        </w:rPr>
        <w:t>a</w:t>
      </w:r>
      <w:r w:rsidR="00985E3D">
        <w:rPr>
          <w:rFonts w:asciiTheme="majorHAnsi" w:hAnsiTheme="majorHAnsi"/>
          <w:color w:val="000000"/>
          <w:shd w:val="clear" w:color="auto" w:fill="FFFFFF"/>
        </w:rPr>
        <w:t xml:space="preserve">lla prova scritta del test di ammissione </w:t>
      </w:r>
      <w:r>
        <w:rPr>
          <w:rFonts w:asciiTheme="majorHAnsi" w:hAnsiTheme="majorHAnsi"/>
          <w:color w:val="000000"/>
          <w:shd w:val="clear" w:color="auto" w:fill="FFFFFF"/>
        </w:rPr>
        <w:t>saranno tenuti a colmare i propri debiti formativi (assolvendo così gli OFA) nel corso dell’anno accademico e nelle modalità indicate. Eventuali carenze rilevate in sede di ammissione verranno recuperate come segue:</w:t>
      </w:r>
    </w:p>
    <w:p w14:paraId="65EFEF82" w14:textId="77777777" w:rsidR="003F0FCF" w:rsidRDefault="003F0FCF" w:rsidP="003F0FCF">
      <w:p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37365C66" w14:textId="77777777" w:rsidR="003F0FCF" w:rsidRDefault="003F0FCF" w:rsidP="003F0FCF">
      <w:pPr>
        <w:numPr>
          <w:ilvl w:val="0"/>
          <w:numId w:val="46"/>
        </w:num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Per </w:t>
      </w:r>
      <w:r w:rsidRPr="003F0FCF">
        <w:rPr>
          <w:rFonts w:asciiTheme="majorHAnsi" w:hAnsiTheme="majorHAnsi"/>
          <w:b/>
          <w:color w:val="000000"/>
          <w:shd w:val="clear" w:color="auto" w:fill="FFFFFF"/>
        </w:rPr>
        <w:t>l’area della biologia e della chimica</w:t>
      </w:r>
      <w:r>
        <w:rPr>
          <w:rFonts w:asciiTheme="majorHAnsi" w:hAnsiTheme="majorHAnsi"/>
          <w:color w:val="000000"/>
          <w:shd w:val="clear" w:color="auto" w:fill="FFFFFF"/>
        </w:rPr>
        <w:t xml:space="preserve">, il recupero avviene nell’ambito delle attività didattiche del </w:t>
      </w:r>
      <w:r w:rsidRPr="003F0FCF">
        <w:rPr>
          <w:rFonts w:asciiTheme="majorHAnsi" w:hAnsiTheme="majorHAnsi"/>
          <w:i/>
          <w:color w:val="000000"/>
          <w:shd w:val="clear" w:color="auto" w:fill="FFFFFF"/>
        </w:rPr>
        <w:t>corso integrato di Scienze Biologiche</w:t>
      </w:r>
      <w:r>
        <w:rPr>
          <w:rFonts w:asciiTheme="majorHAnsi" w:hAnsiTheme="majorHAnsi"/>
          <w:color w:val="000000"/>
          <w:shd w:val="clear" w:color="auto" w:fill="FFFFFF"/>
        </w:rPr>
        <w:t>;</w:t>
      </w:r>
    </w:p>
    <w:p w14:paraId="3B837CC3" w14:textId="77777777" w:rsidR="003F0FCF" w:rsidRDefault="003F0FCF" w:rsidP="003F0FCF">
      <w:pPr>
        <w:numPr>
          <w:ilvl w:val="0"/>
          <w:numId w:val="46"/>
        </w:num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Per </w:t>
      </w:r>
      <w:r w:rsidRPr="003F0FCF">
        <w:rPr>
          <w:rFonts w:asciiTheme="majorHAnsi" w:hAnsiTheme="majorHAnsi"/>
          <w:b/>
          <w:color w:val="000000"/>
          <w:shd w:val="clear" w:color="auto" w:fill="FFFFFF"/>
        </w:rPr>
        <w:t>l’area della fisica e della matematica</w:t>
      </w:r>
      <w:r>
        <w:rPr>
          <w:rFonts w:asciiTheme="majorHAnsi" w:hAnsiTheme="majorHAnsi"/>
          <w:color w:val="000000"/>
          <w:shd w:val="clear" w:color="auto" w:fill="FFFFFF"/>
        </w:rPr>
        <w:t>, il recupero avviene nell’ambito de</w:t>
      </w:r>
      <w:r w:rsidRPr="003F0FCF">
        <w:rPr>
          <w:rFonts w:asciiTheme="majorHAnsi" w:hAnsiTheme="majorHAnsi"/>
          <w:i/>
          <w:color w:val="000000"/>
          <w:shd w:val="clear" w:color="auto" w:fill="FFFFFF"/>
        </w:rPr>
        <w:t>l corso integrato di Scienze di Base</w:t>
      </w:r>
      <w:r>
        <w:rPr>
          <w:rFonts w:asciiTheme="majorHAnsi" w:hAnsiTheme="majorHAnsi"/>
          <w:color w:val="000000"/>
          <w:shd w:val="clear" w:color="auto" w:fill="FFFFFF"/>
        </w:rPr>
        <w:t>;</w:t>
      </w:r>
    </w:p>
    <w:p w14:paraId="6BF9AD2F" w14:textId="77777777" w:rsidR="003F0FCF" w:rsidRDefault="003F0FCF" w:rsidP="003F0FCF">
      <w:pPr>
        <w:spacing w:line="360" w:lineRule="auto"/>
        <w:ind w:left="720" w:right="284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3E561829" w14:textId="77777777" w:rsidR="003F0FCF" w:rsidRPr="003F0FCF" w:rsidRDefault="003F0FCF" w:rsidP="003F0FCF">
      <w:pPr>
        <w:numPr>
          <w:ilvl w:val="0"/>
          <w:numId w:val="46"/>
        </w:num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  <w:r w:rsidRPr="003F0FCF">
        <w:rPr>
          <w:rFonts w:asciiTheme="majorHAnsi" w:hAnsiTheme="majorHAnsi"/>
          <w:color w:val="000000"/>
          <w:shd w:val="clear" w:color="auto" w:fill="FFFFFF"/>
        </w:rPr>
        <w:t xml:space="preserve">Per </w:t>
      </w:r>
      <w:r w:rsidRPr="003F0FCF">
        <w:rPr>
          <w:rFonts w:asciiTheme="majorHAnsi" w:hAnsiTheme="majorHAnsi"/>
          <w:b/>
          <w:color w:val="000000"/>
          <w:shd w:val="clear" w:color="auto" w:fill="FFFFFF"/>
        </w:rPr>
        <w:t>l’area della cultura sportiva</w:t>
      </w:r>
      <w:r w:rsidRPr="003F0FCF">
        <w:rPr>
          <w:rFonts w:asciiTheme="majorHAnsi" w:hAnsiTheme="majorHAnsi"/>
          <w:color w:val="000000"/>
          <w:shd w:val="clear" w:color="auto" w:fill="FFFFFF"/>
        </w:rPr>
        <w:t xml:space="preserve">, gli studenti per i quali si sia rivelata una carenza sono tenuti a seguire uno degli insegnamenti a scelta tra </w:t>
      </w:r>
      <w:r w:rsidRPr="003F0FCF">
        <w:rPr>
          <w:rFonts w:asciiTheme="majorHAnsi" w:hAnsiTheme="majorHAnsi"/>
          <w:i/>
          <w:color w:val="000000"/>
          <w:shd w:val="clear" w:color="auto" w:fill="FFFFFF"/>
        </w:rPr>
        <w:t>Organizzazione e marketing dello Sport</w:t>
      </w:r>
      <w:r w:rsidRPr="003F0FCF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Pr="003F0FCF">
        <w:rPr>
          <w:rFonts w:asciiTheme="majorHAnsi" w:hAnsiTheme="majorHAnsi"/>
          <w:i/>
          <w:color w:val="000000"/>
          <w:shd w:val="clear" w:color="auto" w:fill="FFFFFF"/>
        </w:rPr>
        <w:t>Diritto delle Società Sportive</w:t>
      </w:r>
      <w:r w:rsidRPr="003F0FCF">
        <w:rPr>
          <w:rFonts w:asciiTheme="majorHAnsi" w:hAnsiTheme="majorHAnsi"/>
          <w:color w:val="000000"/>
          <w:shd w:val="clear" w:color="auto" w:fill="FFFFFF"/>
        </w:rPr>
        <w:t xml:space="preserve"> o </w:t>
      </w:r>
      <w:r w:rsidRPr="003F0FCF">
        <w:rPr>
          <w:rFonts w:asciiTheme="majorHAnsi" w:hAnsiTheme="majorHAnsi"/>
          <w:i/>
          <w:color w:val="000000"/>
          <w:shd w:val="clear" w:color="auto" w:fill="FFFFFF"/>
        </w:rPr>
        <w:t>Storia dello Sport</w:t>
      </w:r>
      <w:r w:rsidRPr="003F0FCF">
        <w:rPr>
          <w:rFonts w:asciiTheme="majorHAnsi" w:hAnsiTheme="majorHAnsi"/>
          <w:color w:val="000000"/>
          <w:shd w:val="clear" w:color="auto" w:fill="FFFFFF"/>
        </w:rPr>
        <w:t xml:space="preserve">. Tale obbligo </w:t>
      </w:r>
      <w:r w:rsidRPr="003F0FCF">
        <w:rPr>
          <w:rFonts w:asciiTheme="majorHAnsi" w:hAnsiTheme="majorHAnsi"/>
          <w:color w:val="000000"/>
          <w:u w:val="single"/>
          <w:shd w:val="clear" w:color="auto" w:fill="FFFFFF"/>
        </w:rPr>
        <w:t>non</w:t>
      </w:r>
      <w:r w:rsidRPr="003F0FCF">
        <w:rPr>
          <w:rFonts w:asciiTheme="majorHAnsi" w:hAnsiTheme="majorHAnsi"/>
          <w:color w:val="000000"/>
          <w:shd w:val="clear" w:color="auto" w:fill="FFFFFF"/>
        </w:rPr>
        <w:t xml:space="preserve"> si applica agli </w:t>
      </w:r>
      <w:r w:rsidRPr="003F0FCF">
        <w:rPr>
          <w:rFonts w:asciiTheme="majorHAnsi" w:hAnsiTheme="majorHAnsi"/>
          <w:color w:val="000000"/>
          <w:u w:val="single"/>
          <w:shd w:val="clear" w:color="auto" w:fill="FFFFFF"/>
        </w:rPr>
        <w:t>studenti atleti e ai tecnici di interesse nazionale</w:t>
      </w:r>
      <w:r w:rsidRPr="003F0FCF">
        <w:rPr>
          <w:rFonts w:asciiTheme="majorHAnsi" w:hAnsiTheme="majorHAnsi"/>
          <w:color w:val="000000"/>
          <w:shd w:val="clear" w:color="auto" w:fill="FFFFFF"/>
        </w:rPr>
        <w:t xml:space="preserve">, per cui l’accertamento delle competenze in quest’area è certificato sulla base del curriculum sportivo. </w:t>
      </w:r>
    </w:p>
    <w:p w14:paraId="4FD266DC" w14:textId="77777777" w:rsidR="003F0FCF" w:rsidRDefault="003F0FCF" w:rsidP="003F0FCF">
      <w:pPr>
        <w:spacing w:line="360" w:lineRule="auto"/>
        <w:ind w:left="720" w:right="284"/>
        <w:jc w:val="both"/>
        <w:rPr>
          <w:rFonts w:asciiTheme="majorHAnsi" w:hAnsiTheme="majorHAnsi"/>
          <w:color w:val="000000"/>
          <w:shd w:val="clear" w:color="auto" w:fill="FFFFFF"/>
        </w:rPr>
      </w:pPr>
    </w:p>
    <w:p w14:paraId="07E9B623" w14:textId="5C32C7B8" w:rsidR="003F0FCF" w:rsidRDefault="003F0FCF" w:rsidP="003F0FCF">
      <w:pPr>
        <w:spacing w:line="360" w:lineRule="auto"/>
        <w:ind w:right="284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Gli studenti</w:t>
      </w:r>
      <w:r w:rsidR="006F1833">
        <w:rPr>
          <w:rFonts w:asciiTheme="majorHAnsi" w:hAnsiTheme="majorHAnsi"/>
          <w:color w:val="000000"/>
          <w:shd w:val="clear" w:color="auto" w:fill="FFFFFF"/>
        </w:rPr>
        <w:t xml:space="preserve"> del 1° anno che si ritrovino nelle condizioni di aver riportato un debito formativo (attestato dal punteggio della prova scritta del test di ingresso) </w:t>
      </w:r>
      <w:r>
        <w:rPr>
          <w:rFonts w:asciiTheme="majorHAnsi" w:hAnsiTheme="majorHAnsi"/>
          <w:color w:val="000000"/>
          <w:shd w:val="clear" w:color="auto" w:fill="FFFFFF"/>
        </w:rPr>
        <w:t>sono invitati a prendere contatt</w:t>
      </w:r>
      <w:r w:rsidR="006F1833">
        <w:rPr>
          <w:rFonts w:asciiTheme="majorHAnsi" w:hAnsiTheme="majorHAnsi"/>
          <w:color w:val="000000"/>
          <w:shd w:val="clear" w:color="auto" w:fill="FFFFFF"/>
        </w:rPr>
        <w:t>i</w:t>
      </w:r>
      <w:r>
        <w:rPr>
          <w:rFonts w:asciiTheme="majorHAnsi" w:hAnsiTheme="majorHAnsi"/>
          <w:color w:val="000000"/>
          <w:shd w:val="clear" w:color="auto" w:fill="FFFFFF"/>
        </w:rPr>
        <w:t xml:space="preserve"> con i docenti degli insegnamenti indicati per la programmazione delle modalità di recupero</w:t>
      </w:r>
      <w:r w:rsidR="006F1833">
        <w:rPr>
          <w:rFonts w:asciiTheme="majorHAnsi" w:hAnsiTheme="majorHAnsi"/>
          <w:color w:val="000000"/>
          <w:shd w:val="clear" w:color="auto" w:fill="FFFFFF"/>
        </w:rPr>
        <w:t xml:space="preserve"> e verifica</w:t>
      </w:r>
      <w:r>
        <w:rPr>
          <w:rFonts w:asciiTheme="majorHAnsi" w:hAnsiTheme="majorHAnsi"/>
          <w:color w:val="000000"/>
          <w:shd w:val="clear" w:color="auto" w:fill="FFFFFF"/>
        </w:rPr>
        <w:t xml:space="preserve"> dei propri debiti formativi. </w:t>
      </w:r>
    </w:p>
    <w:p w14:paraId="55CDF163" w14:textId="2E2C08A9" w:rsidR="003D03F0" w:rsidRPr="00E23F34" w:rsidRDefault="003D03F0" w:rsidP="003F0FCF">
      <w:pPr>
        <w:ind w:left="284" w:right="284" w:firstLine="49"/>
        <w:jc w:val="center"/>
        <w:outlineLvl w:val="0"/>
        <w:rPr>
          <w:rFonts w:asciiTheme="majorHAnsi" w:hAnsiTheme="majorHAnsi" w:cstheme="majorHAnsi"/>
          <w:b/>
          <w:u w:val="single"/>
        </w:rPr>
      </w:pPr>
    </w:p>
    <w:p w14:paraId="08C0241F" w14:textId="11C5B8A0" w:rsidR="00E23F34" w:rsidRPr="00E23F34" w:rsidRDefault="00E23F34" w:rsidP="00E23F34">
      <w:pPr>
        <w:spacing w:line="360" w:lineRule="auto"/>
        <w:ind w:right="284"/>
        <w:outlineLvl w:val="0"/>
        <w:rPr>
          <w:rFonts w:asciiTheme="majorHAnsi" w:hAnsiTheme="majorHAnsi" w:cstheme="majorHAnsi"/>
        </w:rPr>
      </w:pPr>
      <w:r w:rsidRPr="00E23F34">
        <w:rPr>
          <w:rFonts w:asciiTheme="majorHAnsi" w:hAnsiTheme="majorHAnsi" w:cstheme="majorHAnsi"/>
        </w:rPr>
        <w:t>Il debito formativo è identificato con un punteggio ricadente nel 1 quintile di distribuzione dei punteggi:</w:t>
      </w:r>
    </w:p>
    <w:p w14:paraId="17B18EF3" w14:textId="55471BF1" w:rsidR="00E23F34" w:rsidRPr="00E23F34" w:rsidRDefault="00E23F34" w:rsidP="00E23F34">
      <w:pPr>
        <w:pStyle w:val="Paragrafoelenco"/>
        <w:numPr>
          <w:ilvl w:val="0"/>
          <w:numId w:val="47"/>
        </w:numPr>
        <w:spacing w:line="360" w:lineRule="auto"/>
        <w:ind w:right="284"/>
        <w:outlineLvl w:val="0"/>
        <w:rPr>
          <w:rFonts w:asciiTheme="majorHAnsi" w:hAnsiTheme="majorHAnsi" w:cstheme="majorHAnsi"/>
        </w:rPr>
      </w:pPr>
      <w:r w:rsidRPr="00E23F34">
        <w:rPr>
          <w:rFonts w:asciiTheme="majorHAnsi" w:hAnsiTheme="majorHAnsi" w:cstheme="majorHAnsi"/>
        </w:rPr>
        <w:t>Cultura sportiva: 5,6</w:t>
      </w:r>
    </w:p>
    <w:p w14:paraId="32A0937E" w14:textId="193F2BD5" w:rsidR="00E23F34" w:rsidRPr="00E23F34" w:rsidRDefault="00E23F34" w:rsidP="00E23F34">
      <w:pPr>
        <w:pStyle w:val="Paragrafoelenco"/>
        <w:numPr>
          <w:ilvl w:val="0"/>
          <w:numId w:val="47"/>
        </w:numPr>
        <w:spacing w:line="360" w:lineRule="auto"/>
        <w:ind w:right="284"/>
        <w:outlineLvl w:val="0"/>
        <w:rPr>
          <w:rFonts w:asciiTheme="majorHAnsi" w:hAnsiTheme="majorHAnsi" w:cstheme="majorHAnsi"/>
        </w:rPr>
      </w:pPr>
      <w:r w:rsidRPr="00E23F34">
        <w:rPr>
          <w:rFonts w:asciiTheme="majorHAnsi" w:hAnsiTheme="majorHAnsi" w:cstheme="majorHAnsi"/>
        </w:rPr>
        <w:t>Biologia: 4,5</w:t>
      </w:r>
    </w:p>
    <w:p w14:paraId="45CB09AE" w14:textId="7E4D25CD" w:rsidR="00E23F34" w:rsidRPr="00E23F34" w:rsidRDefault="00E23F34" w:rsidP="00E23F34">
      <w:pPr>
        <w:pStyle w:val="Paragrafoelenco"/>
        <w:numPr>
          <w:ilvl w:val="0"/>
          <w:numId w:val="47"/>
        </w:numPr>
        <w:spacing w:line="360" w:lineRule="auto"/>
        <w:ind w:right="284"/>
        <w:outlineLvl w:val="0"/>
        <w:rPr>
          <w:rFonts w:asciiTheme="majorHAnsi" w:hAnsiTheme="majorHAnsi" w:cstheme="majorHAnsi"/>
        </w:rPr>
      </w:pPr>
      <w:r w:rsidRPr="00E23F34">
        <w:rPr>
          <w:rFonts w:asciiTheme="majorHAnsi" w:hAnsiTheme="majorHAnsi" w:cstheme="majorHAnsi"/>
        </w:rPr>
        <w:t>Chimica: 0,0</w:t>
      </w:r>
    </w:p>
    <w:p w14:paraId="70B02EB1" w14:textId="760257F4" w:rsidR="00E23F34" w:rsidRPr="00E23F34" w:rsidRDefault="00E23F34" w:rsidP="00E23F34">
      <w:pPr>
        <w:pStyle w:val="Paragrafoelenco"/>
        <w:numPr>
          <w:ilvl w:val="0"/>
          <w:numId w:val="47"/>
        </w:numPr>
        <w:spacing w:line="360" w:lineRule="auto"/>
        <w:ind w:right="284"/>
        <w:outlineLvl w:val="0"/>
        <w:rPr>
          <w:rFonts w:asciiTheme="majorHAnsi" w:hAnsiTheme="majorHAnsi" w:cstheme="majorHAnsi"/>
        </w:rPr>
      </w:pPr>
      <w:r w:rsidRPr="00E23F34">
        <w:rPr>
          <w:rFonts w:asciiTheme="majorHAnsi" w:hAnsiTheme="majorHAnsi" w:cstheme="majorHAnsi"/>
        </w:rPr>
        <w:t>Matematica e fisica</w:t>
      </w:r>
      <w:bookmarkStart w:id="0" w:name="_GoBack"/>
      <w:bookmarkEnd w:id="0"/>
      <w:r w:rsidRPr="00E23F34">
        <w:rPr>
          <w:rFonts w:asciiTheme="majorHAnsi" w:hAnsiTheme="majorHAnsi" w:cstheme="majorHAnsi"/>
        </w:rPr>
        <w:t>: 3,6</w:t>
      </w:r>
    </w:p>
    <w:sectPr w:rsidR="00E23F34" w:rsidRPr="00E23F34" w:rsidSect="004D453E">
      <w:headerReference w:type="default" r:id="rId8"/>
      <w:footerReference w:type="default" r:id="rId9"/>
      <w:pgSz w:w="11906" w:h="16838"/>
      <w:pgMar w:top="1418" w:right="119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54E0" w14:textId="77777777" w:rsidR="00967493" w:rsidRDefault="00967493" w:rsidP="009E10BE">
      <w:r>
        <w:separator/>
      </w:r>
    </w:p>
  </w:endnote>
  <w:endnote w:type="continuationSeparator" w:id="0">
    <w:p w14:paraId="1DF16B73" w14:textId="77777777" w:rsidR="00967493" w:rsidRDefault="00967493" w:rsidP="009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0796" w14:textId="77777777" w:rsidR="001E0E18" w:rsidRDefault="001E0E18" w:rsidP="00AD36C5">
    <w:pPr>
      <w:spacing w:line="160" w:lineRule="exact"/>
      <w:ind w:left="6372"/>
      <w:rPr>
        <w:rFonts w:ascii="Century Gothic" w:hAnsi="Century Gothic"/>
        <w:sz w:val="18"/>
      </w:rPr>
    </w:pPr>
  </w:p>
  <w:p w14:paraId="25F3BC0B" w14:textId="77777777" w:rsidR="001E0E18" w:rsidRPr="0080465D" w:rsidRDefault="001E0E18" w:rsidP="00504480">
    <w:pPr>
      <w:spacing w:line="160" w:lineRule="exact"/>
      <w:ind w:left="6372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Segreteria Didattica</w:t>
    </w:r>
  </w:p>
  <w:p w14:paraId="1281AE77" w14:textId="77777777" w:rsidR="001E0E18" w:rsidRDefault="001E0E18" w:rsidP="00504480">
    <w:pPr>
      <w:spacing w:line="160" w:lineRule="exact"/>
      <w:ind w:left="6372"/>
      <w:rPr>
        <w:rFonts w:ascii="Century Gothic" w:hAnsi="Century Gothic"/>
        <w:sz w:val="16"/>
        <w:szCs w:val="16"/>
      </w:rPr>
    </w:pPr>
    <w:proofErr w:type="spellStart"/>
    <w:proofErr w:type="gramStart"/>
    <w:r>
      <w:rPr>
        <w:rFonts w:ascii="Century Gothic" w:hAnsi="Century Gothic"/>
        <w:sz w:val="16"/>
        <w:szCs w:val="16"/>
      </w:rPr>
      <w:t>tel</w:t>
    </w:r>
    <w:proofErr w:type="spellEnd"/>
    <w:proofErr w:type="gramEnd"/>
    <w:r>
      <w:rPr>
        <w:rFonts w:ascii="Century Gothic" w:hAnsi="Century Gothic"/>
        <w:sz w:val="16"/>
        <w:szCs w:val="16"/>
      </w:rPr>
      <w:t xml:space="preserve"> -fax 080/5822525</w:t>
    </w:r>
  </w:p>
  <w:p w14:paraId="140ED51D" w14:textId="77777777" w:rsidR="001E0E18" w:rsidRDefault="00967493" w:rsidP="00504480">
    <w:pPr>
      <w:spacing w:line="160" w:lineRule="exact"/>
      <w:ind w:left="6372"/>
      <w:rPr>
        <w:rFonts w:ascii="Century Gothic" w:hAnsi="Century Gothic"/>
        <w:sz w:val="16"/>
        <w:szCs w:val="16"/>
      </w:rPr>
    </w:pPr>
    <w:hyperlink r:id="rId1" w:history="1">
      <w:r w:rsidR="001E0E18" w:rsidRPr="001F691E">
        <w:rPr>
          <w:rStyle w:val="Collegamentoipertestuale"/>
          <w:rFonts w:ascii="Century Gothic" w:hAnsi="Century Gothic"/>
          <w:sz w:val="16"/>
          <w:szCs w:val="16"/>
        </w:rPr>
        <w:t>presidenza.sams@uniba.it</w:t>
      </w:r>
    </w:hyperlink>
  </w:p>
  <w:p w14:paraId="181270C3" w14:textId="6238348F" w:rsidR="001E0E18" w:rsidRPr="003F0FCF" w:rsidRDefault="001E0E18" w:rsidP="00504480">
    <w:pPr>
      <w:pStyle w:val="Pidipagina"/>
      <w:ind w:left="6372"/>
      <w:rPr>
        <w:lang w:val="it-IT"/>
      </w:rPr>
    </w:pPr>
    <w:r>
      <w:rPr>
        <w:rFonts w:ascii="Century Gothic" w:hAnsi="Century Gothic"/>
        <w:sz w:val="16"/>
        <w:szCs w:val="16"/>
      </w:rPr>
      <w:t>segreteria.sams@uniba</w:t>
    </w:r>
    <w:r w:rsidR="003F0FCF">
      <w:rPr>
        <w:rFonts w:ascii="Century Gothic" w:hAnsi="Century Gothic"/>
        <w:sz w:val="16"/>
        <w:szCs w:val="16"/>
        <w:lang w:val="it-IT"/>
      </w:rPr>
      <w:t>.it</w:t>
    </w:r>
  </w:p>
  <w:p w14:paraId="167C974C" w14:textId="77777777" w:rsidR="001E0E18" w:rsidRDefault="001E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ADAB" w14:textId="77777777" w:rsidR="00967493" w:rsidRDefault="00967493" w:rsidP="009E10BE">
      <w:r>
        <w:separator/>
      </w:r>
    </w:p>
  </w:footnote>
  <w:footnote w:type="continuationSeparator" w:id="0">
    <w:p w14:paraId="52919B2E" w14:textId="77777777" w:rsidR="00967493" w:rsidRDefault="00967493" w:rsidP="009E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1" w:type="dxa"/>
      <w:tblInd w:w="-34" w:type="dxa"/>
      <w:tblLook w:val="04A0" w:firstRow="1" w:lastRow="0" w:firstColumn="1" w:lastColumn="0" w:noHBand="0" w:noVBand="1"/>
    </w:tblPr>
    <w:tblGrid>
      <w:gridCol w:w="4537"/>
      <w:gridCol w:w="5284"/>
    </w:tblGrid>
    <w:tr w:rsidR="001E0E18" w:rsidRPr="00815615" w14:paraId="693BEE84" w14:textId="77777777" w:rsidTr="004D453E">
      <w:tc>
        <w:tcPr>
          <w:tcW w:w="4537" w:type="dxa"/>
        </w:tcPr>
        <w:p w14:paraId="433F1313" w14:textId="77777777" w:rsidR="001E0E18" w:rsidRPr="00815615" w:rsidRDefault="001E0E18" w:rsidP="004101AF">
          <w:r>
            <w:rPr>
              <w:noProof/>
              <w:lang w:eastAsia="it-IT"/>
            </w:rPr>
            <w:drawing>
              <wp:inline distT="0" distB="0" distL="0" distR="0" wp14:anchorId="66859398" wp14:editId="2D7C261B">
                <wp:extent cx="2186940" cy="731520"/>
                <wp:effectExtent l="0" t="0" r="3810" b="0"/>
                <wp:docPr id="1" name="Immagine 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</w:tcPr>
        <w:p w14:paraId="65CBA38E" w14:textId="77777777" w:rsidR="001E0E18" w:rsidRPr="00815615" w:rsidRDefault="001E0E18" w:rsidP="004101AF">
          <w:pPr>
            <w:spacing w:line="210" w:lineRule="exact"/>
            <w:rPr>
              <w:rFonts w:ascii="Trajan Pro" w:hAnsi="Trajan Pro"/>
              <w:color w:val="000000"/>
              <w:spacing w:val="-20"/>
              <w:sz w:val="26"/>
            </w:rPr>
          </w:pPr>
        </w:p>
        <w:p w14:paraId="504E6EC1" w14:textId="77777777" w:rsidR="001E0E18" w:rsidRDefault="00DB7081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  <w:sz w:val="26"/>
            </w:rPr>
          </w:pPr>
          <w:r>
            <w:rPr>
              <w:rFonts w:ascii="Trajan Pro" w:hAnsi="Trajan Pro"/>
              <w:color w:val="000000"/>
              <w:spacing w:val="-20"/>
              <w:sz w:val="26"/>
            </w:rPr>
            <w:t>Dipartimento di Scienze Mediche di Base, Neuroscienze ed Organi di Senso</w:t>
          </w:r>
        </w:p>
        <w:p w14:paraId="6BFBB8BA" w14:textId="77777777" w:rsidR="001E0E18" w:rsidRPr="00815615" w:rsidRDefault="001E0E18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  <w:sz w:val="26"/>
            </w:rPr>
          </w:pPr>
        </w:p>
        <w:p w14:paraId="32EAB6E0" w14:textId="77777777" w:rsidR="001E0E18" w:rsidRPr="004363C3" w:rsidRDefault="001E0E18" w:rsidP="00C77288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</w:rPr>
          </w:pPr>
          <w:proofErr w:type="gramStart"/>
          <w:r>
            <w:rPr>
              <w:rFonts w:ascii="Trajan Pro" w:hAnsi="Trajan Pro"/>
              <w:color w:val="000000"/>
              <w:spacing w:val="-20"/>
            </w:rPr>
            <w:t>Corso  di</w:t>
          </w:r>
          <w:proofErr w:type="gramEnd"/>
          <w:r>
            <w:rPr>
              <w:rFonts w:ascii="Trajan Pro" w:hAnsi="Trajan Pro"/>
              <w:color w:val="000000"/>
              <w:spacing w:val="-20"/>
            </w:rPr>
            <w:t xml:space="preserve"> Studio  in Scienze delle Attività Motorie e  Sportive</w:t>
          </w:r>
        </w:p>
        <w:p w14:paraId="71767A3A" w14:textId="77777777" w:rsidR="001E0E18" w:rsidRPr="00815615" w:rsidRDefault="001E0E18" w:rsidP="004101AF">
          <w:pPr>
            <w:ind w:left="1490" w:hanging="1490"/>
            <w:rPr>
              <w:rFonts w:ascii="Trajan Pro" w:hAnsi="Trajan Pro"/>
            </w:rPr>
          </w:pPr>
        </w:p>
      </w:tc>
    </w:tr>
  </w:tbl>
  <w:p w14:paraId="3B3A2A13" w14:textId="77777777" w:rsidR="001E0E18" w:rsidRPr="00F03B45" w:rsidRDefault="001E0E18" w:rsidP="00AB459C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6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63438B2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83046A2"/>
    <w:multiLevelType w:val="hybridMultilevel"/>
    <w:tmpl w:val="8E4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65FD6"/>
    <w:multiLevelType w:val="hybridMultilevel"/>
    <w:tmpl w:val="DF24E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60693"/>
    <w:multiLevelType w:val="hybridMultilevel"/>
    <w:tmpl w:val="C0D431F2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0C986677"/>
    <w:multiLevelType w:val="hybridMultilevel"/>
    <w:tmpl w:val="58344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20BE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0E767460"/>
    <w:multiLevelType w:val="hybridMultilevel"/>
    <w:tmpl w:val="9C003F7E"/>
    <w:lvl w:ilvl="0" w:tplc="0410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110471E9"/>
    <w:multiLevelType w:val="hybridMultilevel"/>
    <w:tmpl w:val="AB7AF6E0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114836AE"/>
    <w:multiLevelType w:val="hybridMultilevel"/>
    <w:tmpl w:val="F1282194"/>
    <w:lvl w:ilvl="0" w:tplc="0410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3723104"/>
    <w:multiLevelType w:val="multilevel"/>
    <w:tmpl w:val="D7E2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40F08"/>
    <w:multiLevelType w:val="hybridMultilevel"/>
    <w:tmpl w:val="68BC5858"/>
    <w:lvl w:ilvl="0" w:tplc="08F4B9F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11339"/>
    <w:multiLevelType w:val="hybridMultilevel"/>
    <w:tmpl w:val="4EC43086"/>
    <w:lvl w:ilvl="0" w:tplc="FAB6D286">
      <w:start w:val="4"/>
      <w:numFmt w:val="bullet"/>
      <w:lvlText w:val="-"/>
      <w:lvlJc w:val="left"/>
      <w:pPr>
        <w:ind w:left="-262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 w15:restartNumberingAfterBreak="0">
    <w:nsid w:val="2320392D"/>
    <w:multiLevelType w:val="hybridMultilevel"/>
    <w:tmpl w:val="E954CB7A"/>
    <w:lvl w:ilvl="0" w:tplc="04100011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27E669B7"/>
    <w:multiLevelType w:val="hybridMultilevel"/>
    <w:tmpl w:val="C7F0B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4D84"/>
    <w:multiLevelType w:val="hybridMultilevel"/>
    <w:tmpl w:val="B87AC882"/>
    <w:lvl w:ilvl="0" w:tplc="5436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84CBA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70362"/>
    <w:multiLevelType w:val="hybridMultilevel"/>
    <w:tmpl w:val="B262D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10CA1"/>
    <w:multiLevelType w:val="hybridMultilevel"/>
    <w:tmpl w:val="6D4A1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093E"/>
    <w:multiLevelType w:val="hybridMultilevel"/>
    <w:tmpl w:val="62E46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65321"/>
    <w:multiLevelType w:val="hybridMultilevel"/>
    <w:tmpl w:val="D870D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E592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3DD41F14"/>
    <w:multiLevelType w:val="hybridMultilevel"/>
    <w:tmpl w:val="F984ECFE"/>
    <w:lvl w:ilvl="0" w:tplc="0410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17B51C9"/>
    <w:multiLevelType w:val="hybridMultilevel"/>
    <w:tmpl w:val="31B07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93A40"/>
    <w:multiLevelType w:val="multilevel"/>
    <w:tmpl w:val="8E6AD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0972"/>
    <w:multiLevelType w:val="hybridMultilevel"/>
    <w:tmpl w:val="084A3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911AE"/>
    <w:multiLevelType w:val="hybridMultilevel"/>
    <w:tmpl w:val="8E6AD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D5C1F"/>
    <w:multiLevelType w:val="hybridMultilevel"/>
    <w:tmpl w:val="9B36148A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0" w15:restartNumberingAfterBreak="0">
    <w:nsid w:val="4E3918EF"/>
    <w:multiLevelType w:val="hybridMultilevel"/>
    <w:tmpl w:val="5B00AC56"/>
    <w:lvl w:ilvl="0" w:tplc="FAB6D286">
      <w:start w:val="4"/>
      <w:numFmt w:val="bullet"/>
      <w:lvlText w:val="-"/>
      <w:lvlJc w:val="left"/>
      <w:pPr>
        <w:ind w:left="-262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1" w15:restartNumberingAfterBreak="0">
    <w:nsid w:val="4E42740D"/>
    <w:multiLevelType w:val="hybridMultilevel"/>
    <w:tmpl w:val="707CC238"/>
    <w:lvl w:ilvl="0" w:tplc="EE2E07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61E61"/>
    <w:multiLevelType w:val="hybridMultilevel"/>
    <w:tmpl w:val="83A8622E"/>
    <w:lvl w:ilvl="0" w:tplc="0066AA08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53A35AA9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 w15:restartNumberingAfterBreak="0">
    <w:nsid w:val="56263B6B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56129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B4121"/>
    <w:multiLevelType w:val="hybridMultilevel"/>
    <w:tmpl w:val="B45E2C04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7" w15:restartNumberingAfterBreak="0">
    <w:nsid w:val="63F27B6E"/>
    <w:multiLevelType w:val="hybridMultilevel"/>
    <w:tmpl w:val="F8FEB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84092"/>
    <w:multiLevelType w:val="hybridMultilevel"/>
    <w:tmpl w:val="A5CC2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0352"/>
    <w:multiLevelType w:val="hybridMultilevel"/>
    <w:tmpl w:val="05C0D108"/>
    <w:lvl w:ilvl="0" w:tplc="0410000F">
      <w:start w:val="1"/>
      <w:numFmt w:val="decimal"/>
      <w:lvlText w:val="%1."/>
      <w:lvlJc w:val="left"/>
      <w:pPr>
        <w:ind w:left="589" w:hanging="360"/>
      </w:p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0" w15:restartNumberingAfterBreak="0">
    <w:nsid w:val="68787E73"/>
    <w:multiLevelType w:val="hybridMultilevel"/>
    <w:tmpl w:val="B1CEC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E4422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EB2"/>
    <w:multiLevelType w:val="hybridMultilevel"/>
    <w:tmpl w:val="E9B20BE4"/>
    <w:lvl w:ilvl="0" w:tplc="FAB6D286">
      <w:start w:val="4"/>
      <w:numFmt w:val="bullet"/>
      <w:lvlText w:val="-"/>
      <w:lvlJc w:val="left"/>
      <w:pPr>
        <w:ind w:left="-131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 w15:restartNumberingAfterBreak="0">
    <w:nsid w:val="76F43A97"/>
    <w:multiLevelType w:val="hybridMultilevel"/>
    <w:tmpl w:val="D7E2B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E50D1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B5349"/>
    <w:multiLevelType w:val="hybridMultilevel"/>
    <w:tmpl w:val="BAA62492"/>
    <w:lvl w:ilvl="0" w:tplc="02E442E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6" w15:restartNumberingAfterBreak="0">
    <w:nsid w:val="7DE21606"/>
    <w:multiLevelType w:val="hybridMultilevel"/>
    <w:tmpl w:val="4980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A5151"/>
    <w:multiLevelType w:val="hybridMultilevel"/>
    <w:tmpl w:val="A15E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4"/>
  </w:num>
  <w:num w:numId="4">
    <w:abstractNumId w:val="35"/>
  </w:num>
  <w:num w:numId="5">
    <w:abstractNumId w:val="15"/>
  </w:num>
  <w:num w:numId="6">
    <w:abstractNumId w:val="41"/>
  </w:num>
  <w:num w:numId="7">
    <w:abstractNumId w:val="18"/>
  </w:num>
  <w:num w:numId="8">
    <w:abstractNumId w:val="34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23"/>
  </w:num>
  <w:num w:numId="15">
    <w:abstractNumId w:val="24"/>
  </w:num>
  <w:num w:numId="16">
    <w:abstractNumId w:val="9"/>
  </w:num>
  <w:num w:numId="17">
    <w:abstractNumId w:val="6"/>
  </w:num>
  <w:num w:numId="18">
    <w:abstractNumId w:val="10"/>
  </w:num>
  <w:num w:numId="19">
    <w:abstractNumId w:val="36"/>
  </w:num>
  <w:num w:numId="20">
    <w:abstractNumId w:val="33"/>
  </w:num>
  <w:num w:numId="21">
    <w:abstractNumId w:val="42"/>
  </w:num>
  <w:num w:numId="22">
    <w:abstractNumId w:val="14"/>
  </w:num>
  <w:num w:numId="23">
    <w:abstractNumId w:val="30"/>
  </w:num>
  <w:num w:numId="24">
    <w:abstractNumId w:val="39"/>
  </w:num>
  <w:num w:numId="25">
    <w:abstractNumId w:val="29"/>
  </w:num>
  <w:num w:numId="26">
    <w:abstractNumId w:val="4"/>
  </w:num>
  <w:num w:numId="27">
    <w:abstractNumId w:val="43"/>
  </w:num>
  <w:num w:numId="28">
    <w:abstractNumId w:val="12"/>
  </w:num>
  <w:num w:numId="29">
    <w:abstractNumId w:val="16"/>
  </w:num>
  <w:num w:numId="30">
    <w:abstractNumId w:val="5"/>
  </w:num>
  <w:num w:numId="31">
    <w:abstractNumId w:val="28"/>
  </w:num>
  <w:num w:numId="32">
    <w:abstractNumId w:val="26"/>
  </w:num>
  <w:num w:numId="33">
    <w:abstractNumId w:val="40"/>
  </w:num>
  <w:num w:numId="34">
    <w:abstractNumId w:val="25"/>
  </w:num>
  <w:num w:numId="35">
    <w:abstractNumId w:val="21"/>
  </w:num>
  <w:num w:numId="36">
    <w:abstractNumId w:val="37"/>
  </w:num>
  <w:num w:numId="37">
    <w:abstractNumId w:val="20"/>
  </w:num>
  <w:num w:numId="38">
    <w:abstractNumId w:val="38"/>
  </w:num>
  <w:num w:numId="39">
    <w:abstractNumId w:val="27"/>
  </w:num>
  <w:num w:numId="40">
    <w:abstractNumId w:val="46"/>
  </w:num>
  <w:num w:numId="41">
    <w:abstractNumId w:val="13"/>
  </w:num>
  <w:num w:numId="42">
    <w:abstractNumId w:val="22"/>
  </w:num>
  <w:num w:numId="43">
    <w:abstractNumId w:val="31"/>
  </w:num>
  <w:num w:numId="44">
    <w:abstractNumId w:val="19"/>
  </w:num>
  <w:num w:numId="45">
    <w:abstractNumId w:val="47"/>
  </w:num>
  <w:num w:numId="46">
    <w:abstractNumId w:val="47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F"/>
    <w:rsid w:val="00002079"/>
    <w:rsid w:val="0000295E"/>
    <w:rsid w:val="00002FE8"/>
    <w:rsid w:val="000068E9"/>
    <w:rsid w:val="00012BD5"/>
    <w:rsid w:val="00012C0C"/>
    <w:rsid w:val="00016338"/>
    <w:rsid w:val="00016F49"/>
    <w:rsid w:val="000179F5"/>
    <w:rsid w:val="00021ADF"/>
    <w:rsid w:val="0002255C"/>
    <w:rsid w:val="00023129"/>
    <w:rsid w:val="0002383E"/>
    <w:rsid w:val="00025ABE"/>
    <w:rsid w:val="000305A2"/>
    <w:rsid w:val="00030647"/>
    <w:rsid w:val="000306CB"/>
    <w:rsid w:val="000309D8"/>
    <w:rsid w:val="000314E8"/>
    <w:rsid w:val="00036C4C"/>
    <w:rsid w:val="00040A63"/>
    <w:rsid w:val="00040F46"/>
    <w:rsid w:val="00042C08"/>
    <w:rsid w:val="000433CB"/>
    <w:rsid w:val="00043E6F"/>
    <w:rsid w:val="00044160"/>
    <w:rsid w:val="0004491B"/>
    <w:rsid w:val="000453C6"/>
    <w:rsid w:val="00045CC4"/>
    <w:rsid w:val="00045F04"/>
    <w:rsid w:val="00053F1B"/>
    <w:rsid w:val="00054EFE"/>
    <w:rsid w:val="00056649"/>
    <w:rsid w:val="00061736"/>
    <w:rsid w:val="000623FB"/>
    <w:rsid w:val="00062BEF"/>
    <w:rsid w:val="0006314A"/>
    <w:rsid w:val="00065EF9"/>
    <w:rsid w:val="00067474"/>
    <w:rsid w:val="00070C3A"/>
    <w:rsid w:val="00073CA8"/>
    <w:rsid w:val="00074852"/>
    <w:rsid w:val="00075445"/>
    <w:rsid w:val="000756ED"/>
    <w:rsid w:val="00075D36"/>
    <w:rsid w:val="00077469"/>
    <w:rsid w:val="000774AB"/>
    <w:rsid w:val="00077F6A"/>
    <w:rsid w:val="00081B93"/>
    <w:rsid w:val="00083969"/>
    <w:rsid w:val="0008567B"/>
    <w:rsid w:val="00086CC6"/>
    <w:rsid w:val="0009086D"/>
    <w:rsid w:val="000918FF"/>
    <w:rsid w:val="000A0091"/>
    <w:rsid w:val="000A20A5"/>
    <w:rsid w:val="000A2B01"/>
    <w:rsid w:val="000A4CE1"/>
    <w:rsid w:val="000A6ABB"/>
    <w:rsid w:val="000A7F65"/>
    <w:rsid w:val="000B3B33"/>
    <w:rsid w:val="000C323A"/>
    <w:rsid w:val="000C730A"/>
    <w:rsid w:val="000D0382"/>
    <w:rsid w:val="000D0439"/>
    <w:rsid w:val="000D1253"/>
    <w:rsid w:val="000D20F3"/>
    <w:rsid w:val="000D2A7E"/>
    <w:rsid w:val="000D3B9B"/>
    <w:rsid w:val="000D49C1"/>
    <w:rsid w:val="000D56B4"/>
    <w:rsid w:val="000D6DD7"/>
    <w:rsid w:val="000D7E04"/>
    <w:rsid w:val="000E28FE"/>
    <w:rsid w:val="000E2BB0"/>
    <w:rsid w:val="000E32F1"/>
    <w:rsid w:val="000E666E"/>
    <w:rsid w:val="000F1885"/>
    <w:rsid w:val="000F2A12"/>
    <w:rsid w:val="000F3281"/>
    <w:rsid w:val="00105E71"/>
    <w:rsid w:val="00110718"/>
    <w:rsid w:val="001115A7"/>
    <w:rsid w:val="00113417"/>
    <w:rsid w:val="00115132"/>
    <w:rsid w:val="00115754"/>
    <w:rsid w:val="00116E22"/>
    <w:rsid w:val="0012220E"/>
    <w:rsid w:val="0012253C"/>
    <w:rsid w:val="00122A01"/>
    <w:rsid w:val="001230B8"/>
    <w:rsid w:val="00134863"/>
    <w:rsid w:val="001351FF"/>
    <w:rsid w:val="0013645D"/>
    <w:rsid w:val="001366DA"/>
    <w:rsid w:val="001367F3"/>
    <w:rsid w:val="00141BC5"/>
    <w:rsid w:val="00142FFB"/>
    <w:rsid w:val="00144190"/>
    <w:rsid w:val="001442D2"/>
    <w:rsid w:val="00145B88"/>
    <w:rsid w:val="00147E2C"/>
    <w:rsid w:val="00147F67"/>
    <w:rsid w:val="00153D4B"/>
    <w:rsid w:val="00155788"/>
    <w:rsid w:val="001560C8"/>
    <w:rsid w:val="00157676"/>
    <w:rsid w:val="00171182"/>
    <w:rsid w:val="00172BD9"/>
    <w:rsid w:val="001734EB"/>
    <w:rsid w:val="00174B9C"/>
    <w:rsid w:val="00175C2D"/>
    <w:rsid w:val="0017786E"/>
    <w:rsid w:val="00180096"/>
    <w:rsid w:val="00181CEC"/>
    <w:rsid w:val="0018603B"/>
    <w:rsid w:val="00186C1C"/>
    <w:rsid w:val="00187109"/>
    <w:rsid w:val="001917BB"/>
    <w:rsid w:val="00191B8D"/>
    <w:rsid w:val="00195E13"/>
    <w:rsid w:val="0019606B"/>
    <w:rsid w:val="001A00F9"/>
    <w:rsid w:val="001A1E5A"/>
    <w:rsid w:val="001A4DD6"/>
    <w:rsid w:val="001A62AA"/>
    <w:rsid w:val="001B07CB"/>
    <w:rsid w:val="001B3B1D"/>
    <w:rsid w:val="001B3C69"/>
    <w:rsid w:val="001B408D"/>
    <w:rsid w:val="001B4641"/>
    <w:rsid w:val="001B4D75"/>
    <w:rsid w:val="001C1825"/>
    <w:rsid w:val="001C1D78"/>
    <w:rsid w:val="001C407C"/>
    <w:rsid w:val="001C5251"/>
    <w:rsid w:val="001C582A"/>
    <w:rsid w:val="001C6E00"/>
    <w:rsid w:val="001C7145"/>
    <w:rsid w:val="001D01F6"/>
    <w:rsid w:val="001D0B72"/>
    <w:rsid w:val="001D523A"/>
    <w:rsid w:val="001E0E18"/>
    <w:rsid w:val="001E13F5"/>
    <w:rsid w:val="001E32B4"/>
    <w:rsid w:val="001E373F"/>
    <w:rsid w:val="001E66B0"/>
    <w:rsid w:val="001F0F6A"/>
    <w:rsid w:val="001F155E"/>
    <w:rsid w:val="001F59DA"/>
    <w:rsid w:val="001F64B0"/>
    <w:rsid w:val="00200B00"/>
    <w:rsid w:val="0020196B"/>
    <w:rsid w:val="002024DF"/>
    <w:rsid w:val="00202738"/>
    <w:rsid w:val="002045DB"/>
    <w:rsid w:val="00206046"/>
    <w:rsid w:val="00206B56"/>
    <w:rsid w:val="00213142"/>
    <w:rsid w:val="0021343E"/>
    <w:rsid w:val="00214B6C"/>
    <w:rsid w:val="002160C5"/>
    <w:rsid w:val="002213F3"/>
    <w:rsid w:val="00221AF9"/>
    <w:rsid w:val="00223D92"/>
    <w:rsid w:val="00233691"/>
    <w:rsid w:val="00233988"/>
    <w:rsid w:val="00240B1D"/>
    <w:rsid w:val="00242417"/>
    <w:rsid w:val="002427B5"/>
    <w:rsid w:val="00243390"/>
    <w:rsid w:val="00244EEC"/>
    <w:rsid w:val="00247552"/>
    <w:rsid w:val="00257577"/>
    <w:rsid w:val="00261C44"/>
    <w:rsid w:val="00262185"/>
    <w:rsid w:val="00263D0B"/>
    <w:rsid w:val="00265381"/>
    <w:rsid w:val="00266880"/>
    <w:rsid w:val="00266C41"/>
    <w:rsid w:val="002670DB"/>
    <w:rsid w:val="00267828"/>
    <w:rsid w:val="00267D3D"/>
    <w:rsid w:val="002716A0"/>
    <w:rsid w:val="002772F3"/>
    <w:rsid w:val="00277B23"/>
    <w:rsid w:val="00277CE5"/>
    <w:rsid w:val="00277D06"/>
    <w:rsid w:val="00280248"/>
    <w:rsid w:val="0028406B"/>
    <w:rsid w:val="0028668F"/>
    <w:rsid w:val="00294782"/>
    <w:rsid w:val="00296F98"/>
    <w:rsid w:val="002970C4"/>
    <w:rsid w:val="00297E9B"/>
    <w:rsid w:val="002A17BE"/>
    <w:rsid w:val="002A3585"/>
    <w:rsid w:val="002A5ECA"/>
    <w:rsid w:val="002A7F2E"/>
    <w:rsid w:val="002B0D0F"/>
    <w:rsid w:val="002B14D2"/>
    <w:rsid w:val="002B2341"/>
    <w:rsid w:val="002C054B"/>
    <w:rsid w:val="002C0FD3"/>
    <w:rsid w:val="002D13B6"/>
    <w:rsid w:val="002E366D"/>
    <w:rsid w:val="002E49B6"/>
    <w:rsid w:val="002E5596"/>
    <w:rsid w:val="002E6440"/>
    <w:rsid w:val="002F36BB"/>
    <w:rsid w:val="002F3DF1"/>
    <w:rsid w:val="002F3F84"/>
    <w:rsid w:val="002F4719"/>
    <w:rsid w:val="002F6945"/>
    <w:rsid w:val="002F7F7E"/>
    <w:rsid w:val="00300A59"/>
    <w:rsid w:val="0030124F"/>
    <w:rsid w:val="00302F86"/>
    <w:rsid w:val="0030406C"/>
    <w:rsid w:val="00304955"/>
    <w:rsid w:val="00304CF9"/>
    <w:rsid w:val="003054CA"/>
    <w:rsid w:val="00306923"/>
    <w:rsid w:val="0030768B"/>
    <w:rsid w:val="00310A5B"/>
    <w:rsid w:val="00311585"/>
    <w:rsid w:val="003140A9"/>
    <w:rsid w:val="003141B7"/>
    <w:rsid w:val="00321FC9"/>
    <w:rsid w:val="00322020"/>
    <w:rsid w:val="00325430"/>
    <w:rsid w:val="00325627"/>
    <w:rsid w:val="0033182E"/>
    <w:rsid w:val="00334B73"/>
    <w:rsid w:val="00340EB6"/>
    <w:rsid w:val="003430E1"/>
    <w:rsid w:val="00344522"/>
    <w:rsid w:val="00344BE9"/>
    <w:rsid w:val="00344C4E"/>
    <w:rsid w:val="003454B9"/>
    <w:rsid w:val="003469E9"/>
    <w:rsid w:val="00346F12"/>
    <w:rsid w:val="00347FBE"/>
    <w:rsid w:val="00352002"/>
    <w:rsid w:val="003524C9"/>
    <w:rsid w:val="003524FC"/>
    <w:rsid w:val="00352D4C"/>
    <w:rsid w:val="00353FC4"/>
    <w:rsid w:val="00354416"/>
    <w:rsid w:val="00354897"/>
    <w:rsid w:val="0035675C"/>
    <w:rsid w:val="00357FBB"/>
    <w:rsid w:val="00360739"/>
    <w:rsid w:val="0036475C"/>
    <w:rsid w:val="00365024"/>
    <w:rsid w:val="00365245"/>
    <w:rsid w:val="00365675"/>
    <w:rsid w:val="00366767"/>
    <w:rsid w:val="00367F12"/>
    <w:rsid w:val="00370F76"/>
    <w:rsid w:val="00373B20"/>
    <w:rsid w:val="00374561"/>
    <w:rsid w:val="00382117"/>
    <w:rsid w:val="003826E2"/>
    <w:rsid w:val="00383332"/>
    <w:rsid w:val="003841EB"/>
    <w:rsid w:val="00385741"/>
    <w:rsid w:val="00385D9B"/>
    <w:rsid w:val="00386106"/>
    <w:rsid w:val="00386A52"/>
    <w:rsid w:val="003874D5"/>
    <w:rsid w:val="0038775A"/>
    <w:rsid w:val="003902DE"/>
    <w:rsid w:val="00392070"/>
    <w:rsid w:val="00392AB3"/>
    <w:rsid w:val="003936C6"/>
    <w:rsid w:val="0039459C"/>
    <w:rsid w:val="0039653F"/>
    <w:rsid w:val="003A015B"/>
    <w:rsid w:val="003A4FF0"/>
    <w:rsid w:val="003A62CB"/>
    <w:rsid w:val="003B180D"/>
    <w:rsid w:val="003B3D75"/>
    <w:rsid w:val="003B4D6C"/>
    <w:rsid w:val="003B6F58"/>
    <w:rsid w:val="003C0E8A"/>
    <w:rsid w:val="003C13F4"/>
    <w:rsid w:val="003C1C75"/>
    <w:rsid w:val="003C4608"/>
    <w:rsid w:val="003C7ED0"/>
    <w:rsid w:val="003D0350"/>
    <w:rsid w:val="003D03F0"/>
    <w:rsid w:val="003D2AF8"/>
    <w:rsid w:val="003E014B"/>
    <w:rsid w:val="003E090E"/>
    <w:rsid w:val="003E0D86"/>
    <w:rsid w:val="003E1891"/>
    <w:rsid w:val="003E31F5"/>
    <w:rsid w:val="003E707B"/>
    <w:rsid w:val="003F0FCF"/>
    <w:rsid w:val="003F6095"/>
    <w:rsid w:val="003F7990"/>
    <w:rsid w:val="00403DF3"/>
    <w:rsid w:val="00404C71"/>
    <w:rsid w:val="00405358"/>
    <w:rsid w:val="00406446"/>
    <w:rsid w:val="004101AF"/>
    <w:rsid w:val="00411F81"/>
    <w:rsid w:val="00412738"/>
    <w:rsid w:val="00414681"/>
    <w:rsid w:val="0041566E"/>
    <w:rsid w:val="004167E6"/>
    <w:rsid w:val="004170B9"/>
    <w:rsid w:val="0042205B"/>
    <w:rsid w:val="00423D07"/>
    <w:rsid w:val="0042571C"/>
    <w:rsid w:val="00426489"/>
    <w:rsid w:val="00427618"/>
    <w:rsid w:val="00427B07"/>
    <w:rsid w:val="00430D0F"/>
    <w:rsid w:val="004353C5"/>
    <w:rsid w:val="004401C1"/>
    <w:rsid w:val="00443649"/>
    <w:rsid w:val="00446D8D"/>
    <w:rsid w:val="00446F81"/>
    <w:rsid w:val="004479D8"/>
    <w:rsid w:val="00450827"/>
    <w:rsid w:val="00450FC5"/>
    <w:rsid w:val="00453209"/>
    <w:rsid w:val="004542BD"/>
    <w:rsid w:val="00454676"/>
    <w:rsid w:val="00454A23"/>
    <w:rsid w:val="00461AA2"/>
    <w:rsid w:val="00461EEF"/>
    <w:rsid w:val="004654D8"/>
    <w:rsid w:val="004668E9"/>
    <w:rsid w:val="00472244"/>
    <w:rsid w:val="004724FB"/>
    <w:rsid w:val="00482354"/>
    <w:rsid w:val="00482CD7"/>
    <w:rsid w:val="004831AA"/>
    <w:rsid w:val="004832F2"/>
    <w:rsid w:val="00483BF8"/>
    <w:rsid w:val="00484FDB"/>
    <w:rsid w:val="004878A3"/>
    <w:rsid w:val="004922F3"/>
    <w:rsid w:val="0049304F"/>
    <w:rsid w:val="004A17FF"/>
    <w:rsid w:val="004A2713"/>
    <w:rsid w:val="004A31C8"/>
    <w:rsid w:val="004A334C"/>
    <w:rsid w:val="004A33C9"/>
    <w:rsid w:val="004A6B49"/>
    <w:rsid w:val="004B0C86"/>
    <w:rsid w:val="004B1E3C"/>
    <w:rsid w:val="004B4F39"/>
    <w:rsid w:val="004B53A5"/>
    <w:rsid w:val="004B7365"/>
    <w:rsid w:val="004C2402"/>
    <w:rsid w:val="004C2F55"/>
    <w:rsid w:val="004C3035"/>
    <w:rsid w:val="004C419E"/>
    <w:rsid w:val="004C611E"/>
    <w:rsid w:val="004C6B84"/>
    <w:rsid w:val="004D1C86"/>
    <w:rsid w:val="004D2922"/>
    <w:rsid w:val="004D4241"/>
    <w:rsid w:val="004D453E"/>
    <w:rsid w:val="004D7AEF"/>
    <w:rsid w:val="004E0E59"/>
    <w:rsid w:val="004E142D"/>
    <w:rsid w:val="004E69BF"/>
    <w:rsid w:val="004E7EEF"/>
    <w:rsid w:val="004F0B6F"/>
    <w:rsid w:val="004F283E"/>
    <w:rsid w:val="004F3AA9"/>
    <w:rsid w:val="004F7868"/>
    <w:rsid w:val="00501B71"/>
    <w:rsid w:val="00502B89"/>
    <w:rsid w:val="00504480"/>
    <w:rsid w:val="00504BC2"/>
    <w:rsid w:val="0050512C"/>
    <w:rsid w:val="0050721D"/>
    <w:rsid w:val="00511CC4"/>
    <w:rsid w:val="005129FD"/>
    <w:rsid w:val="00514F92"/>
    <w:rsid w:val="00515453"/>
    <w:rsid w:val="00516C57"/>
    <w:rsid w:val="005178D8"/>
    <w:rsid w:val="00522FC7"/>
    <w:rsid w:val="005268AD"/>
    <w:rsid w:val="005275DD"/>
    <w:rsid w:val="00532878"/>
    <w:rsid w:val="005334F5"/>
    <w:rsid w:val="00535B8F"/>
    <w:rsid w:val="005406B8"/>
    <w:rsid w:val="00540AFE"/>
    <w:rsid w:val="00543587"/>
    <w:rsid w:val="00544666"/>
    <w:rsid w:val="00553594"/>
    <w:rsid w:val="00554C0C"/>
    <w:rsid w:val="00555357"/>
    <w:rsid w:val="005576AF"/>
    <w:rsid w:val="00566CCC"/>
    <w:rsid w:val="005700F0"/>
    <w:rsid w:val="00571960"/>
    <w:rsid w:val="00571C1E"/>
    <w:rsid w:val="005761D1"/>
    <w:rsid w:val="00577DB4"/>
    <w:rsid w:val="00581D14"/>
    <w:rsid w:val="00581D27"/>
    <w:rsid w:val="00583A2E"/>
    <w:rsid w:val="0059237E"/>
    <w:rsid w:val="00594E95"/>
    <w:rsid w:val="005978A7"/>
    <w:rsid w:val="005A1635"/>
    <w:rsid w:val="005A18C8"/>
    <w:rsid w:val="005A1BAB"/>
    <w:rsid w:val="005A3359"/>
    <w:rsid w:val="005A37B9"/>
    <w:rsid w:val="005A3DED"/>
    <w:rsid w:val="005A43BA"/>
    <w:rsid w:val="005B04FC"/>
    <w:rsid w:val="005B153B"/>
    <w:rsid w:val="005B2DCB"/>
    <w:rsid w:val="005B32AF"/>
    <w:rsid w:val="005B49D6"/>
    <w:rsid w:val="005C008C"/>
    <w:rsid w:val="005C1473"/>
    <w:rsid w:val="005C2F4E"/>
    <w:rsid w:val="005C6041"/>
    <w:rsid w:val="005C6EE1"/>
    <w:rsid w:val="005D15E4"/>
    <w:rsid w:val="005D23AC"/>
    <w:rsid w:val="005D44D2"/>
    <w:rsid w:val="005E1132"/>
    <w:rsid w:val="005E1401"/>
    <w:rsid w:val="005E1968"/>
    <w:rsid w:val="005E2488"/>
    <w:rsid w:val="005E4A35"/>
    <w:rsid w:val="005F034A"/>
    <w:rsid w:val="005F168D"/>
    <w:rsid w:val="005F2C92"/>
    <w:rsid w:val="005F3260"/>
    <w:rsid w:val="005F5F9E"/>
    <w:rsid w:val="005F6820"/>
    <w:rsid w:val="005F6B62"/>
    <w:rsid w:val="00603124"/>
    <w:rsid w:val="00603B05"/>
    <w:rsid w:val="00603D71"/>
    <w:rsid w:val="00605171"/>
    <w:rsid w:val="00606758"/>
    <w:rsid w:val="00611404"/>
    <w:rsid w:val="00611AEC"/>
    <w:rsid w:val="006122F2"/>
    <w:rsid w:val="00612E39"/>
    <w:rsid w:val="006234B9"/>
    <w:rsid w:val="00623C8A"/>
    <w:rsid w:val="00627937"/>
    <w:rsid w:val="006332BD"/>
    <w:rsid w:val="00635541"/>
    <w:rsid w:val="00640CC7"/>
    <w:rsid w:val="00641884"/>
    <w:rsid w:val="006422F2"/>
    <w:rsid w:val="00642B37"/>
    <w:rsid w:val="006434C6"/>
    <w:rsid w:val="00643942"/>
    <w:rsid w:val="00644781"/>
    <w:rsid w:val="00646CD8"/>
    <w:rsid w:val="00647449"/>
    <w:rsid w:val="00650926"/>
    <w:rsid w:val="00650DF1"/>
    <w:rsid w:val="00655571"/>
    <w:rsid w:val="00655E4A"/>
    <w:rsid w:val="0065628F"/>
    <w:rsid w:val="00656D53"/>
    <w:rsid w:val="00663148"/>
    <w:rsid w:val="00663FCB"/>
    <w:rsid w:val="006641D4"/>
    <w:rsid w:val="006656D7"/>
    <w:rsid w:val="006707D2"/>
    <w:rsid w:val="00671F31"/>
    <w:rsid w:val="0067773D"/>
    <w:rsid w:val="00684D01"/>
    <w:rsid w:val="0068526B"/>
    <w:rsid w:val="0069001C"/>
    <w:rsid w:val="0069137F"/>
    <w:rsid w:val="00691AE0"/>
    <w:rsid w:val="0069603F"/>
    <w:rsid w:val="00696F41"/>
    <w:rsid w:val="006A0D0A"/>
    <w:rsid w:val="006A0E95"/>
    <w:rsid w:val="006A264B"/>
    <w:rsid w:val="006A2859"/>
    <w:rsid w:val="006A3416"/>
    <w:rsid w:val="006A56AD"/>
    <w:rsid w:val="006A5B79"/>
    <w:rsid w:val="006B0539"/>
    <w:rsid w:val="006B0C91"/>
    <w:rsid w:val="006B0D32"/>
    <w:rsid w:val="006B2FCA"/>
    <w:rsid w:val="006B5874"/>
    <w:rsid w:val="006B5E3C"/>
    <w:rsid w:val="006B68BE"/>
    <w:rsid w:val="006B7E42"/>
    <w:rsid w:val="006C0A12"/>
    <w:rsid w:val="006C3C97"/>
    <w:rsid w:val="006C5EFD"/>
    <w:rsid w:val="006D04F4"/>
    <w:rsid w:val="006D6EA4"/>
    <w:rsid w:val="006E0524"/>
    <w:rsid w:val="006E10FD"/>
    <w:rsid w:val="006E126F"/>
    <w:rsid w:val="006E2DC9"/>
    <w:rsid w:val="006E728A"/>
    <w:rsid w:val="006F1833"/>
    <w:rsid w:val="006F357F"/>
    <w:rsid w:val="006F3B93"/>
    <w:rsid w:val="006F510C"/>
    <w:rsid w:val="006F685F"/>
    <w:rsid w:val="00700BFC"/>
    <w:rsid w:val="0070530F"/>
    <w:rsid w:val="00711AF1"/>
    <w:rsid w:val="00712D4E"/>
    <w:rsid w:val="00714F21"/>
    <w:rsid w:val="00714F86"/>
    <w:rsid w:val="00715D8A"/>
    <w:rsid w:val="00720012"/>
    <w:rsid w:val="00723913"/>
    <w:rsid w:val="00723B48"/>
    <w:rsid w:val="00724127"/>
    <w:rsid w:val="00725576"/>
    <w:rsid w:val="007271F8"/>
    <w:rsid w:val="00730700"/>
    <w:rsid w:val="00734BE0"/>
    <w:rsid w:val="007436C6"/>
    <w:rsid w:val="00747495"/>
    <w:rsid w:val="00747B0C"/>
    <w:rsid w:val="00751CB9"/>
    <w:rsid w:val="00752BD5"/>
    <w:rsid w:val="00753F78"/>
    <w:rsid w:val="00761728"/>
    <w:rsid w:val="00761CAC"/>
    <w:rsid w:val="007640B7"/>
    <w:rsid w:val="0076550B"/>
    <w:rsid w:val="00766D82"/>
    <w:rsid w:val="00772149"/>
    <w:rsid w:val="007750C7"/>
    <w:rsid w:val="00775C76"/>
    <w:rsid w:val="00776F69"/>
    <w:rsid w:val="00777487"/>
    <w:rsid w:val="00781E84"/>
    <w:rsid w:val="00782C08"/>
    <w:rsid w:val="00783081"/>
    <w:rsid w:val="007844C5"/>
    <w:rsid w:val="00786A66"/>
    <w:rsid w:val="0079136A"/>
    <w:rsid w:val="007921DB"/>
    <w:rsid w:val="00794A28"/>
    <w:rsid w:val="007A021B"/>
    <w:rsid w:val="007A4BB9"/>
    <w:rsid w:val="007A6D82"/>
    <w:rsid w:val="007A72D6"/>
    <w:rsid w:val="007B04D5"/>
    <w:rsid w:val="007B17A1"/>
    <w:rsid w:val="007B17F8"/>
    <w:rsid w:val="007B2718"/>
    <w:rsid w:val="007B2B23"/>
    <w:rsid w:val="007B5F1E"/>
    <w:rsid w:val="007B64C5"/>
    <w:rsid w:val="007C204C"/>
    <w:rsid w:val="007C47C2"/>
    <w:rsid w:val="007C532F"/>
    <w:rsid w:val="007D1E0C"/>
    <w:rsid w:val="007D2453"/>
    <w:rsid w:val="007D2ECB"/>
    <w:rsid w:val="007D6640"/>
    <w:rsid w:val="007D7EDE"/>
    <w:rsid w:val="007E015F"/>
    <w:rsid w:val="007E15A3"/>
    <w:rsid w:val="007E6D53"/>
    <w:rsid w:val="007E7725"/>
    <w:rsid w:val="007F031D"/>
    <w:rsid w:val="007F09AC"/>
    <w:rsid w:val="007F33C9"/>
    <w:rsid w:val="007F4B5F"/>
    <w:rsid w:val="007F6E74"/>
    <w:rsid w:val="007F6E8C"/>
    <w:rsid w:val="007F7011"/>
    <w:rsid w:val="007F7990"/>
    <w:rsid w:val="008010BB"/>
    <w:rsid w:val="008013EE"/>
    <w:rsid w:val="008027CE"/>
    <w:rsid w:val="00802D02"/>
    <w:rsid w:val="00804C45"/>
    <w:rsid w:val="00807B38"/>
    <w:rsid w:val="00811AA5"/>
    <w:rsid w:val="008135D8"/>
    <w:rsid w:val="008228AA"/>
    <w:rsid w:val="008235CC"/>
    <w:rsid w:val="008261A4"/>
    <w:rsid w:val="0083173F"/>
    <w:rsid w:val="00834B58"/>
    <w:rsid w:val="008362BA"/>
    <w:rsid w:val="008363A4"/>
    <w:rsid w:val="00840BD3"/>
    <w:rsid w:val="00842A48"/>
    <w:rsid w:val="008469F0"/>
    <w:rsid w:val="008514B1"/>
    <w:rsid w:val="00852C68"/>
    <w:rsid w:val="00852FA4"/>
    <w:rsid w:val="0085482F"/>
    <w:rsid w:val="00855E38"/>
    <w:rsid w:val="00860CF4"/>
    <w:rsid w:val="00862FBD"/>
    <w:rsid w:val="00865B09"/>
    <w:rsid w:val="008676B6"/>
    <w:rsid w:val="00870D67"/>
    <w:rsid w:val="008718B9"/>
    <w:rsid w:val="0087253A"/>
    <w:rsid w:val="00872E73"/>
    <w:rsid w:val="00873128"/>
    <w:rsid w:val="00873C8F"/>
    <w:rsid w:val="00876C71"/>
    <w:rsid w:val="008778D8"/>
    <w:rsid w:val="00880EB9"/>
    <w:rsid w:val="008956A1"/>
    <w:rsid w:val="00895970"/>
    <w:rsid w:val="00897462"/>
    <w:rsid w:val="008A03DB"/>
    <w:rsid w:val="008A139F"/>
    <w:rsid w:val="008A3247"/>
    <w:rsid w:val="008A38F9"/>
    <w:rsid w:val="008A3DE6"/>
    <w:rsid w:val="008A5EB4"/>
    <w:rsid w:val="008A6E91"/>
    <w:rsid w:val="008A6F26"/>
    <w:rsid w:val="008A774D"/>
    <w:rsid w:val="008A77F2"/>
    <w:rsid w:val="008B1142"/>
    <w:rsid w:val="008B4369"/>
    <w:rsid w:val="008B5598"/>
    <w:rsid w:val="008B6DE1"/>
    <w:rsid w:val="008C0001"/>
    <w:rsid w:val="008C28A8"/>
    <w:rsid w:val="008C2E83"/>
    <w:rsid w:val="008C431D"/>
    <w:rsid w:val="008C44E8"/>
    <w:rsid w:val="008C47E4"/>
    <w:rsid w:val="008C5B1A"/>
    <w:rsid w:val="008C659E"/>
    <w:rsid w:val="008C7051"/>
    <w:rsid w:val="008C7070"/>
    <w:rsid w:val="008D19C1"/>
    <w:rsid w:val="008D377E"/>
    <w:rsid w:val="008D5727"/>
    <w:rsid w:val="008D5DA4"/>
    <w:rsid w:val="008D6875"/>
    <w:rsid w:val="008D6C5F"/>
    <w:rsid w:val="008E39EA"/>
    <w:rsid w:val="008E4B47"/>
    <w:rsid w:val="008E77B6"/>
    <w:rsid w:val="008E7C9D"/>
    <w:rsid w:val="008F2050"/>
    <w:rsid w:val="008F22F6"/>
    <w:rsid w:val="008F24DF"/>
    <w:rsid w:val="008F2787"/>
    <w:rsid w:val="008F4CD7"/>
    <w:rsid w:val="008F4DD0"/>
    <w:rsid w:val="009017F3"/>
    <w:rsid w:val="00903536"/>
    <w:rsid w:val="009047A2"/>
    <w:rsid w:val="00905BF5"/>
    <w:rsid w:val="009078E5"/>
    <w:rsid w:val="009100D9"/>
    <w:rsid w:val="00911058"/>
    <w:rsid w:val="00912137"/>
    <w:rsid w:val="00915C98"/>
    <w:rsid w:val="00923DD9"/>
    <w:rsid w:val="009241AE"/>
    <w:rsid w:val="00924836"/>
    <w:rsid w:val="00924CF5"/>
    <w:rsid w:val="009278C8"/>
    <w:rsid w:val="00930B93"/>
    <w:rsid w:val="00931393"/>
    <w:rsid w:val="0093207E"/>
    <w:rsid w:val="00932526"/>
    <w:rsid w:val="0093311B"/>
    <w:rsid w:val="00936759"/>
    <w:rsid w:val="00936B9F"/>
    <w:rsid w:val="00941D93"/>
    <w:rsid w:val="0094230D"/>
    <w:rsid w:val="009455E3"/>
    <w:rsid w:val="0094603C"/>
    <w:rsid w:val="009470AB"/>
    <w:rsid w:val="00947600"/>
    <w:rsid w:val="00954429"/>
    <w:rsid w:val="009544C5"/>
    <w:rsid w:val="00954DF4"/>
    <w:rsid w:val="00955C7C"/>
    <w:rsid w:val="00961F02"/>
    <w:rsid w:val="00962221"/>
    <w:rsid w:val="00967493"/>
    <w:rsid w:val="00971EEF"/>
    <w:rsid w:val="00985C1C"/>
    <w:rsid w:val="00985E3D"/>
    <w:rsid w:val="00986A38"/>
    <w:rsid w:val="00987B4A"/>
    <w:rsid w:val="00990432"/>
    <w:rsid w:val="0099561A"/>
    <w:rsid w:val="00996B71"/>
    <w:rsid w:val="009A0095"/>
    <w:rsid w:val="009A08B7"/>
    <w:rsid w:val="009A3F48"/>
    <w:rsid w:val="009A5175"/>
    <w:rsid w:val="009A5E4E"/>
    <w:rsid w:val="009A6B47"/>
    <w:rsid w:val="009B32C0"/>
    <w:rsid w:val="009B5AEC"/>
    <w:rsid w:val="009B67C6"/>
    <w:rsid w:val="009C347D"/>
    <w:rsid w:val="009C3CEE"/>
    <w:rsid w:val="009C4411"/>
    <w:rsid w:val="009C7466"/>
    <w:rsid w:val="009D0160"/>
    <w:rsid w:val="009D0CE6"/>
    <w:rsid w:val="009D48F7"/>
    <w:rsid w:val="009D53BB"/>
    <w:rsid w:val="009D5B65"/>
    <w:rsid w:val="009D6ACB"/>
    <w:rsid w:val="009D784C"/>
    <w:rsid w:val="009E002B"/>
    <w:rsid w:val="009E10BE"/>
    <w:rsid w:val="009E2BF6"/>
    <w:rsid w:val="009E3074"/>
    <w:rsid w:val="009E3BBC"/>
    <w:rsid w:val="009E4375"/>
    <w:rsid w:val="009E43FD"/>
    <w:rsid w:val="009E7EC7"/>
    <w:rsid w:val="009F1C15"/>
    <w:rsid w:val="009F31AA"/>
    <w:rsid w:val="009F35CF"/>
    <w:rsid w:val="009F4E20"/>
    <w:rsid w:val="00A01AEA"/>
    <w:rsid w:val="00A03108"/>
    <w:rsid w:val="00A0331E"/>
    <w:rsid w:val="00A03856"/>
    <w:rsid w:val="00A03B45"/>
    <w:rsid w:val="00A03D9F"/>
    <w:rsid w:val="00A057C8"/>
    <w:rsid w:val="00A0671D"/>
    <w:rsid w:val="00A105C2"/>
    <w:rsid w:val="00A11A93"/>
    <w:rsid w:val="00A1222A"/>
    <w:rsid w:val="00A16004"/>
    <w:rsid w:val="00A16FF8"/>
    <w:rsid w:val="00A2225A"/>
    <w:rsid w:val="00A25935"/>
    <w:rsid w:val="00A2677B"/>
    <w:rsid w:val="00A3067C"/>
    <w:rsid w:val="00A3228B"/>
    <w:rsid w:val="00A40A74"/>
    <w:rsid w:val="00A4162A"/>
    <w:rsid w:val="00A42588"/>
    <w:rsid w:val="00A42809"/>
    <w:rsid w:val="00A4559F"/>
    <w:rsid w:val="00A51ED3"/>
    <w:rsid w:val="00A5225E"/>
    <w:rsid w:val="00A52634"/>
    <w:rsid w:val="00A56722"/>
    <w:rsid w:val="00A56953"/>
    <w:rsid w:val="00A61F5A"/>
    <w:rsid w:val="00A62784"/>
    <w:rsid w:val="00A649BF"/>
    <w:rsid w:val="00A70572"/>
    <w:rsid w:val="00A736B2"/>
    <w:rsid w:val="00A75B47"/>
    <w:rsid w:val="00A8372B"/>
    <w:rsid w:val="00A8506E"/>
    <w:rsid w:val="00A85D85"/>
    <w:rsid w:val="00A8625C"/>
    <w:rsid w:val="00A8647F"/>
    <w:rsid w:val="00A87A52"/>
    <w:rsid w:val="00A87A90"/>
    <w:rsid w:val="00A91440"/>
    <w:rsid w:val="00A94BE2"/>
    <w:rsid w:val="00A94E6A"/>
    <w:rsid w:val="00AA192A"/>
    <w:rsid w:val="00AA340F"/>
    <w:rsid w:val="00AA4738"/>
    <w:rsid w:val="00AA499F"/>
    <w:rsid w:val="00AA58EB"/>
    <w:rsid w:val="00AB0F9A"/>
    <w:rsid w:val="00AB1B09"/>
    <w:rsid w:val="00AB3C02"/>
    <w:rsid w:val="00AB459C"/>
    <w:rsid w:val="00AB500D"/>
    <w:rsid w:val="00AB659C"/>
    <w:rsid w:val="00AB7892"/>
    <w:rsid w:val="00AC185A"/>
    <w:rsid w:val="00AC4348"/>
    <w:rsid w:val="00AC7025"/>
    <w:rsid w:val="00AC74CE"/>
    <w:rsid w:val="00AD1CD6"/>
    <w:rsid w:val="00AD23D9"/>
    <w:rsid w:val="00AD2C27"/>
    <w:rsid w:val="00AD36C5"/>
    <w:rsid w:val="00AD4885"/>
    <w:rsid w:val="00AD5083"/>
    <w:rsid w:val="00AD53CC"/>
    <w:rsid w:val="00AD55C9"/>
    <w:rsid w:val="00AD6874"/>
    <w:rsid w:val="00AD6E58"/>
    <w:rsid w:val="00AE1FCC"/>
    <w:rsid w:val="00AF024B"/>
    <w:rsid w:val="00AF1037"/>
    <w:rsid w:val="00AF2825"/>
    <w:rsid w:val="00AF409A"/>
    <w:rsid w:val="00AF4883"/>
    <w:rsid w:val="00B0241A"/>
    <w:rsid w:val="00B03F94"/>
    <w:rsid w:val="00B05155"/>
    <w:rsid w:val="00B0788B"/>
    <w:rsid w:val="00B07EED"/>
    <w:rsid w:val="00B12290"/>
    <w:rsid w:val="00B13011"/>
    <w:rsid w:val="00B1393C"/>
    <w:rsid w:val="00B15099"/>
    <w:rsid w:val="00B15489"/>
    <w:rsid w:val="00B15CB5"/>
    <w:rsid w:val="00B16A55"/>
    <w:rsid w:val="00B16B6D"/>
    <w:rsid w:val="00B23D73"/>
    <w:rsid w:val="00B24A61"/>
    <w:rsid w:val="00B27A57"/>
    <w:rsid w:val="00B27D12"/>
    <w:rsid w:val="00B308C8"/>
    <w:rsid w:val="00B320FC"/>
    <w:rsid w:val="00B33592"/>
    <w:rsid w:val="00B33D79"/>
    <w:rsid w:val="00B342BF"/>
    <w:rsid w:val="00B34DB9"/>
    <w:rsid w:val="00B37047"/>
    <w:rsid w:val="00B37728"/>
    <w:rsid w:val="00B41124"/>
    <w:rsid w:val="00B4257C"/>
    <w:rsid w:val="00B44F01"/>
    <w:rsid w:val="00B56E54"/>
    <w:rsid w:val="00B603EB"/>
    <w:rsid w:val="00B6523E"/>
    <w:rsid w:val="00B66B00"/>
    <w:rsid w:val="00B67D8F"/>
    <w:rsid w:val="00B71203"/>
    <w:rsid w:val="00B74A6E"/>
    <w:rsid w:val="00B74D74"/>
    <w:rsid w:val="00B7787B"/>
    <w:rsid w:val="00B831D5"/>
    <w:rsid w:val="00B84125"/>
    <w:rsid w:val="00B85612"/>
    <w:rsid w:val="00B94478"/>
    <w:rsid w:val="00B9507C"/>
    <w:rsid w:val="00B955DF"/>
    <w:rsid w:val="00B9655C"/>
    <w:rsid w:val="00B96BE3"/>
    <w:rsid w:val="00B97C7E"/>
    <w:rsid w:val="00BA06D8"/>
    <w:rsid w:val="00BA13D5"/>
    <w:rsid w:val="00BA2A8E"/>
    <w:rsid w:val="00BA2F21"/>
    <w:rsid w:val="00BA6DD0"/>
    <w:rsid w:val="00BA76C4"/>
    <w:rsid w:val="00BB003F"/>
    <w:rsid w:val="00BB20A5"/>
    <w:rsid w:val="00BB2E84"/>
    <w:rsid w:val="00BB3B98"/>
    <w:rsid w:val="00BB4ABD"/>
    <w:rsid w:val="00BB5CB0"/>
    <w:rsid w:val="00BB6057"/>
    <w:rsid w:val="00BB7F60"/>
    <w:rsid w:val="00BC0905"/>
    <w:rsid w:val="00BC09CB"/>
    <w:rsid w:val="00BC3679"/>
    <w:rsid w:val="00BC6405"/>
    <w:rsid w:val="00BC671A"/>
    <w:rsid w:val="00BD00C4"/>
    <w:rsid w:val="00BD0270"/>
    <w:rsid w:val="00BD2D45"/>
    <w:rsid w:val="00BD31E1"/>
    <w:rsid w:val="00BD5294"/>
    <w:rsid w:val="00BD63C3"/>
    <w:rsid w:val="00BD6A73"/>
    <w:rsid w:val="00BD7776"/>
    <w:rsid w:val="00BD7AF6"/>
    <w:rsid w:val="00BE278D"/>
    <w:rsid w:val="00BE2A44"/>
    <w:rsid w:val="00BE2CBD"/>
    <w:rsid w:val="00BE4249"/>
    <w:rsid w:val="00BE43FF"/>
    <w:rsid w:val="00BE7B77"/>
    <w:rsid w:val="00BF0DF6"/>
    <w:rsid w:val="00BF0E88"/>
    <w:rsid w:val="00BF19E0"/>
    <w:rsid w:val="00BF1A0C"/>
    <w:rsid w:val="00BF2565"/>
    <w:rsid w:val="00BF5114"/>
    <w:rsid w:val="00BF6A3C"/>
    <w:rsid w:val="00BF701E"/>
    <w:rsid w:val="00BF7706"/>
    <w:rsid w:val="00BF7C46"/>
    <w:rsid w:val="00C00E2D"/>
    <w:rsid w:val="00C015DB"/>
    <w:rsid w:val="00C02A05"/>
    <w:rsid w:val="00C034B4"/>
    <w:rsid w:val="00C100FA"/>
    <w:rsid w:val="00C10F05"/>
    <w:rsid w:val="00C115B2"/>
    <w:rsid w:val="00C13D96"/>
    <w:rsid w:val="00C16E50"/>
    <w:rsid w:val="00C16FA2"/>
    <w:rsid w:val="00C205F9"/>
    <w:rsid w:val="00C23920"/>
    <w:rsid w:val="00C2456C"/>
    <w:rsid w:val="00C263F7"/>
    <w:rsid w:val="00C30D98"/>
    <w:rsid w:val="00C32B13"/>
    <w:rsid w:val="00C33C97"/>
    <w:rsid w:val="00C34DFC"/>
    <w:rsid w:val="00C35566"/>
    <w:rsid w:val="00C363F4"/>
    <w:rsid w:val="00C40F2F"/>
    <w:rsid w:val="00C45A7C"/>
    <w:rsid w:val="00C5142C"/>
    <w:rsid w:val="00C516D9"/>
    <w:rsid w:val="00C51CB1"/>
    <w:rsid w:val="00C52382"/>
    <w:rsid w:val="00C553A8"/>
    <w:rsid w:val="00C55A62"/>
    <w:rsid w:val="00C61142"/>
    <w:rsid w:val="00C646E9"/>
    <w:rsid w:val="00C64B14"/>
    <w:rsid w:val="00C672D8"/>
    <w:rsid w:val="00C70324"/>
    <w:rsid w:val="00C720F8"/>
    <w:rsid w:val="00C723A5"/>
    <w:rsid w:val="00C753AB"/>
    <w:rsid w:val="00C75626"/>
    <w:rsid w:val="00C77288"/>
    <w:rsid w:val="00C77328"/>
    <w:rsid w:val="00C800B3"/>
    <w:rsid w:val="00C800E7"/>
    <w:rsid w:val="00C80DB0"/>
    <w:rsid w:val="00C81468"/>
    <w:rsid w:val="00C823F4"/>
    <w:rsid w:val="00C833F0"/>
    <w:rsid w:val="00C85009"/>
    <w:rsid w:val="00C86C82"/>
    <w:rsid w:val="00C8738E"/>
    <w:rsid w:val="00C87793"/>
    <w:rsid w:val="00C91118"/>
    <w:rsid w:val="00C914FA"/>
    <w:rsid w:val="00C95FB9"/>
    <w:rsid w:val="00C9686E"/>
    <w:rsid w:val="00CA0A6D"/>
    <w:rsid w:val="00CA31AF"/>
    <w:rsid w:val="00CA498E"/>
    <w:rsid w:val="00CA508D"/>
    <w:rsid w:val="00CA752E"/>
    <w:rsid w:val="00CB11A9"/>
    <w:rsid w:val="00CB4B77"/>
    <w:rsid w:val="00CB7DB2"/>
    <w:rsid w:val="00CC0053"/>
    <w:rsid w:val="00CC2091"/>
    <w:rsid w:val="00CC2988"/>
    <w:rsid w:val="00CC5139"/>
    <w:rsid w:val="00CC5BF0"/>
    <w:rsid w:val="00CC61C0"/>
    <w:rsid w:val="00CC7AE6"/>
    <w:rsid w:val="00CD0663"/>
    <w:rsid w:val="00CD1362"/>
    <w:rsid w:val="00CD1FEE"/>
    <w:rsid w:val="00CD4C30"/>
    <w:rsid w:val="00CD52AA"/>
    <w:rsid w:val="00CD5768"/>
    <w:rsid w:val="00CE22D6"/>
    <w:rsid w:val="00CE3659"/>
    <w:rsid w:val="00CE50F1"/>
    <w:rsid w:val="00CE7D50"/>
    <w:rsid w:val="00CE7EE3"/>
    <w:rsid w:val="00CF001E"/>
    <w:rsid w:val="00CF2DDE"/>
    <w:rsid w:val="00CF5174"/>
    <w:rsid w:val="00CF5CD7"/>
    <w:rsid w:val="00D01BF3"/>
    <w:rsid w:val="00D01DCC"/>
    <w:rsid w:val="00D03672"/>
    <w:rsid w:val="00D04258"/>
    <w:rsid w:val="00D06CD6"/>
    <w:rsid w:val="00D06E97"/>
    <w:rsid w:val="00D13019"/>
    <w:rsid w:val="00D1511B"/>
    <w:rsid w:val="00D15604"/>
    <w:rsid w:val="00D15C04"/>
    <w:rsid w:val="00D16DDC"/>
    <w:rsid w:val="00D1752F"/>
    <w:rsid w:val="00D20779"/>
    <w:rsid w:val="00D228A4"/>
    <w:rsid w:val="00D22CD6"/>
    <w:rsid w:val="00D23C3F"/>
    <w:rsid w:val="00D24CF6"/>
    <w:rsid w:val="00D259BE"/>
    <w:rsid w:val="00D26623"/>
    <w:rsid w:val="00D272E5"/>
    <w:rsid w:val="00D32C5A"/>
    <w:rsid w:val="00D32DF0"/>
    <w:rsid w:val="00D3408C"/>
    <w:rsid w:val="00D3504E"/>
    <w:rsid w:val="00D37DEF"/>
    <w:rsid w:val="00D42D3B"/>
    <w:rsid w:val="00D4394F"/>
    <w:rsid w:val="00D47B7F"/>
    <w:rsid w:val="00D517F4"/>
    <w:rsid w:val="00D519F7"/>
    <w:rsid w:val="00D5226E"/>
    <w:rsid w:val="00D53C72"/>
    <w:rsid w:val="00D56F0E"/>
    <w:rsid w:val="00D604D2"/>
    <w:rsid w:val="00D62056"/>
    <w:rsid w:val="00D627F1"/>
    <w:rsid w:val="00D6288F"/>
    <w:rsid w:val="00D63E1F"/>
    <w:rsid w:val="00D66C46"/>
    <w:rsid w:val="00D72EFF"/>
    <w:rsid w:val="00D759A6"/>
    <w:rsid w:val="00D75D25"/>
    <w:rsid w:val="00D76726"/>
    <w:rsid w:val="00D769B5"/>
    <w:rsid w:val="00D77681"/>
    <w:rsid w:val="00D828BA"/>
    <w:rsid w:val="00D90396"/>
    <w:rsid w:val="00D90B23"/>
    <w:rsid w:val="00D9346B"/>
    <w:rsid w:val="00D93F65"/>
    <w:rsid w:val="00D9568C"/>
    <w:rsid w:val="00D967D0"/>
    <w:rsid w:val="00DA2107"/>
    <w:rsid w:val="00DA62DB"/>
    <w:rsid w:val="00DA6CB9"/>
    <w:rsid w:val="00DB0206"/>
    <w:rsid w:val="00DB1F34"/>
    <w:rsid w:val="00DB2745"/>
    <w:rsid w:val="00DB44E4"/>
    <w:rsid w:val="00DB5912"/>
    <w:rsid w:val="00DB7081"/>
    <w:rsid w:val="00DC0019"/>
    <w:rsid w:val="00DC2921"/>
    <w:rsid w:val="00DC54FB"/>
    <w:rsid w:val="00DC5584"/>
    <w:rsid w:val="00DC5A9B"/>
    <w:rsid w:val="00DC6720"/>
    <w:rsid w:val="00DD3EA1"/>
    <w:rsid w:val="00DD780E"/>
    <w:rsid w:val="00DE172E"/>
    <w:rsid w:val="00DE33D2"/>
    <w:rsid w:val="00DE4249"/>
    <w:rsid w:val="00DE439E"/>
    <w:rsid w:val="00DE5659"/>
    <w:rsid w:val="00DE5F87"/>
    <w:rsid w:val="00DE6FEE"/>
    <w:rsid w:val="00DE7FE1"/>
    <w:rsid w:val="00DF38FE"/>
    <w:rsid w:val="00DF39E0"/>
    <w:rsid w:val="00DF69A1"/>
    <w:rsid w:val="00E0452A"/>
    <w:rsid w:val="00E06B4A"/>
    <w:rsid w:val="00E21F3C"/>
    <w:rsid w:val="00E227EE"/>
    <w:rsid w:val="00E23F34"/>
    <w:rsid w:val="00E26866"/>
    <w:rsid w:val="00E26EBD"/>
    <w:rsid w:val="00E2727A"/>
    <w:rsid w:val="00E335CC"/>
    <w:rsid w:val="00E3391E"/>
    <w:rsid w:val="00E3600B"/>
    <w:rsid w:val="00E52C7E"/>
    <w:rsid w:val="00E5499F"/>
    <w:rsid w:val="00E55C9E"/>
    <w:rsid w:val="00E661F0"/>
    <w:rsid w:val="00E709C3"/>
    <w:rsid w:val="00E70FA7"/>
    <w:rsid w:val="00E71C80"/>
    <w:rsid w:val="00E743CC"/>
    <w:rsid w:val="00E80089"/>
    <w:rsid w:val="00E817FE"/>
    <w:rsid w:val="00E81FCB"/>
    <w:rsid w:val="00E82BAF"/>
    <w:rsid w:val="00E86277"/>
    <w:rsid w:val="00E867BE"/>
    <w:rsid w:val="00E86C8F"/>
    <w:rsid w:val="00E87801"/>
    <w:rsid w:val="00E90788"/>
    <w:rsid w:val="00E96DC3"/>
    <w:rsid w:val="00EA5840"/>
    <w:rsid w:val="00EA6CD7"/>
    <w:rsid w:val="00EB02EA"/>
    <w:rsid w:val="00EB198F"/>
    <w:rsid w:val="00EB2776"/>
    <w:rsid w:val="00EB3CA7"/>
    <w:rsid w:val="00EC0871"/>
    <w:rsid w:val="00EC19B4"/>
    <w:rsid w:val="00EC35E1"/>
    <w:rsid w:val="00EC3D93"/>
    <w:rsid w:val="00EC47CD"/>
    <w:rsid w:val="00EC58AE"/>
    <w:rsid w:val="00EC5E8C"/>
    <w:rsid w:val="00EC7829"/>
    <w:rsid w:val="00ED12B1"/>
    <w:rsid w:val="00ED47FA"/>
    <w:rsid w:val="00ED539D"/>
    <w:rsid w:val="00ED66CA"/>
    <w:rsid w:val="00ED7F71"/>
    <w:rsid w:val="00EE05E0"/>
    <w:rsid w:val="00EE61C5"/>
    <w:rsid w:val="00EE68C3"/>
    <w:rsid w:val="00EE77D6"/>
    <w:rsid w:val="00EE7D13"/>
    <w:rsid w:val="00EF12B6"/>
    <w:rsid w:val="00EF4B57"/>
    <w:rsid w:val="00EF5C39"/>
    <w:rsid w:val="00EF62CC"/>
    <w:rsid w:val="00EF6B1E"/>
    <w:rsid w:val="00F02EDA"/>
    <w:rsid w:val="00F03B45"/>
    <w:rsid w:val="00F03C46"/>
    <w:rsid w:val="00F042A6"/>
    <w:rsid w:val="00F04FDA"/>
    <w:rsid w:val="00F07408"/>
    <w:rsid w:val="00F136C2"/>
    <w:rsid w:val="00F173E9"/>
    <w:rsid w:val="00F22819"/>
    <w:rsid w:val="00F24DE0"/>
    <w:rsid w:val="00F25C66"/>
    <w:rsid w:val="00F2616D"/>
    <w:rsid w:val="00F33442"/>
    <w:rsid w:val="00F34607"/>
    <w:rsid w:val="00F35662"/>
    <w:rsid w:val="00F419DF"/>
    <w:rsid w:val="00F4215F"/>
    <w:rsid w:val="00F43988"/>
    <w:rsid w:val="00F45B99"/>
    <w:rsid w:val="00F46647"/>
    <w:rsid w:val="00F46A3F"/>
    <w:rsid w:val="00F53DAE"/>
    <w:rsid w:val="00F54591"/>
    <w:rsid w:val="00F567A1"/>
    <w:rsid w:val="00F5785F"/>
    <w:rsid w:val="00F57E41"/>
    <w:rsid w:val="00F60B83"/>
    <w:rsid w:val="00F61D1E"/>
    <w:rsid w:val="00F66928"/>
    <w:rsid w:val="00F72F0F"/>
    <w:rsid w:val="00F74E2E"/>
    <w:rsid w:val="00F76334"/>
    <w:rsid w:val="00F765CC"/>
    <w:rsid w:val="00F80C73"/>
    <w:rsid w:val="00F82448"/>
    <w:rsid w:val="00F83E0B"/>
    <w:rsid w:val="00F845FA"/>
    <w:rsid w:val="00F8475D"/>
    <w:rsid w:val="00F84D5B"/>
    <w:rsid w:val="00F8576C"/>
    <w:rsid w:val="00F871A3"/>
    <w:rsid w:val="00F91E81"/>
    <w:rsid w:val="00F943DC"/>
    <w:rsid w:val="00F957A2"/>
    <w:rsid w:val="00FA106A"/>
    <w:rsid w:val="00FA244F"/>
    <w:rsid w:val="00FA2F8F"/>
    <w:rsid w:val="00FA3EFA"/>
    <w:rsid w:val="00FA508B"/>
    <w:rsid w:val="00FA5741"/>
    <w:rsid w:val="00FA57B9"/>
    <w:rsid w:val="00FA6311"/>
    <w:rsid w:val="00FB1792"/>
    <w:rsid w:val="00FB17BF"/>
    <w:rsid w:val="00FB6E76"/>
    <w:rsid w:val="00FC08B6"/>
    <w:rsid w:val="00FC128A"/>
    <w:rsid w:val="00FC3406"/>
    <w:rsid w:val="00FC3467"/>
    <w:rsid w:val="00FD34AA"/>
    <w:rsid w:val="00FD4355"/>
    <w:rsid w:val="00FD5124"/>
    <w:rsid w:val="00FD53FA"/>
    <w:rsid w:val="00FD57DB"/>
    <w:rsid w:val="00FD6518"/>
    <w:rsid w:val="00FD65C7"/>
    <w:rsid w:val="00FE11DE"/>
    <w:rsid w:val="00FE3402"/>
    <w:rsid w:val="00FE5F9B"/>
    <w:rsid w:val="00FF08AA"/>
    <w:rsid w:val="00FF153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A6D1CF"/>
  <w15:docId w15:val="{A9615068-0FA2-4680-B4A5-21824D7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D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9E10B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E10BE"/>
    <w:rPr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2213F3"/>
    <w:pPr>
      <w:suppressAutoHyphens w:val="0"/>
      <w:ind w:left="708"/>
    </w:pPr>
    <w:rPr>
      <w:lang w:eastAsia="it-IT"/>
    </w:rPr>
  </w:style>
  <w:style w:type="table" w:styleId="Grigliatabella">
    <w:name w:val="Table Grid"/>
    <w:basedOn w:val="Tabellanormale"/>
    <w:uiPriority w:val="59"/>
    <w:rsid w:val="00BF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8D5DA4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3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347FBE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A3585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A3585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CA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CA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CA7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CA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CA7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.sams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C58C-A5D7-44B1-A5FC-F9647B0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mailto:presidenza.sams@uniba.it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cp:lastPrinted>2018-04-11T06:31:00Z</cp:lastPrinted>
  <dcterms:created xsi:type="dcterms:W3CDTF">2018-10-17T09:00:00Z</dcterms:created>
  <dcterms:modified xsi:type="dcterms:W3CDTF">2018-10-17T09:00:00Z</dcterms:modified>
</cp:coreProperties>
</file>