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TALK UNIVERSITARIO  | Le coste pugliesi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- 15.00 Registrazione partecipanti al Talk “Le coste Pugliesi”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- 15.30 / 16.30 TALK “Le coste Pugliesi” a cura dell’</w:t>
      </w:r>
      <w:r w:rsidDel="00000000" w:rsidR="00000000" w:rsidRPr="00000000">
        <w:rPr>
          <w:b w:val="1"/>
          <w:rtl w:val="0"/>
        </w:rPr>
        <w:t xml:space="preserve">Università degli Studi di BARI 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 Intervengono 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1087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Prof. Pierfrancesco Dellino - Cda Università di Bari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1087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Prof. Giuseppe Corriero - Direttore del Dipartimento di Biologia dell’Università di Bari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1087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Prof. Massimo Moretti - Coordinatore del corso di laurea di Scienze Ambientali dell’Università di Bari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Al termine del talk verrà consegnato ai partecipanti una BAG offerta da </w:t>
      </w:r>
      <w:r w:rsidDel="00000000" w:rsidR="00000000" w:rsidRPr="00000000">
        <w:rPr>
          <w:b w:val="1"/>
          <w:rtl w:val="0"/>
        </w:rPr>
        <w:t xml:space="preserve">Bar Project Academy</w:t>
      </w:r>
      <w:r w:rsidDel="00000000" w:rsidR="00000000" w:rsidRPr="00000000">
        <w:rPr>
          <w:rtl w:val="0"/>
        </w:rPr>
        <w:t xml:space="preserve">, con all’interno un’eco bottiglia </w:t>
      </w:r>
      <w:r w:rsidDel="00000000" w:rsidR="00000000" w:rsidRPr="00000000">
        <w:rPr>
          <w:b w:val="1"/>
          <w:rtl w:val="0"/>
        </w:rPr>
        <w:t xml:space="preserve">Acqua Orsini</w:t>
      </w:r>
      <w:r w:rsidDel="00000000" w:rsidR="00000000" w:rsidRPr="00000000">
        <w:rPr>
          <w:rtl w:val="0"/>
        </w:rPr>
        <w:t xml:space="preserve"> e un ticket per un free drink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Argomenti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la biologia delle coste pugliesi ( Corriero)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La geologia delle coste pugliesi (Moretti)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La sabbia: erosione, accumulo e ripascimento ( DELLINO)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95n6e9e8mnm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A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bstract</w:t>
      </w:r>
      <w:r w:rsidDel="00000000" w:rsidR="00000000" w:rsidRPr="00000000">
        <w:rPr>
          <w:color w:val="000000"/>
          <w:rtl w:val="0"/>
        </w:rPr>
        <w:br w:type="textWrapping"/>
        <w:t xml:space="preserve">I problemi delle coste pugliesi, ed in particolare di quelle baresi, riguardano la generale tematica dell'equilibrio fra le forzanti climatiche, i fattori biologici ed i fattori geologici che ne determinano l'equilibrio e la buona salute. Negli ultimi decenni, l'aspetto antropico ha acquisito una notevole importanza incidendo soprattutto sulla circolazione, erosione, rideposizione e ripascimento delle spiagge sabbiose, che rappresentano una ricchezza naturalistica  ed anche una rilevante attività economica. Di questi aspetti si  tratterà a diretto contatto con il tratto di spiaggia prospicente </w:t>
      </w:r>
      <w:r w:rsidDel="00000000" w:rsidR="00000000" w:rsidRPr="00000000">
        <w:rPr>
          <w:rtl w:val="0"/>
        </w:rPr>
        <w:t xml:space="preserve">al </w:t>
      </w:r>
      <w:r w:rsidDel="00000000" w:rsidR="00000000" w:rsidRPr="00000000">
        <w:rPr>
          <w:color w:val="000000"/>
          <w:rtl w:val="0"/>
        </w:rPr>
        <w:t xml:space="preserve">Mamaluna.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Mail di riferimento  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pierfrancesco.dellino@uniba.it</w:t>
        </w:r>
      </w:hyperlink>
      <w:r w:rsidDel="00000000" w:rsidR="00000000" w:rsidRPr="00000000">
        <w:rPr>
          <w:rtl w:val="0"/>
        </w:rPr>
        <w:t xml:space="preserve">  </w:t>
      </w:r>
    </w:p>
    <w:sectPr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ierfrancesco.dellino@unib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