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323F" w14:textId="6511AEEF" w:rsidR="0099133A" w:rsidRPr="009F4A92" w:rsidRDefault="00B346E1" w:rsidP="00B346E1">
      <w:pPr>
        <w:adjustRightInd w:val="0"/>
        <w:spacing w:before="100" w:beforeAutospacing="1" w:after="100" w:afterAutospacing="1" w:line="312" w:lineRule="auto"/>
        <w:jc w:val="both"/>
        <w:rPr>
          <w:rFonts w:ascii="Arial" w:eastAsiaTheme="minorHAnsi" w:hAnsi="Arial" w:cs="Arial"/>
          <w:b/>
          <w:bCs/>
          <w:color w:val="2F5496" w:themeColor="accent5" w:themeShade="BF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9F4A92">
        <w:rPr>
          <w:b/>
          <w:bCs/>
          <w:color w:val="2F5496" w:themeColor="accent5" w:themeShade="BF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FORMAT DOCUMENTO </w:t>
      </w:r>
      <w:r w:rsidRPr="009F4A92">
        <w:rPr>
          <w:b/>
          <w:bCs/>
          <w:color w:val="2F5496" w:themeColor="accent5" w:themeShade="BF"/>
          <w:sz w:val="28"/>
          <w:szCs w:val="28"/>
          <w:u w:val="single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ANNUALE</w:t>
      </w:r>
      <w:r w:rsidRPr="009F4A92">
        <w:rPr>
          <w:b/>
          <w:bCs/>
          <w:color w:val="2F5496" w:themeColor="accent5" w:themeShade="BF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DI ANALISI DEI RISULTATI RELATIVI ALLA DIDATTICA, ALLA RICERCA ED ALLA TERZA MISSIONE/IMPATTO SOCIALE, ALL’ASN, AL RECLUTAMENTO ED AGLI INDICATORI ANVUR</w:t>
      </w:r>
    </w:p>
    <w:p w14:paraId="0C0F2112" w14:textId="4379AD8D" w:rsidR="005445D4" w:rsidRPr="00CC290A" w:rsidRDefault="00B1310D" w:rsidP="00B346E1">
      <w:pPr>
        <w:pStyle w:val="Paragrafoelenco"/>
        <w:numPr>
          <w:ilvl w:val="0"/>
          <w:numId w:val="3"/>
        </w:numPr>
        <w:rPr>
          <w:rFonts w:asciiTheme="minorBidi" w:hAnsiTheme="minorBidi"/>
          <w:b/>
          <w:color w:val="FF000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CC290A">
        <w:rPr>
          <w:rFonts w:asciiTheme="minorBidi" w:hAnsiTheme="minorBidi"/>
          <w:b/>
          <w:color w:val="FF000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DESCRIZIONE DELLA</w:t>
      </w:r>
      <w:r w:rsidR="004E790D" w:rsidRPr="00CC290A">
        <w:rPr>
          <w:rFonts w:asciiTheme="minorBidi" w:hAnsiTheme="minorBidi"/>
          <w:b/>
          <w:color w:val="FF000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AQ DEL DIPARTIMENTO</w:t>
      </w:r>
    </w:p>
    <w:p w14:paraId="45E40751" w14:textId="77777777" w:rsidR="00B346E1" w:rsidRPr="00B346E1" w:rsidRDefault="00B346E1" w:rsidP="00B346E1">
      <w:pPr>
        <w:pStyle w:val="Paragrafoelenco"/>
        <w:ind w:left="-66" w:firstLine="0"/>
        <w:rPr>
          <w:rFonts w:asciiTheme="minorBidi" w:hAnsiTheme="minorBidi"/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445D4" w14:paraId="3592F8FD" w14:textId="77777777" w:rsidTr="005445D4">
        <w:trPr>
          <w:trHeight w:val="3100"/>
        </w:trPr>
        <w:tc>
          <w:tcPr>
            <w:tcW w:w="9622" w:type="dxa"/>
          </w:tcPr>
          <w:p w14:paraId="23F97F3C" w14:textId="5C055748" w:rsidR="005445D4" w:rsidRPr="009F4A92" w:rsidRDefault="00B1310D">
            <w:pPr>
              <w:rPr>
                <w:color w:val="000000" w:themeColor="text1"/>
                <w:sz w:val="21"/>
                <w:szCs w:val="21"/>
              </w:rPr>
            </w:pPr>
            <w:r w:rsidRPr="00E92DC6">
              <w:rPr>
                <w:color w:val="000000" w:themeColor="text1"/>
                <w:sz w:val="21"/>
                <w:szCs w:val="21"/>
              </w:rPr>
              <w:t>Descrizione della struttura, dei processi, degli obiettivi e delle eventuali revisioni della AQD</w:t>
            </w:r>
          </w:p>
        </w:tc>
      </w:tr>
    </w:tbl>
    <w:p w14:paraId="3B74632A" w14:textId="77777777" w:rsidR="005445D4" w:rsidRDefault="005445D4">
      <w:pPr>
        <w:rPr>
          <w:color w:val="000000" w:themeColor="text1"/>
        </w:rPr>
      </w:pPr>
    </w:p>
    <w:p w14:paraId="5D7909A2" w14:textId="77777777" w:rsidR="00CC290A" w:rsidRDefault="00CC290A">
      <w:pPr>
        <w:rPr>
          <w:color w:val="000000" w:themeColor="text1"/>
        </w:rPr>
      </w:pPr>
    </w:p>
    <w:p w14:paraId="53B2E1B8" w14:textId="544DCAC4" w:rsidR="00B346E1" w:rsidRPr="00CC290A" w:rsidRDefault="00B346E1" w:rsidP="00B346E1">
      <w:pPr>
        <w:pStyle w:val="Paragrafoelenco"/>
        <w:numPr>
          <w:ilvl w:val="0"/>
          <w:numId w:val="3"/>
        </w:numPr>
        <w:rPr>
          <w:rFonts w:asciiTheme="minorBidi" w:hAnsiTheme="minorBidi"/>
          <w:b/>
          <w:color w:val="FF000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CC290A">
        <w:rPr>
          <w:rFonts w:asciiTheme="minorBidi" w:hAnsiTheme="minorBidi"/>
          <w:b/>
          <w:color w:val="FF000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ANALISI DEI RISULTATI RELATIVI ALLA DIDATTICA</w:t>
      </w:r>
    </w:p>
    <w:p w14:paraId="0D91A5D0" w14:textId="77777777" w:rsidR="00C13A07" w:rsidRPr="00C13A07" w:rsidRDefault="00C13A07" w:rsidP="00C13A07">
      <w:pPr>
        <w:pStyle w:val="Paragrafoelenco"/>
        <w:ind w:left="-66" w:firstLine="0"/>
        <w:rPr>
          <w:rFonts w:asciiTheme="minorBidi" w:hAnsiTheme="minorBidi"/>
          <w:b/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346E1" w14:paraId="1F962E70" w14:textId="77777777" w:rsidTr="001F2EBB">
        <w:trPr>
          <w:trHeight w:val="3100"/>
        </w:trPr>
        <w:tc>
          <w:tcPr>
            <w:tcW w:w="9622" w:type="dxa"/>
          </w:tcPr>
          <w:p w14:paraId="6ADF27E6" w14:textId="3082C44B" w:rsidR="00B346E1" w:rsidRDefault="00956EB1" w:rsidP="00976142">
            <w:pPr>
              <w:jc w:val="both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1. </w:t>
            </w:r>
            <w:r w:rsidR="00B346E1" w:rsidRPr="00E92DC6">
              <w:rPr>
                <w:color w:val="000000" w:themeColor="text1"/>
                <w:sz w:val="21"/>
                <w:szCs w:val="21"/>
              </w:rPr>
              <w:t xml:space="preserve">Descrizione </w:t>
            </w:r>
            <w:r w:rsidR="00C13A07">
              <w:rPr>
                <w:color w:val="000000" w:themeColor="text1"/>
                <w:sz w:val="21"/>
                <w:szCs w:val="21"/>
              </w:rPr>
              <w:t>sintetica redatta tenendo conto dei dati delle Schede</w:t>
            </w:r>
            <w:r w:rsidR="00C13A07" w:rsidRPr="00C13A07">
              <w:rPr>
                <w:color w:val="000000" w:themeColor="text1"/>
                <w:sz w:val="21"/>
                <w:szCs w:val="21"/>
              </w:rPr>
              <w:t xml:space="preserve"> di Monitoraggio Annuale dei </w:t>
            </w:r>
            <w:proofErr w:type="spellStart"/>
            <w:r w:rsidR="00C13A07" w:rsidRPr="00C13A07">
              <w:rPr>
                <w:color w:val="000000" w:themeColor="text1"/>
                <w:sz w:val="21"/>
                <w:szCs w:val="21"/>
              </w:rPr>
              <w:t>CdS</w:t>
            </w:r>
            <w:proofErr w:type="spellEnd"/>
            <w:r w:rsidR="00C13A07" w:rsidRPr="00C13A07">
              <w:rPr>
                <w:color w:val="000000" w:themeColor="text1"/>
                <w:sz w:val="21"/>
                <w:szCs w:val="21"/>
              </w:rPr>
              <w:t xml:space="preserve"> afferenti al Dipartimento; </w:t>
            </w:r>
            <w:r w:rsidR="00C13A07">
              <w:rPr>
                <w:color w:val="000000" w:themeColor="text1"/>
                <w:sz w:val="21"/>
                <w:szCs w:val="21"/>
              </w:rPr>
              <w:t xml:space="preserve">della </w:t>
            </w:r>
            <w:r w:rsidR="00C13A07" w:rsidRPr="00C13A07">
              <w:rPr>
                <w:color w:val="000000" w:themeColor="text1"/>
                <w:sz w:val="21"/>
                <w:szCs w:val="21"/>
              </w:rPr>
              <w:t xml:space="preserve">Relazione Annuale Commissione Paritetica Studenti-Docenti per i </w:t>
            </w:r>
            <w:proofErr w:type="spellStart"/>
            <w:r w:rsidR="00C13A07" w:rsidRPr="00C13A07">
              <w:rPr>
                <w:color w:val="000000" w:themeColor="text1"/>
                <w:sz w:val="21"/>
                <w:szCs w:val="21"/>
              </w:rPr>
              <w:t>CdS</w:t>
            </w:r>
            <w:proofErr w:type="spellEnd"/>
            <w:r w:rsidR="00C13A07" w:rsidRPr="00C13A07">
              <w:rPr>
                <w:color w:val="000000" w:themeColor="text1"/>
                <w:sz w:val="21"/>
                <w:szCs w:val="21"/>
              </w:rPr>
              <w:t xml:space="preserve"> di cui il </w:t>
            </w:r>
            <w:r w:rsidR="00C13A07">
              <w:rPr>
                <w:color w:val="000000" w:themeColor="text1"/>
                <w:sz w:val="21"/>
                <w:szCs w:val="21"/>
              </w:rPr>
              <w:t>D</w:t>
            </w:r>
            <w:r w:rsidR="00C13A07" w:rsidRPr="00C13A07">
              <w:rPr>
                <w:color w:val="000000" w:themeColor="text1"/>
                <w:sz w:val="21"/>
                <w:szCs w:val="21"/>
              </w:rPr>
              <w:t xml:space="preserve">ipartimento è referente; </w:t>
            </w:r>
            <w:r w:rsidR="00C13A07">
              <w:rPr>
                <w:color w:val="000000" w:themeColor="text1"/>
                <w:sz w:val="21"/>
                <w:szCs w:val="21"/>
              </w:rPr>
              <w:t xml:space="preserve">del </w:t>
            </w:r>
            <w:r w:rsidR="00C13A07" w:rsidRPr="00C13A07">
              <w:rPr>
                <w:color w:val="000000" w:themeColor="text1"/>
                <w:sz w:val="21"/>
                <w:szCs w:val="21"/>
              </w:rPr>
              <w:t xml:space="preserve">Rapporto di Riesame Ciclico dei </w:t>
            </w:r>
            <w:proofErr w:type="spellStart"/>
            <w:r w:rsidR="00C13A07" w:rsidRPr="00C13A07">
              <w:rPr>
                <w:color w:val="000000" w:themeColor="text1"/>
                <w:sz w:val="21"/>
                <w:szCs w:val="21"/>
              </w:rPr>
              <w:t>CdS</w:t>
            </w:r>
            <w:proofErr w:type="spellEnd"/>
            <w:r w:rsidR="00C13A07" w:rsidRPr="00C13A07">
              <w:rPr>
                <w:color w:val="000000" w:themeColor="text1"/>
                <w:sz w:val="21"/>
                <w:szCs w:val="21"/>
              </w:rPr>
              <w:t xml:space="preserve"> di cui il Dipartimento è referente</w:t>
            </w:r>
            <w:r w:rsidR="00C13A07">
              <w:rPr>
                <w:color w:val="000000" w:themeColor="text1"/>
                <w:sz w:val="21"/>
                <w:szCs w:val="21"/>
              </w:rPr>
              <w:t>, se redatto nell’anno precedente</w:t>
            </w:r>
            <w:r w:rsidR="00C13A07" w:rsidRPr="00C13A07">
              <w:rPr>
                <w:color w:val="000000" w:themeColor="text1"/>
                <w:sz w:val="21"/>
                <w:szCs w:val="21"/>
              </w:rPr>
              <w:t xml:space="preserve">; </w:t>
            </w:r>
            <w:r w:rsidR="00C13A07">
              <w:rPr>
                <w:color w:val="000000" w:themeColor="text1"/>
                <w:sz w:val="21"/>
                <w:szCs w:val="21"/>
              </w:rPr>
              <w:t>dei dati</w:t>
            </w:r>
            <w:r w:rsidR="00A34222">
              <w:rPr>
                <w:color w:val="000000" w:themeColor="text1"/>
                <w:sz w:val="21"/>
                <w:szCs w:val="21"/>
              </w:rPr>
              <w:t xml:space="preserve"> </w:t>
            </w:r>
            <w:r w:rsidR="004E6648">
              <w:rPr>
                <w:color w:val="000000" w:themeColor="text1"/>
                <w:sz w:val="21"/>
                <w:szCs w:val="21"/>
              </w:rPr>
              <w:t>aggregati</w:t>
            </w:r>
            <w:r w:rsidR="00C13A07">
              <w:rPr>
                <w:color w:val="000000" w:themeColor="text1"/>
                <w:sz w:val="21"/>
                <w:szCs w:val="21"/>
              </w:rPr>
              <w:t xml:space="preserve"> sulla rilevazione delle opinioni </w:t>
            </w:r>
            <w:r w:rsidR="00C13A07" w:rsidRPr="00C13A07">
              <w:rPr>
                <w:color w:val="000000" w:themeColor="text1"/>
                <w:sz w:val="21"/>
                <w:szCs w:val="21"/>
              </w:rPr>
              <w:t>degli studenti e delle studentess</w:t>
            </w:r>
            <w:r w:rsidR="009C25A5">
              <w:rPr>
                <w:color w:val="000000" w:themeColor="text1"/>
                <w:sz w:val="21"/>
                <w:szCs w:val="21"/>
              </w:rPr>
              <w:t>e sulla qualità della didattica</w:t>
            </w:r>
            <w:r w:rsidR="00A34222"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 w14:paraId="0E0A83BD" w14:textId="77777777" w:rsidR="00EB58BF" w:rsidRDefault="00EB58BF" w:rsidP="00976142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  <w:p w14:paraId="2C123865" w14:textId="77777777" w:rsidR="00956EB1" w:rsidRDefault="00956EB1" w:rsidP="00976142">
            <w:pPr>
              <w:jc w:val="both"/>
              <w:rPr>
                <w:color w:val="000000" w:themeColor="text1"/>
                <w:sz w:val="21"/>
                <w:szCs w:val="21"/>
                <w:highlight w:val="yellow"/>
              </w:rPr>
            </w:pPr>
          </w:p>
          <w:p w14:paraId="108A2ABC" w14:textId="066D062F" w:rsidR="00EB58BF" w:rsidRPr="00E92DC6" w:rsidRDefault="00956EB1" w:rsidP="00976142">
            <w:pPr>
              <w:jc w:val="both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2. </w:t>
            </w:r>
            <w:r w:rsidR="00EB58BF" w:rsidRPr="00956EB1">
              <w:rPr>
                <w:color w:val="000000" w:themeColor="text1"/>
                <w:sz w:val="21"/>
                <w:szCs w:val="21"/>
              </w:rPr>
              <w:t>Valutazione di sintesi</w:t>
            </w:r>
          </w:p>
        </w:tc>
      </w:tr>
    </w:tbl>
    <w:p w14:paraId="4DB0E444" w14:textId="77777777" w:rsidR="0099133A" w:rsidRPr="0099133A" w:rsidRDefault="0099133A">
      <w:pPr>
        <w:rPr>
          <w:color w:val="000000" w:themeColor="text1"/>
        </w:rPr>
      </w:pPr>
    </w:p>
    <w:p w14:paraId="76025BDB" w14:textId="77777777" w:rsidR="00B346E1" w:rsidRPr="002A0610" w:rsidRDefault="00B346E1" w:rsidP="00B346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Bidi" w:hAnsiTheme="minorBidi"/>
          <w:color w:val="2F5496" w:themeColor="accent5" w:themeShade="BF"/>
          <w:sz w:val="22"/>
          <w:szCs w:val="22"/>
        </w:rPr>
      </w:pPr>
      <w:r w:rsidRPr="002A0610">
        <w:rPr>
          <w:rFonts w:asciiTheme="minorBidi" w:hAnsiTheme="minorBidi"/>
          <w:color w:val="2F5496" w:themeColor="accent5" w:themeShade="BF"/>
          <w:sz w:val="22"/>
          <w:szCs w:val="22"/>
        </w:rPr>
        <w:t>INDICATORI DIDATTICA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B346E1" w14:paraId="60A86181" w14:textId="77777777" w:rsidTr="00DF3E5E">
        <w:tc>
          <w:tcPr>
            <w:tcW w:w="4811" w:type="dxa"/>
          </w:tcPr>
          <w:p w14:paraId="538AE04F" w14:textId="77777777" w:rsidR="00B346E1" w:rsidRPr="0040398D" w:rsidRDefault="00B346E1" w:rsidP="00DF3E5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  <w:r w:rsidRPr="0040398D">
              <w:rPr>
                <w:color w:val="000000" w:themeColor="text1"/>
                <w:sz w:val="21"/>
                <w:szCs w:val="21"/>
              </w:rPr>
              <w:t>Indicatori SMA</w:t>
            </w:r>
          </w:p>
        </w:tc>
        <w:tc>
          <w:tcPr>
            <w:tcW w:w="4811" w:type="dxa"/>
          </w:tcPr>
          <w:p w14:paraId="11CC2B5E" w14:textId="77777777" w:rsidR="00B346E1" w:rsidRPr="00B20CAA" w:rsidRDefault="00B346E1" w:rsidP="00DF3E5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  <w:r w:rsidRPr="00B20CAA">
              <w:rPr>
                <w:color w:val="000000" w:themeColor="text1"/>
                <w:sz w:val="21"/>
                <w:szCs w:val="21"/>
              </w:rPr>
              <w:t>Inserire gli indicatori SMA sulla didattica</w:t>
            </w:r>
          </w:p>
        </w:tc>
      </w:tr>
      <w:tr w:rsidR="00B346E1" w14:paraId="4DC28376" w14:textId="77777777" w:rsidTr="00DF3E5E">
        <w:tc>
          <w:tcPr>
            <w:tcW w:w="4811" w:type="dxa"/>
          </w:tcPr>
          <w:p w14:paraId="36B18015" w14:textId="77777777" w:rsidR="00B346E1" w:rsidRPr="00E92DC6" w:rsidRDefault="00B346E1" w:rsidP="00DF3E5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  <w:r w:rsidRPr="00E92DC6">
              <w:rPr>
                <w:color w:val="000000" w:themeColor="text1"/>
                <w:sz w:val="21"/>
                <w:szCs w:val="21"/>
              </w:rPr>
              <w:t>Corsi di Studio attivi</w:t>
            </w:r>
          </w:p>
        </w:tc>
        <w:tc>
          <w:tcPr>
            <w:tcW w:w="4811" w:type="dxa"/>
          </w:tcPr>
          <w:p w14:paraId="528B86E3" w14:textId="77777777" w:rsidR="00B346E1" w:rsidRPr="00E92DC6" w:rsidRDefault="00B346E1" w:rsidP="00DF3E5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Indicare numero</w:t>
            </w:r>
            <w:r w:rsidRPr="00E92DC6">
              <w:rPr>
                <w:color w:val="000000" w:themeColor="text1"/>
                <w:sz w:val="21"/>
                <w:szCs w:val="21"/>
              </w:rPr>
              <w:t xml:space="preserve"> Corsi di Studio attivi durante l’anno presso il Dipartimento</w:t>
            </w:r>
          </w:p>
        </w:tc>
      </w:tr>
      <w:tr w:rsidR="00B346E1" w14:paraId="1FB3F133" w14:textId="77777777" w:rsidTr="00DF3E5E">
        <w:tc>
          <w:tcPr>
            <w:tcW w:w="4811" w:type="dxa"/>
          </w:tcPr>
          <w:p w14:paraId="3A3A2D45" w14:textId="77777777" w:rsidR="00B346E1" w:rsidRPr="00E92DC6" w:rsidRDefault="00B346E1" w:rsidP="00DF3E5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  <w:r w:rsidRPr="00E92DC6">
              <w:rPr>
                <w:color w:val="000000" w:themeColor="text1"/>
                <w:sz w:val="21"/>
                <w:szCs w:val="21"/>
              </w:rPr>
              <w:t>Corsi di Studio modificati</w:t>
            </w:r>
          </w:p>
        </w:tc>
        <w:tc>
          <w:tcPr>
            <w:tcW w:w="4811" w:type="dxa"/>
          </w:tcPr>
          <w:p w14:paraId="64E77D04" w14:textId="77777777" w:rsidR="00B346E1" w:rsidRPr="00E92DC6" w:rsidRDefault="00B346E1" w:rsidP="00DF3E5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Indicare numero</w:t>
            </w:r>
            <w:r w:rsidRPr="00E92DC6">
              <w:rPr>
                <w:color w:val="000000" w:themeColor="text1"/>
                <w:sz w:val="21"/>
                <w:szCs w:val="21"/>
              </w:rPr>
              <w:t xml:space="preserve"> Corsi di Studio modificati durante l’anno presso il Dipartimento</w:t>
            </w:r>
          </w:p>
        </w:tc>
      </w:tr>
      <w:tr w:rsidR="00B346E1" w14:paraId="26C789A4" w14:textId="77777777" w:rsidTr="00DF3E5E">
        <w:tc>
          <w:tcPr>
            <w:tcW w:w="4811" w:type="dxa"/>
          </w:tcPr>
          <w:p w14:paraId="5538F6D6" w14:textId="77777777" w:rsidR="00B346E1" w:rsidRPr="00E92DC6" w:rsidRDefault="00B346E1" w:rsidP="00DF3E5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  <w:r w:rsidRPr="00E92DC6">
              <w:rPr>
                <w:color w:val="000000" w:themeColor="text1"/>
                <w:sz w:val="21"/>
                <w:szCs w:val="21"/>
              </w:rPr>
              <w:t xml:space="preserve">Corsi di Studio disattivati </w:t>
            </w:r>
          </w:p>
        </w:tc>
        <w:tc>
          <w:tcPr>
            <w:tcW w:w="4811" w:type="dxa"/>
          </w:tcPr>
          <w:p w14:paraId="05624A42" w14:textId="77777777" w:rsidR="00B346E1" w:rsidRPr="00E92DC6" w:rsidRDefault="00B346E1" w:rsidP="00DF3E5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Indicare numero</w:t>
            </w:r>
            <w:r w:rsidRPr="00E92DC6">
              <w:rPr>
                <w:color w:val="000000" w:themeColor="text1"/>
                <w:sz w:val="21"/>
                <w:szCs w:val="21"/>
              </w:rPr>
              <w:t xml:space="preserve"> Corsi di Studio modificati durante l’anno presso il Dipartimento</w:t>
            </w:r>
          </w:p>
        </w:tc>
      </w:tr>
      <w:tr w:rsidR="00B346E1" w14:paraId="41F4E6AA" w14:textId="77777777" w:rsidTr="00DF3E5E">
        <w:tc>
          <w:tcPr>
            <w:tcW w:w="4811" w:type="dxa"/>
          </w:tcPr>
          <w:p w14:paraId="4FF80CE1" w14:textId="77777777" w:rsidR="00B346E1" w:rsidRPr="00E92DC6" w:rsidRDefault="00B346E1" w:rsidP="00DF3E5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  <w:r w:rsidRPr="00E92DC6">
              <w:rPr>
                <w:color w:val="000000" w:themeColor="text1"/>
                <w:sz w:val="21"/>
                <w:szCs w:val="21"/>
              </w:rPr>
              <w:t>Esiti verifica ex post docenti di riferimento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szCs w:val="21"/>
              </w:rPr>
              <w:t>CdS</w:t>
            </w:r>
            <w:proofErr w:type="spellEnd"/>
          </w:p>
        </w:tc>
        <w:tc>
          <w:tcPr>
            <w:tcW w:w="4811" w:type="dxa"/>
          </w:tcPr>
          <w:p w14:paraId="7A12E555" w14:textId="77777777" w:rsidR="00B346E1" w:rsidRPr="00E92DC6" w:rsidRDefault="00B346E1" w:rsidP="00DF3E5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  <w:r w:rsidRPr="00E92DC6">
              <w:rPr>
                <w:color w:val="000000" w:themeColor="text1"/>
                <w:sz w:val="21"/>
                <w:szCs w:val="21"/>
              </w:rPr>
              <w:t>Inserire gli esiti della verifica</w:t>
            </w:r>
          </w:p>
        </w:tc>
      </w:tr>
    </w:tbl>
    <w:p w14:paraId="1631E85C" w14:textId="77777777" w:rsidR="0099133A" w:rsidRDefault="0099133A">
      <w:pPr>
        <w:rPr>
          <w:color w:val="000000" w:themeColor="text1"/>
        </w:rPr>
      </w:pPr>
    </w:p>
    <w:p w14:paraId="07736758" w14:textId="77777777" w:rsidR="00CC290A" w:rsidRPr="0099133A" w:rsidRDefault="00CC290A">
      <w:pPr>
        <w:rPr>
          <w:color w:val="000000" w:themeColor="text1"/>
        </w:rPr>
      </w:pPr>
    </w:p>
    <w:p w14:paraId="54CF3D4A" w14:textId="426195D8" w:rsidR="00C13A07" w:rsidRPr="00CC290A" w:rsidRDefault="00C13A07" w:rsidP="00C13A07">
      <w:pPr>
        <w:pStyle w:val="Paragrafoelenco"/>
        <w:numPr>
          <w:ilvl w:val="0"/>
          <w:numId w:val="3"/>
        </w:numPr>
        <w:rPr>
          <w:rFonts w:asciiTheme="minorBidi" w:hAnsiTheme="minorBidi"/>
          <w:b/>
          <w:color w:val="FF000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CC290A">
        <w:rPr>
          <w:rFonts w:asciiTheme="minorBidi" w:hAnsiTheme="minorBidi"/>
          <w:b/>
          <w:color w:val="FF000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ANALISI DEI RISULTATI RELATIVI ALLA RICERCA</w:t>
      </w:r>
    </w:p>
    <w:p w14:paraId="2D6F27F6" w14:textId="77777777" w:rsidR="00C13A07" w:rsidRPr="00C13A07" w:rsidRDefault="00C13A07" w:rsidP="00C13A07">
      <w:pPr>
        <w:pStyle w:val="Paragrafoelenco"/>
        <w:ind w:left="-66" w:firstLine="0"/>
        <w:rPr>
          <w:rFonts w:asciiTheme="minorBidi" w:hAnsiTheme="minorBidi"/>
          <w:b/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13A07" w14:paraId="2E56EB5B" w14:textId="77777777" w:rsidTr="001F2EBB">
        <w:trPr>
          <w:trHeight w:val="3100"/>
        </w:trPr>
        <w:tc>
          <w:tcPr>
            <w:tcW w:w="9622" w:type="dxa"/>
          </w:tcPr>
          <w:p w14:paraId="424CAF56" w14:textId="1F92EC1A" w:rsidR="00C13A07" w:rsidRPr="00956EB1" w:rsidRDefault="00956EB1" w:rsidP="00827CA7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956EB1">
              <w:rPr>
                <w:color w:val="000000" w:themeColor="text1"/>
                <w:sz w:val="21"/>
                <w:szCs w:val="21"/>
              </w:rPr>
              <w:t xml:space="preserve">1. </w:t>
            </w:r>
            <w:r w:rsidR="00C13A07" w:rsidRPr="00956EB1">
              <w:rPr>
                <w:color w:val="000000" w:themeColor="text1"/>
                <w:sz w:val="21"/>
                <w:szCs w:val="21"/>
              </w:rPr>
              <w:t>Descrizione sintetica redatta tenendo conto dei dati raccolti e/o disponibili per il Dipartimento</w:t>
            </w:r>
            <w:r w:rsidR="00827CA7" w:rsidRPr="00956EB1">
              <w:rPr>
                <w:color w:val="000000" w:themeColor="text1"/>
                <w:sz w:val="21"/>
                <w:szCs w:val="21"/>
              </w:rPr>
              <w:t xml:space="preserve"> inseriti su piattaforme di Ateneo e/o di Dipartimento (relativi per esempio ai progetti di ricerca, alle iniziative di public engagement, etc..)</w:t>
            </w:r>
            <w:r w:rsidR="00C13A07" w:rsidRPr="00956EB1">
              <w:rPr>
                <w:color w:val="000000" w:themeColor="text1"/>
                <w:sz w:val="21"/>
                <w:szCs w:val="21"/>
              </w:rPr>
              <w:t xml:space="preserve">; </w:t>
            </w:r>
            <w:r w:rsidR="00827CA7" w:rsidRPr="00956EB1">
              <w:rPr>
                <w:color w:val="000000" w:themeColor="text1"/>
                <w:sz w:val="21"/>
                <w:szCs w:val="21"/>
              </w:rPr>
              <w:t>degli indicatori dell’ultima VQR se gli esiti sono stati resi noti nell’anno precedente (e, in ogni caso, in sede di prima applicazione delle linee guida sulla AQ per i Dipartimenti)</w:t>
            </w:r>
          </w:p>
          <w:p w14:paraId="12EF4286" w14:textId="77777777" w:rsidR="00EB58BF" w:rsidRPr="00956EB1" w:rsidRDefault="00EB58BF" w:rsidP="00827CA7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  <w:p w14:paraId="7FD7BEB5" w14:textId="77777777" w:rsidR="00EB58BF" w:rsidRDefault="00EB58BF" w:rsidP="00827CA7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  <w:p w14:paraId="4B31918A" w14:textId="77777777" w:rsidR="00956EB1" w:rsidRPr="00956EB1" w:rsidRDefault="00956EB1" w:rsidP="00827CA7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  <w:p w14:paraId="787E079D" w14:textId="77777777" w:rsidR="00956EB1" w:rsidRDefault="00956EB1" w:rsidP="00827CA7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  <w:p w14:paraId="1C5CC74F" w14:textId="49EAAE67" w:rsidR="00EB58BF" w:rsidRPr="00956EB1" w:rsidRDefault="00956EB1" w:rsidP="00827CA7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956EB1">
              <w:rPr>
                <w:color w:val="000000" w:themeColor="text1"/>
                <w:sz w:val="21"/>
                <w:szCs w:val="21"/>
              </w:rPr>
              <w:t xml:space="preserve">2. </w:t>
            </w:r>
            <w:r w:rsidR="00EB58BF" w:rsidRPr="00956EB1">
              <w:rPr>
                <w:color w:val="000000" w:themeColor="text1"/>
                <w:sz w:val="21"/>
                <w:szCs w:val="21"/>
              </w:rPr>
              <w:t>Valutazione di sintesi</w:t>
            </w:r>
          </w:p>
        </w:tc>
      </w:tr>
    </w:tbl>
    <w:p w14:paraId="34BE4980" w14:textId="77777777" w:rsidR="00C13A07" w:rsidRDefault="00C13A07" w:rsidP="00DB3EF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Bidi" w:hAnsiTheme="minorBidi"/>
          <w:color w:val="000000" w:themeColor="text1"/>
        </w:rPr>
      </w:pPr>
    </w:p>
    <w:p w14:paraId="430616B0" w14:textId="2E521291" w:rsidR="0099133A" w:rsidRPr="002A0610" w:rsidRDefault="0099133A" w:rsidP="00DB3EF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Bidi" w:hAnsiTheme="minorBidi"/>
          <w:color w:val="2F5496" w:themeColor="accent5" w:themeShade="BF"/>
          <w:sz w:val="22"/>
          <w:szCs w:val="22"/>
        </w:rPr>
      </w:pPr>
      <w:r w:rsidRPr="002A0610">
        <w:rPr>
          <w:rFonts w:asciiTheme="minorBidi" w:hAnsiTheme="minorBidi"/>
          <w:color w:val="2F5496" w:themeColor="accent5" w:themeShade="BF"/>
          <w:sz w:val="22"/>
          <w:szCs w:val="22"/>
        </w:rPr>
        <w:t>INDICATORI DI RICERCA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99133A" w:rsidRPr="0099133A" w14:paraId="22C34C6F" w14:textId="77777777" w:rsidTr="00305C0D">
        <w:trPr>
          <w:trHeight w:val="1185"/>
        </w:trPr>
        <w:tc>
          <w:tcPr>
            <w:tcW w:w="4811" w:type="dxa"/>
          </w:tcPr>
          <w:p w14:paraId="507FA228" w14:textId="09512A93" w:rsidR="0099133A" w:rsidRPr="00956EB1" w:rsidRDefault="00B02192" w:rsidP="00D8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  <w:r w:rsidRPr="00956EB1">
              <w:rPr>
                <w:color w:val="000000" w:themeColor="text1"/>
                <w:sz w:val="21"/>
                <w:szCs w:val="21"/>
              </w:rPr>
              <w:t>I</w:t>
            </w:r>
            <w:r w:rsidR="0099133A" w:rsidRPr="00956EB1">
              <w:rPr>
                <w:color w:val="000000" w:themeColor="text1"/>
                <w:sz w:val="21"/>
                <w:szCs w:val="21"/>
              </w:rPr>
              <w:t>ndice di attività dei docenti</w:t>
            </w:r>
          </w:p>
          <w:p w14:paraId="4B7CB152" w14:textId="77777777" w:rsidR="00B6093D" w:rsidRPr="00956EB1" w:rsidRDefault="00B6093D" w:rsidP="00D8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</w:p>
          <w:p w14:paraId="031678AA" w14:textId="77777777" w:rsidR="00C13A07" w:rsidRPr="00956EB1" w:rsidRDefault="00C13A07" w:rsidP="00D8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 w:themeColor="text1"/>
                <w:sz w:val="21"/>
                <w:szCs w:val="21"/>
              </w:rPr>
            </w:pPr>
          </w:p>
          <w:p w14:paraId="5BA136E0" w14:textId="3268E6CC" w:rsidR="00B6093D" w:rsidRPr="00956EB1" w:rsidRDefault="00B02192" w:rsidP="00D8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 w:themeColor="text1"/>
                <w:sz w:val="21"/>
                <w:szCs w:val="21"/>
              </w:rPr>
            </w:pPr>
            <w:r w:rsidRPr="00956EB1">
              <w:rPr>
                <w:rFonts w:cs="Arial"/>
                <w:color w:val="000000" w:themeColor="text1"/>
                <w:sz w:val="21"/>
                <w:szCs w:val="21"/>
              </w:rPr>
              <w:t>D</w:t>
            </w:r>
            <w:r w:rsidR="008D65FA" w:rsidRPr="00956EB1">
              <w:rPr>
                <w:rFonts w:cs="Arial"/>
                <w:color w:val="000000" w:themeColor="text1"/>
                <w:sz w:val="21"/>
                <w:szCs w:val="21"/>
              </w:rPr>
              <w:t xml:space="preserve">ocenti </w:t>
            </w:r>
            <w:r w:rsidR="00010F6D" w:rsidRPr="00956EB1">
              <w:rPr>
                <w:rFonts w:cs="Arial"/>
                <w:color w:val="000000" w:themeColor="text1"/>
                <w:sz w:val="21"/>
                <w:szCs w:val="21"/>
              </w:rPr>
              <w:t>inattivi</w:t>
            </w:r>
          </w:p>
        </w:tc>
        <w:tc>
          <w:tcPr>
            <w:tcW w:w="4811" w:type="dxa"/>
          </w:tcPr>
          <w:p w14:paraId="23CF5D3B" w14:textId="1EC02F32" w:rsidR="0099133A" w:rsidRPr="00E92DC6" w:rsidRDefault="006E663B" w:rsidP="00D8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 w:themeColor="text1"/>
                <w:sz w:val="21"/>
                <w:szCs w:val="21"/>
              </w:rPr>
            </w:pPr>
            <w:r w:rsidRPr="00E92DC6">
              <w:rPr>
                <w:rFonts w:cs="Calibri"/>
                <w:color w:val="000000" w:themeColor="text1"/>
                <w:sz w:val="21"/>
                <w:szCs w:val="21"/>
              </w:rPr>
              <w:t xml:space="preserve">Media </w:t>
            </w:r>
            <w:r w:rsidR="00B02192">
              <w:rPr>
                <w:rFonts w:cs="Calibri"/>
                <w:color w:val="000000" w:themeColor="text1"/>
                <w:sz w:val="21"/>
                <w:szCs w:val="21"/>
              </w:rPr>
              <w:t>del numero</w:t>
            </w:r>
            <w:r w:rsidR="003253FD" w:rsidRPr="00E92DC6">
              <w:rPr>
                <w:rFonts w:cs="Calibri"/>
                <w:color w:val="000000" w:themeColor="text1"/>
                <w:sz w:val="21"/>
                <w:szCs w:val="21"/>
              </w:rPr>
              <w:t xml:space="preserve"> di pubblicazioni inserite ogni anno dai docenti </w:t>
            </w:r>
            <w:r w:rsidR="002D19BB" w:rsidRPr="00E92DC6">
              <w:rPr>
                <w:rFonts w:cs="Calibri"/>
                <w:color w:val="000000" w:themeColor="text1"/>
                <w:sz w:val="21"/>
                <w:szCs w:val="21"/>
              </w:rPr>
              <w:t xml:space="preserve">del Dipartimento </w:t>
            </w:r>
            <w:r w:rsidR="003253FD" w:rsidRPr="00E92DC6">
              <w:rPr>
                <w:rFonts w:cs="Calibri"/>
                <w:color w:val="000000" w:themeColor="text1"/>
                <w:sz w:val="21"/>
                <w:szCs w:val="21"/>
              </w:rPr>
              <w:t>sul portale Iris Cineca</w:t>
            </w:r>
            <w:r w:rsidR="00E92DC6">
              <w:rPr>
                <w:rFonts w:cs="Calibri"/>
                <w:color w:val="000000" w:themeColor="text1"/>
                <w:sz w:val="21"/>
                <w:szCs w:val="21"/>
              </w:rPr>
              <w:t xml:space="preserve"> rispetto alla media dei docenti dell’Ateneo</w:t>
            </w:r>
          </w:p>
          <w:p w14:paraId="52C32084" w14:textId="324B459A" w:rsidR="00010F6D" w:rsidRPr="00E92DC6" w:rsidRDefault="00010F6D" w:rsidP="00D8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 w:themeColor="text1"/>
                <w:sz w:val="21"/>
                <w:szCs w:val="21"/>
              </w:rPr>
            </w:pPr>
            <w:r w:rsidRPr="00E92DC6">
              <w:rPr>
                <w:rFonts w:cs="Calibri"/>
                <w:color w:val="000000" w:themeColor="text1"/>
                <w:sz w:val="21"/>
                <w:szCs w:val="21"/>
              </w:rPr>
              <w:t>Specificare (sì/no) se il Dipartimento conosce il numero</w:t>
            </w:r>
          </w:p>
        </w:tc>
      </w:tr>
      <w:tr w:rsidR="0099133A" w:rsidRPr="0099133A" w14:paraId="2209995C" w14:textId="77777777" w:rsidTr="00956EB1">
        <w:tc>
          <w:tcPr>
            <w:tcW w:w="4811" w:type="dxa"/>
            <w:shd w:val="clear" w:color="auto" w:fill="auto"/>
          </w:tcPr>
          <w:p w14:paraId="3958080E" w14:textId="0B265AE9" w:rsidR="0099133A" w:rsidRPr="00956EB1" w:rsidRDefault="00B02192" w:rsidP="00D8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 w:themeColor="text1"/>
                <w:sz w:val="21"/>
                <w:szCs w:val="21"/>
              </w:rPr>
            </w:pPr>
            <w:r w:rsidRPr="00956EB1">
              <w:rPr>
                <w:color w:val="000000" w:themeColor="text1"/>
                <w:sz w:val="21"/>
                <w:szCs w:val="21"/>
              </w:rPr>
              <w:t>P</w:t>
            </w:r>
            <w:r w:rsidR="0099133A" w:rsidRPr="00956EB1">
              <w:rPr>
                <w:color w:val="000000" w:themeColor="text1"/>
                <w:sz w:val="21"/>
                <w:szCs w:val="21"/>
              </w:rPr>
              <w:t>osizionamento dei docenti rispetto alle soglie ASN</w:t>
            </w:r>
          </w:p>
        </w:tc>
        <w:tc>
          <w:tcPr>
            <w:tcW w:w="4811" w:type="dxa"/>
          </w:tcPr>
          <w:p w14:paraId="0139D0BD" w14:textId="216BF301" w:rsidR="0099133A" w:rsidRPr="00E92DC6" w:rsidRDefault="003253FD" w:rsidP="00D8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 w:themeColor="text1"/>
                <w:sz w:val="21"/>
                <w:szCs w:val="21"/>
              </w:rPr>
            </w:pPr>
            <w:r w:rsidRPr="00E92DC6">
              <w:rPr>
                <w:rFonts w:cs="Calibri"/>
                <w:color w:val="000000" w:themeColor="text1"/>
                <w:sz w:val="21"/>
                <w:szCs w:val="21"/>
              </w:rPr>
              <w:t>Media de</w:t>
            </w:r>
            <w:r w:rsidR="00841418" w:rsidRPr="00E92DC6">
              <w:rPr>
                <w:rFonts w:cs="Calibri"/>
                <w:color w:val="000000" w:themeColor="text1"/>
                <w:sz w:val="21"/>
                <w:szCs w:val="21"/>
              </w:rPr>
              <w:t xml:space="preserve">l posizionamento dei docenti </w:t>
            </w:r>
            <w:r w:rsidR="00E92DC6">
              <w:rPr>
                <w:rFonts w:cs="Calibri"/>
                <w:color w:val="000000" w:themeColor="text1"/>
                <w:sz w:val="21"/>
                <w:szCs w:val="21"/>
              </w:rPr>
              <w:t xml:space="preserve">del Dipartimento </w:t>
            </w:r>
            <w:r w:rsidR="00841418" w:rsidRPr="00E92DC6">
              <w:rPr>
                <w:rFonts w:cs="Calibri"/>
                <w:color w:val="000000" w:themeColor="text1"/>
                <w:sz w:val="21"/>
                <w:szCs w:val="21"/>
              </w:rPr>
              <w:t>rispetto alle soglie ASN</w:t>
            </w:r>
            <w:r w:rsidR="006E663B" w:rsidRPr="00E92DC6">
              <w:rPr>
                <w:rFonts w:cs="Calibri"/>
                <w:color w:val="000000" w:themeColor="text1"/>
                <w:sz w:val="21"/>
                <w:szCs w:val="21"/>
              </w:rPr>
              <w:t xml:space="preserve"> (superamento di una, due o di tre mediane)</w:t>
            </w:r>
            <w:r w:rsidR="00841418" w:rsidRPr="00E92DC6">
              <w:rPr>
                <w:rFonts w:cs="Calibri"/>
                <w:color w:val="000000" w:themeColor="text1"/>
                <w:sz w:val="21"/>
                <w:szCs w:val="21"/>
              </w:rPr>
              <w:t xml:space="preserve"> previste per ciascun settore scientifico-disciplinare</w:t>
            </w:r>
            <w:r w:rsidR="00F06A9B" w:rsidRPr="00E92DC6">
              <w:rPr>
                <w:rFonts w:cs="Calibri"/>
                <w:color w:val="000000" w:themeColor="text1"/>
                <w:sz w:val="21"/>
                <w:szCs w:val="21"/>
              </w:rPr>
              <w:t xml:space="preserve"> e per</w:t>
            </w:r>
            <w:r w:rsidR="00D077D7" w:rsidRPr="00E92DC6">
              <w:rPr>
                <w:rFonts w:cs="Calibri"/>
                <w:color w:val="000000" w:themeColor="text1"/>
                <w:sz w:val="21"/>
                <w:szCs w:val="21"/>
              </w:rPr>
              <w:t xml:space="preserve"> fascia di appartenenza</w:t>
            </w:r>
            <w:r w:rsidR="006E663B" w:rsidRPr="00E92DC6">
              <w:rPr>
                <w:rFonts w:cs="Calibri"/>
                <w:color w:val="000000" w:themeColor="text1"/>
                <w:sz w:val="21"/>
                <w:szCs w:val="21"/>
              </w:rPr>
              <w:t xml:space="preserve"> (per gli RTI e RTD si intendono le mediane di seconda fascia) rispetto</w:t>
            </w:r>
            <w:r w:rsidR="00540D3E" w:rsidRPr="00E92DC6">
              <w:rPr>
                <w:rFonts w:cs="Calibri"/>
                <w:color w:val="000000" w:themeColor="text1"/>
                <w:sz w:val="21"/>
                <w:szCs w:val="21"/>
              </w:rPr>
              <w:t xml:space="preserve"> alla</w:t>
            </w:r>
            <w:r w:rsidR="006E663B" w:rsidRPr="00E92DC6">
              <w:rPr>
                <w:rFonts w:cs="Calibri"/>
                <w:color w:val="000000" w:themeColor="text1"/>
                <w:sz w:val="21"/>
                <w:szCs w:val="21"/>
              </w:rPr>
              <w:t xml:space="preserve"> media dei docenti dell’Ateneo</w:t>
            </w:r>
          </w:p>
        </w:tc>
      </w:tr>
      <w:tr w:rsidR="0099133A" w:rsidRPr="0099133A" w14:paraId="700C371C" w14:textId="77777777" w:rsidTr="00D8626C">
        <w:tc>
          <w:tcPr>
            <w:tcW w:w="4811" w:type="dxa"/>
          </w:tcPr>
          <w:p w14:paraId="654D28D3" w14:textId="45E1B59B" w:rsidR="0099133A" w:rsidRPr="00E92DC6" w:rsidRDefault="00B02192" w:rsidP="00D8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F</w:t>
            </w:r>
            <w:r w:rsidR="0099133A" w:rsidRPr="00E92DC6">
              <w:rPr>
                <w:color w:val="000000" w:themeColor="text1"/>
                <w:sz w:val="21"/>
                <w:szCs w:val="21"/>
              </w:rPr>
              <w:t>inanziamenti ottenuti da bandi competitivi</w:t>
            </w:r>
          </w:p>
        </w:tc>
        <w:tc>
          <w:tcPr>
            <w:tcW w:w="4811" w:type="dxa"/>
          </w:tcPr>
          <w:p w14:paraId="26FA0E5B" w14:textId="1BB6C4BF" w:rsidR="00535CA2" w:rsidRPr="00E92DC6" w:rsidRDefault="00535CA2" w:rsidP="006B16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"/>
                <w:color w:val="000000"/>
                <w:sz w:val="21"/>
                <w:szCs w:val="21"/>
              </w:rPr>
            </w:pPr>
            <w:r w:rsidRPr="00E92DC6">
              <w:rPr>
                <w:rFonts w:cs="Calibri"/>
                <w:color w:val="000000"/>
                <w:sz w:val="21"/>
                <w:szCs w:val="21"/>
              </w:rPr>
              <w:t xml:space="preserve">Proventi </w:t>
            </w:r>
            <w:r w:rsidRPr="006B1629">
              <w:rPr>
                <w:rFonts w:cs="Calibri"/>
                <w:color w:val="000000" w:themeColor="text1"/>
                <w:sz w:val="21"/>
                <w:szCs w:val="21"/>
              </w:rPr>
              <w:t>da</w:t>
            </w:r>
            <w:r w:rsidRPr="00E92DC6">
              <w:rPr>
                <w:rFonts w:cs="Calibri"/>
                <w:color w:val="000000"/>
                <w:sz w:val="21"/>
                <w:szCs w:val="21"/>
              </w:rPr>
              <w:t xml:space="preserve"> ricerche commissionate, trasferimento tecnologico e da finanziamenti competitivi rispetto ai docenti di ruolo del Dipartimento (DM 1154/2021</w:t>
            </w:r>
            <w:r w:rsidR="006B3B64">
              <w:rPr>
                <w:rFonts w:cs="Calibri"/>
                <w:color w:val="000000"/>
                <w:sz w:val="21"/>
                <w:szCs w:val="21"/>
              </w:rPr>
              <w:t>-AVA3</w:t>
            </w:r>
            <w:r w:rsidRPr="00E92DC6">
              <w:rPr>
                <w:rFonts w:cs="Calibri"/>
                <w:color w:val="000000"/>
                <w:sz w:val="21"/>
                <w:szCs w:val="21"/>
              </w:rPr>
              <w:t xml:space="preserve">) </w:t>
            </w:r>
          </w:p>
          <w:p w14:paraId="5C241A27" w14:textId="77777777" w:rsidR="0099133A" w:rsidRPr="00E92DC6" w:rsidRDefault="0099133A" w:rsidP="00D8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 w:themeColor="text1"/>
                <w:sz w:val="21"/>
                <w:szCs w:val="21"/>
              </w:rPr>
            </w:pPr>
          </w:p>
        </w:tc>
      </w:tr>
      <w:tr w:rsidR="0099133A" w:rsidRPr="0099133A" w14:paraId="11384338" w14:textId="77777777" w:rsidTr="00D8626C">
        <w:tc>
          <w:tcPr>
            <w:tcW w:w="4811" w:type="dxa"/>
          </w:tcPr>
          <w:p w14:paraId="1FAB316C" w14:textId="5BA7FF60" w:rsidR="0099133A" w:rsidRPr="00E92DC6" w:rsidRDefault="00B02192" w:rsidP="00D8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P</w:t>
            </w:r>
            <w:r w:rsidR="0099133A" w:rsidRPr="00E92DC6">
              <w:rPr>
                <w:color w:val="000000" w:themeColor="text1"/>
                <w:sz w:val="21"/>
                <w:szCs w:val="21"/>
              </w:rPr>
              <w:t>artecipazione a bandi competitivi</w:t>
            </w:r>
          </w:p>
        </w:tc>
        <w:tc>
          <w:tcPr>
            <w:tcW w:w="4811" w:type="dxa"/>
          </w:tcPr>
          <w:p w14:paraId="0593C6A4" w14:textId="300BA028" w:rsidR="0099133A" w:rsidRPr="00E92DC6" w:rsidRDefault="00227861" w:rsidP="00D8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 w:themeColor="text1"/>
                <w:sz w:val="21"/>
                <w:szCs w:val="21"/>
              </w:rPr>
            </w:pPr>
            <w:r w:rsidRPr="00E92DC6">
              <w:rPr>
                <w:rFonts w:cs="Calibri"/>
                <w:color w:val="000000" w:themeColor="text1"/>
                <w:sz w:val="21"/>
                <w:szCs w:val="21"/>
              </w:rPr>
              <w:t>Num</w:t>
            </w:r>
            <w:r w:rsidR="00010F6D" w:rsidRPr="00E92DC6">
              <w:rPr>
                <w:rFonts w:cs="Calibri"/>
                <w:color w:val="000000" w:themeColor="text1"/>
                <w:sz w:val="21"/>
                <w:szCs w:val="21"/>
              </w:rPr>
              <w:t>ero di docenti afferenti al Dipartimento</w:t>
            </w:r>
            <w:r w:rsidR="00D077D7" w:rsidRPr="00E92DC6">
              <w:rPr>
                <w:rFonts w:cs="Calibri"/>
                <w:color w:val="000000" w:themeColor="text1"/>
                <w:sz w:val="21"/>
                <w:szCs w:val="21"/>
              </w:rPr>
              <w:t xml:space="preserve"> che ha partecipato a bandi competitivi</w:t>
            </w:r>
          </w:p>
        </w:tc>
      </w:tr>
      <w:tr w:rsidR="0099133A" w:rsidRPr="0099133A" w14:paraId="679A6B32" w14:textId="77777777" w:rsidTr="00D8626C">
        <w:tc>
          <w:tcPr>
            <w:tcW w:w="4811" w:type="dxa"/>
          </w:tcPr>
          <w:p w14:paraId="36777351" w14:textId="400DAAE9" w:rsidR="0099133A" w:rsidRPr="00E92DC6" w:rsidRDefault="00B02192" w:rsidP="00D8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D</w:t>
            </w:r>
            <w:r w:rsidR="0099133A" w:rsidRPr="00E92DC6">
              <w:rPr>
                <w:color w:val="000000" w:themeColor="text1"/>
                <w:sz w:val="21"/>
                <w:szCs w:val="21"/>
              </w:rPr>
              <w:t>ipartimenti di eccellenza</w:t>
            </w:r>
          </w:p>
        </w:tc>
        <w:tc>
          <w:tcPr>
            <w:tcW w:w="4811" w:type="dxa"/>
          </w:tcPr>
          <w:p w14:paraId="09B0A0F0" w14:textId="3E7E9BDF" w:rsidR="00535CA2" w:rsidRPr="00E92DC6" w:rsidRDefault="00535CA2" w:rsidP="006B16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 w:themeColor="text1"/>
                <w:sz w:val="21"/>
                <w:szCs w:val="21"/>
              </w:rPr>
            </w:pPr>
            <w:r w:rsidRPr="006B1629">
              <w:rPr>
                <w:rFonts w:cs="Calibri"/>
                <w:color w:val="000000" w:themeColor="text1"/>
                <w:sz w:val="21"/>
                <w:szCs w:val="21"/>
              </w:rPr>
              <w:t>Indic</w:t>
            </w:r>
            <w:r w:rsidR="00B76B09" w:rsidRPr="006B1629">
              <w:rPr>
                <w:rFonts w:cs="Calibri"/>
                <w:color w:val="000000" w:themeColor="text1"/>
                <w:sz w:val="21"/>
                <w:szCs w:val="21"/>
              </w:rPr>
              <w:t>atori</w:t>
            </w:r>
            <w:r w:rsidR="00B76B09">
              <w:rPr>
                <w:rFonts w:cs="Calibri"/>
                <w:color w:val="000000"/>
                <w:sz w:val="21"/>
                <w:szCs w:val="21"/>
              </w:rPr>
              <w:t xml:space="preserve"> previsti nel progetto di D</w:t>
            </w:r>
            <w:r w:rsidRPr="00E92DC6">
              <w:rPr>
                <w:rFonts w:cs="Calibri"/>
                <w:color w:val="000000"/>
                <w:sz w:val="21"/>
                <w:szCs w:val="21"/>
              </w:rPr>
              <w:t>ipartimento di eccellenza</w:t>
            </w:r>
            <w:r w:rsidRPr="00E92DC6">
              <w:rPr>
                <w:rFonts w:cs="Calibri"/>
                <w:color w:val="000000" w:themeColor="text1"/>
                <w:sz w:val="21"/>
                <w:szCs w:val="21"/>
              </w:rPr>
              <w:t xml:space="preserve"> </w:t>
            </w:r>
          </w:p>
          <w:p w14:paraId="1F8FB834" w14:textId="77777777" w:rsidR="0099133A" w:rsidRPr="00E92DC6" w:rsidRDefault="0099133A" w:rsidP="00D8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 w:themeColor="text1"/>
                <w:sz w:val="21"/>
                <w:szCs w:val="21"/>
              </w:rPr>
            </w:pPr>
          </w:p>
        </w:tc>
      </w:tr>
      <w:tr w:rsidR="0099133A" w:rsidRPr="0099133A" w14:paraId="1C0373CF" w14:textId="77777777" w:rsidTr="00D8626C">
        <w:tc>
          <w:tcPr>
            <w:tcW w:w="4811" w:type="dxa"/>
          </w:tcPr>
          <w:p w14:paraId="2A0F41DF" w14:textId="19B2B95E" w:rsidR="0099133A" w:rsidRPr="00E92DC6" w:rsidRDefault="00B02192" w:rsidP="00956EB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A</w:t>
            </w:r>
            <w:r w:rsidR="00956EB1">
              <w:rPr>
                <w:color w:val="000000" w:themeColor="text1"/>
                <w:sz w:val="21"/>
                <w:szCs w:val="21"/>
              </w:rPr>
              <w:t>ltri indicatori</w:t>
            </w:r>
          </w:p>
        </w:tc>
        <w:tc>
          <w:tcPr>
            <w:tcW w:w="4811" w:type="dxa"/>
          </w:tcPr>
          <w:p w14:paraId="265EC049" w14:textId="2828CA97" w:rsidR="0099133A" w:rsidRPr="00E92DC6" w:rsidRDefault="00227861" w:rsidP="0030611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 w:themeColor="text1"/>
                <w:sz w:val="21"/>
                <w:szCs w:val="21"/>
              </w:rPr>
            </w:pPr>
            <w:r w:rsidRPr="00E92DC6">
              <w:rPr>
                <w:rFonts w:cs="Calibri"/>
                <w:color w:val="000000"/>
                <w:sz w:val="21"/>
                <w:szCs w:val="21"/>
              </w:rPr>
              <w:t xml:space="preserve">Qualsiasi altra valutazione relativa alla ricerca </w:t>
            </w:r>
            <w:r w:rsidRPr="006B1629">
              <w:rPr>
                <w:rFonts w:cs="Calibri"/>
                <w:color w:val="000000" w:themeColor="text1"/>
                <w:sz w:val="21"/>
                <w:szCs w:val="21"/>
              </w:rPr>
              <w:t>scientifica</w:t>
            </w:r>
            <w:r w:rsidRPr="00E92DC6">
              <w:rPr>
                <w:rFonts w:cs="Calibri"/>
                <w:color w:val="000000"/>
                <w:sz w:val="21"/>
                <w:szCs w:val="21"/>
              </w:rPr>
              <w:t xml:space="preserve"> che il dipartimento ritenga utile </w:t>
            </w:r>
          </w:p>
        </w:tc>
      </w:tr>
    </w:tbl>
    <w:p w14:paraId="2F9F2B71" w14:textId="77777777" w:rsidR="00CC290A" w:rsidRPr="0099133A" w:rsidRDefault="00CC290A" w:rsidP="009913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 w:themeColor="text1"/>
        </w:rPr>
      </w:pPr>
    </w:p>
    <w:p w14:paraId="08789558" w14:textId="21348C38" w:rsidR="00C13A07" w:rsidRPr="00CC290A" w:rsidRDefault="00C13A07" w:rsidP="00C13A07">
      <w:pPr>
        <w:pStyle w:val="Paragrafoelenco"/>
        <w:numPr>
          <w:ilvl w:val="0"/>
          <w:numId w:val="3"/>
        </w:numPr>
        <w:rPr>
          <w:rFonts w:asciiTheme="minorBidi" w:hAnsiTheme="minorBidi"/>
          <w:b/>
          <w:color w:val="FF000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CC290A">
        <w:rPr>
          <w:rFonts w:asciiTheme="minorBidi" w:hAnsiTheme="minorBidi"/>
          <w:b/>
          <w:color w:val="FF000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ANALISI DEI RISULTATI RELATIVI ALLA TERZA MISSIONE E IMPATTO SOCIALE</w:t>
      </w:r>
    </w:p>
    <w:p w14:paraId="1505FA2F" w14:textId="77777777" w:rsidR="00C13A07" w:rsidRPr="00C13A07" w:rsidRDefault="00C13A07" w:rsidP="00C13A07">
      <w:pPr>
        <w:pStyle w:val="Paragrafoelenco"/>
        <w:ind w:left="-66" w:firstLine="0"/>
        <w:rPr>
          <w:rFonts w:asciiTheme="minorBidi" w:hAnsiTheme="minorBidi"/>
          <w:b/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13A07" w14:paraId="5035895C" w14:textId="77777777" w:rsidTr="001F2EBB">
        <w:trPr>
          <w:trHeight w:val="3100"/>
        </w:trPr>
        <w:tc>
          <w:tcPr>
            <w:tcW w:w="9622" w:type="dxa"/>
          </w:tcPr>
          <w:p w14:paraId="53C47F4F" w14:textId="15F70248" w:rsidR="00C13A07" w:rsidRPr="00956EB1" w:rsidRDefault="00956EB1" w:rsidP="001F2EBB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956EB1">
              <w:rPr>
                <w:color w:val="000000" w:themeColor="text1"/>
                <w:sz w:val="21"/>
                <w:szCs w:val="21"/>
              </w:rPr>
              <w:t xml:space="preserve">1. </w:t>
            </w:r>
            <w:r w:rsidR="00C13A07" w:rsidRPr="00956EB1">
              <w:rPr>
                <w:color w:val="000000" w:themeColor="text1"/>
                <w:sz w:val="21"/>
                <w:szCs w:val="21"/>
              </w:rPr>
              <w:t>Descrizione sintetica redatta tenendo conto dei dati raccolti e/o disponibili per il Dipartimento;</w:t>
            </w:r>
          </w:p>
          <w:p w14:paraId="3454DD0E" w14:textId="77777777" w:rsidR="00EB58BF" w:rsidRPr="00956EB1" w:rsidRDefault="00EB58BF" w:rsidP="001F2EBB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  <w:p w14:paraId="36B13662" w14:textId="77777777" w:rsidR="00EB58BF" w:rsidRPr="00956EB1" w:rsidRDefault="00EB58BF" w:rsidP="001F2EBB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  <w:p w14:paraId="1623851A" w14:textId="77777777" w:rsidR="00956EB1" w:rsidRPr="00956EB1" w:rsidRDefault="00956EB1" w:rsidP="001F2EBB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  <w:p w14:paraId="6BB60544" w14:textId="77777777" w:rsidR="00956EB1" w:rsidRPr="00956EB1" w:rsidRDefault="00956EB1" w:rsidP="001F2EBB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  <w:p w14:paraId="40F50534" w14:textId="77777777" w:rsidR="00956EB1" w:rsidRPr="00956EB1" w:rsidRDefault="00956EB1" w:rsidP="001F2EBB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  <w:p w14:paraId="215B8CCE" w14:textId="6533FAA5" w:rsidR="00EB58BF" w:rsidRPr="00956EB1" w:rsidRDefault="00956EB1" w:rsidP="001F2EBB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956EB1">
              <w:rPr>
                <w:color w:val="000000" w:themeColor="text1"/>
                <w:sz w:val="21"/>
                <w:szCs w:val="21"/>
              </w:rPr>
              <w:t xml:space="preserve">2. </w:t>
            </w:r>
            <w:r w:rsidR="00EB58BF" w:rsidRPr="00956EB1">
              <w:rPr>
                <w:color w:val="000000" w:themeColor="text1"/>
                <w:sz w:val="21"/>
                <w:szCs w:val="21"/>
              </w:rPr>
              <w:t>Valutazione di sintesi</w:t>
            </w:r>
          </w:p>
        </w:tc>
      </w:tr>
    </w:tbl>
    <w:p w14:paraId="77F3FC5C" w14:textId="77777777" w:rsidR="00C13A07" w:rsidRDefault="00C13A07" w:rsidP="009913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Bidi" w:hAnsiTheme="minorBidi"/>
          <w:color w:val="000000" w:themeColor="text1"/>
        </w:rPr>
      </w:pPr>
    </w:p>
    <w:p w14:paraId="4F9B9A05" w14:textId="77777777" w:rsidR="0099133A" w:rsidRPr="002A0610" w:rsidRDefault="0099133A" w:rsidP="009913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Bidi" w:hAnsiTheme="minorBidi"/>
          <w:color w:val="2F5496" w:themeColor="accent5" w:themeShade="BF"/>
          <w:sz w:val="22"/>
          <w:szCs w:val="22"/>
        </w:rPr>
      </w:pPr>
      <w:r w:rsidRPr="002A0610">
        <w:rPr>
          <w:rFonts w:asciiTheme="minorBidi" w:hAnsiTheme="minorBidi"/>
          <w:color w:val="2F5496" w:themeColor="accent5" w:themeShade="BF"/>
          <w:sz w:val="22"/>
          <w:szCs w:val="22"/>
        </w:rPr>
        <w:t>INDICATORI DI TERZA MISSIONE E IMPATTO SOCIALE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99133A" w:rsidRPr="0099133A" w14:paraId="2C89F157" w14:textId="77777777" w:rsidTr="00D8626C">
        <w:tc>
          <w:tcPr>
            <w:tcW w:w="4811" w:type="dxa"/>
          </w:tcPr>
          <w:p w14:paraId="1F70825E" w14:textId="77777777" w:rsidR="0099133A" w:rsidRPr="00E92DC6" w:rsidRDefault="0099133A" w:rsidP="00D8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 w:themeColor="text1"/>
                <w:sz w:val="21"/>
                <w:szCs w:val="21"/>
              </w:rPr>
            </w:pPr>
            <w:r w:rsidRPr="00E92DC6">
              <w:rPr>
                <w:color w:val="000000" w:themeColor="text1"/>
                <w:sz w:val="21"/>
                <w:szCs w:val="21"/>
              </w:rPr>
              <w:t xml:space="preserve">Trasferimento tecnologico </w:t>
            </w:r>
          </w:p>
        </w:tc>
        <w:tc>
          <w:tcPr>
            <w:tcW w:w="4811" w:type="dxa"/>
          </w:tcPr>
          <w:p w14:paraId="4B019FF3" w14:textId="4DA6A270" w:rsidR="00831B33" w:rsidRPr="00E92DC6" w:rsidRDefault="00831B33" w:rsidP="006B16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"/>
                <w:color w:val="000000"/>
                <w:sz w:val="21"/>
                <w:szCs w:val="21"/>
              </w:rPr>
            </w:pPr>
            <w:r w:rsidRPr="00E92DC6">
              <w:rPr>
                <w:rFonts w:cs="Calibri"/>
                <w:color w:val="000000"/>
                <w:sz w:val="21"/>
                <w:szCs w:val="21"/>
              </w:rPr>
              <w:t>Numero di spin off universitari e di brevetti registrati e approvati presso sedi nazionali ed europee rispetto ai </w:t>
            </w:r>
            <w:r w:rsidRPr="006B1629">
              <w:rPr>
                <w:rFonts w:cs="Calibri"/>
                <w:color w:val="000000" w:themeColor="text1"/>
                <w:sz w:val="21"/>
                <w:szCs w:val="21"/>
              </w:rPr>
              <w:t>docenti</w:t>
            </w:r>
            <w:r w:rsidRPr="00E92DC6">
              <w:rPr>
                <w:rFonts w:cs="Calibri"/>
                <w:color w:val="000000"/>
                <w:sz w:val="21"/>
                <w:szCs w:val="21"/>
              </w:rPr>
              <w:t xml:space="preserve"> di ruolo del Dipartimento (DM 1154/2021</w:t>
            </w:r>
            <w:r w:rsidR="006B3B64">
              <w:rPr>
                <w:rFonts w:cs="Calibri"/>
                <w:color w:val="000000"/>
                <w:sz w:val="21"/>
                <w:szCs w:val="21"/>
              </w:rPr>
              <w:t>-AVA3</w:t>
            </w:r>
            <w:r w:rsidRPr="00E92DC6">
              <w:rPr>
                <w:rFonts w:cs="Calibri"/>
                <w:color w:val="000000"/>
                <w:sz w:val="21"/>
                <w:szCs w:val="21"/>
              </w:rPr>
              <w:t xml:space="preserve">) </w:t>
            </w:r>
          </w:p>
          <w:p w14:paraId="3A460DBD" w14:textId="77777777" w:rsidR="0099133A" w:rsidRPr="00E92DC6" w:rsidRDefault="0099133A" w:rsidP="00D8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 w:themeColor="text1"/>
                <w:sz w:val="21"/>
                <w:szCs w:val="21"/>
              </w:rPr>
            </w:pPr>
          </w:p>
        </w:tc>
      </w:tr>
      <w:tr w:rsidR="0099133A" w:rsidRPr="0099133A" w14:paraId="21C43724" w14:textId="77777777" w:rsidTr="00D8626C">
        <w:tc>
          <w:tcPr>
            <w:tcW w:w="4811" w:type="dxa"/>
          </w:tcPr>
          <w:p w14:paraId="42FC5CBD" w14:textId="77777777" w:rsidR="0099133A" w:rsidRPr="00E92DC6" w:rsidRDefault="0099133A" w:rsidP="00D8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 w:themeColor="text1"/>
                <w:sz w:val="21"/>
                <w:szCs w:val="21"/>
              </w:rPr>
            </w:pPr>
            <w:r w:rsidRPr="00E92DC6">
              <w:rPr>
                <w:color w:val="000000" w:themeColor="text1"/>
                <w:sz w:val="21"/>
                <w:szCs w:val="21"/>
              </w:rPr>
              <w:t>Attività terza missione</w:t>
            </w:r>
          </w:p>
        </w:tc>
        <w:tc>
          <w:tcPr>
            <w:tcW w:w="4811" w:type="dxa"/>
          </w:tcPr>
          <w:p w14:paraId="7D2EFA3D" w14:textId="0CB26E5E" w:rsidR="00910D38" w:rsidRPr="00E92DC6" w:rsidRDefault="00910D38" w:rsidP="006B16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"/>
                <w:color w:val="000000"/>
                <w:sz w:val="21"/>
                <w:szCs w:val="21"/>
              </w:rPr>
            </w:pPr>
            <w:r w:rsidRPr="00E92DC6">
              <w:rPr>
                <w:rFonts w:cs="Calibri"/>
                <w:color w:val="000000"/>
                <w:sz w:val="21"/>
                <w:szCs w:val="21"/>
              </w:rPr>
              <w:t xml:space="preserve">Numero di attività di terza missione rispetto ai docenti di </w:t>
            </w:r>
            <w:r w:rsidRPr="006B1629">
              <w:rPr>
                <w:rFonts w:cs="Calibri"/>
                <w:color w:val="000000" w:themeColor="text1"/>
                <w:sz w:val="21"/>
                <w:szCs w:val="21"/>
              </w:rPr>
              <w:t>ruolo</w:t>
            </w:r>
            <w:r w:rsidRPr="00E92DC6">
              <w:rPr>
                <w:rFonts w:cs="Calibri"/>
                <w:color w:val="000000"/>
                <w:sz w:val="21"/>
                <w:szCs w:val="21"/>
              </w:rPr>
              <w:t xml:space="preserve"> del Dipartimento (DM </w:t>
            </w:r>
            <w:r w:rsidR="00C04571" w:rsidRPr="00E92DC6">
              <w:rPr>
                <w:rFonts w:cs="Calibri"/>
                <w:color w:val="000000"/>
                <w:sz w:val="21"/>
                <w:szCs w:val="21"/>
              </w:rPr>
              <w:t>1154/2021</w:t>
            </w:r>
            <w:r w:rsidR="006B3B64">
              <w:rPr>
                <w:rFonts w:cs="Calibri"/>
                <w:color w:val="000000"/>
                <w:sz w:val="21"/>
                <w:szCs w:val="21"/>
              </w:rPr>
              <w:t>-AVA3</w:t>
            </w:r>
            <w:r w:rsidR="00C04571" w:rsidRPr="00E92DC6">
              <w:rPr>
                <w:rFonts w:cs="Calibri"/>
                <w:color w:val="000000"/>
                <w:sz w:val="21"/>
                <w:szCs w:val="21"/>
              </w:rPr>
              <w:t>)</w:t>
            </w:r>
          </w:p>
          <w:p w14:paraId="667E9919" w14:textId="77777777" w:rsidR="0099133A" w:rsidRPr="00E92DC6" w:rsidRDefault="0099133A" w:rsidP="00D8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 w:themeColor="text1"/>
                <w:sz w:val="21"/>
                <w:szCs w:val="21"/>
              </w:rPr>
            </w:pPr>
          </w:p>
        </w:tc>
      </w:tr>
      <w:tr w:rsidR="0099133A" w:rsidRPr="0099133A" w14:paraId="42110A26" w14:textId="77777777" w:rsidTr="00D8626C">
        <w:tc>
          <w:tcPr>
            <w:tcW w:w="4811" w:type="dxa"/>
          </w:tcPr>
          <w:p w14:paraId="7F84187F" w14:textId="16729A43" w:rsidR="0099133A" w:rsidRPr="00E92DC6" w:rsidRDefault="00863416" w:rsidP="00D8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 w:themeColor="text1"/>
                <w:sz w:val="21"/>
                <w:szCs w:val="21"/>
              </w:rPr>
            </w:pPr>
            <w:r w:rsidRPr="00863416">
              <w:rPr>
                <w:color w:val="000000" w:themeColor="text1"/>
                <w:sz w:val="21"/>
                <w:szCs w:val="21"/>
              </w:rPr>
              <w:t>Finanziamenti ottenuti per attività conto terzi</w:t>
            </w:r>
          </w:p>
        </w:tc>
        <w:tc>
          <w:tcPr>
            <w:tcW w:w="4811" w:type="dxa"/>
          </w:tcPr>
          <w:p w14:paraId="09ACB7BA" w14:textId="6A280167" w:rsidR="0099133A" w:rsidRPr="00E92DC6" w:rsidRDefault="00356740" w:rsidP="00FB7E5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 w:themeColor="text1"/>
                <w:sz w:val="21"/>
                <w:szCs w:val="21"/>
              </w:rPr>
            </w:pPr>
            <w:r w:rsidRPr="00356740">
              <w:rPr>
                <w:rFonts w:cs="Calibri"/>
                <w:color w:val="000000" w:themeColor="text1"/>
                <w:sz w:val="21"/>
                <w:szCs w:val="21"/>
              </w:rPr>
              <w:t>Numero di finanziamenti ottenuti rispetto al numero dei docenti afferenti al Dipartimento</w:t>
            </w:r>
          </w:p>
        </w:tc>
      </w:tr>
      <w:tr w:rsidR="0099133A" w:rsidRPr="0099133A" w14:paraId="6BDF974A" w14:textId="77777777" w:rsidTr="00D8626C">
        <w:tc>
          <w:tcPr>
            <w:tcW w:w="4811" w:type="dxa"/>
          </w:tcPr>
          <w:p w14:paraId="22BF3AC2" w14:textId="77777777" w:rsidR="0099133A" w:rsidRPr="00E92DC6" w:rsidRDefault="0099133A" w:rsidP="00D8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 w:themeColor="text1"/>
                <w:sz w:val="21"/>
                <w:szCs w:val="21"/>
              </w:rPr>
            </w:pPr>
            <w:r w:rsidRPr="00E92DC6">
              <w:rPr>
                <w:color w:val="000000" w:themeColor="text1"/>
                <w:sz w:val="21"/>
                <w:szCs w:val="21"/>
              </w:rPr>
              <w:t>Altri indicatori</w:t>
            </w:r>
          </w:p>
        </w:tc>
        <w:tc>
          <w:tcPr>
            <w:tcW w:w="4811" w:type="dxa"/>
          </w:tcPr>
          <w:p w14:paraId="4F230331" w14:textId="77777777" w:rsidR="00C04571" w:rsidRPr="00E92DC6" w:rsidRDefault="00C04571" w:rsidP="006B162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"/>
                <w:color w:val="000000"/>
                <w:sz w:val="21"/>
                <w:szCs w:val="21"/>
              </w:rPr>
            </w:pPr>
            <w:r w:rsidRPr="00E92DC6">
              <w:rPr>
                <w:rFonts w:cs="Calibri"/>
                <w:color w:val="000000"/>
                <w:sz w:val="21"/>
                <w:szCs w:val="21"/>
              </w:rPr>
              <w:t xml:space="preserve">Qualsiasi altra valutazione relativa alla TM/IS che il </w:t>
            </w:r>
            <w:r w:rsidRPr="006B1629">
              <w:rPr>
                <w:rFonts w:cs="Calibri"/>
                <w:color w:val="000000" w:themeColor="text1"/>
                <w:sz w:val="21"/>
                <w:szCs w:val="21"/>
              </w:rPr>
              <w:t>dipartimento</w:t>
            </w:r>
            <w:r w:rsidRPr="00E92DC6">
              <w:rPr>
                <w:rFonts w:cs="Calibri"/>
                <w:color w:val="000000"/>
                <w:sz w:val="21"/>
                <w:szCs w:val="21"/>
              </w:rPr>
              <w:t xml:space="preserve"> ritenga utile </w:t>
            </w:r>
          </w:p>
          <w:p w14:paraId="1D3DEDFC" w14:textId="77777777" w:rsidR="0099133A" w:rsidRPr="00E92DC6" w:rsidRDefault="0099133A" w:rsidP="00D8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 w:themeColor="text1"/>
                <w:sz w:val="21"/>
                <w:szCs w:val="21"/>
              </w:rPr>
            </w:pPr>
          </w:p>
        </w:tc>
      </w:tr>
    </w:tbl>
    <w:p w14:paraId="7BBBDB4E" w14:textId="77777777" w:rsidR="0099133A" w:rsidRDefault="0099133A" w:rsidP="00CC290A">
      <w:pPr>
        <w:pStyle w:val="Paragrafoelenco"/>
        <w:ind w:left="-66" w:firstLine="0"/>
        <w:rPr>
          <w:rFonts w:asciiTheme="minorBidi" w:hAnsiTheme="minorBidi"/>
          <w:b/>
          <w:color w:val="FF000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08526499" w14:textId="1DB3B9F7" w:rsidR="00AA0A5F" w:rsidRDefault="00AA0A5F">
      <w:pPr>
        <w:rPr>
          <w:rFonts w:asciiTheme="minorBidi" w:eastAsia="Arial MT" w:hAnsiTheme="minorBidi" w:cs="Arial MT"/>
          <w:b/>
          <w:color w:val="FF0000"/>
          <w:sz w:val="22"/>
          <w:szCs w:val="22"/>
          <w:lang w:eastAsia="en-US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rFonts w:asciiTheme="minorBidi" w:hAnsiTheme="minorBidi"/>
          <w:b/>
          <w:color w:val="FF000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br w:type="page"/>
      </w:r>
    </w:p>
    <w:p w14:paraId="383D3FB3" w14:textId="77777777" w:rsidR="00CC290A" w:rsidRPr="00CC290A" w:rsidRDefault="00CC290A" w:rsidP="00CC290A">
      <w:pPr>
        <w:pStyle w:val="Paragrafoelenco"/>
        <w:ind w:left="-66" w:firstLine="0"/>
        <w:rPr>
          <w:rFonts w:asciiTheme="minorBidi" w:hAnsiTheme="minorBidi"/>
          <w:b/>
          <w:color w:val="FF000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2F4B18FE" w14:textId="4E604AAB" w:rsidR="005F28B3" w:rsidRPr="00CC290A" w:rsidRDefault="005F28B3" w:rsidP="00E83DDF">
      <w:pPr>
        <w:pStyle w:val="Paragrafoelenco"/>
        <w:numPr>
          <w:ilvl w:val="0"/>
          <w:numId w:val="3"/>
        </w:numPr>
        <w:rPr>
          <w:rFonts w:asciiTheme="minorBidi" w:hAnsiTheme="minorBidi"/>
          <w:b/>
          <w:color w:val="FF000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CC290A">
        <w:rPr>
          <w:rFonts w:asciiTheme="minorBidi" w:hAnsiTheme="minorBidi"/>
          <w:b/>
          <w:color w:val="FF000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ANALISI DEI RISULTATI RELATIVI </w:t>
      </w:r>
      <w:r w:rsidR="00463FDD" w:rsidRPr="00CC290A">
        <w:rPr>
          <w:rFonts w:asciiTheme="minorBidi" w:hAnsiTheme="minorBidi"/>
          <w:b/>
          <w:color w:val="FF000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AL DOTTORATO DI RICERCA</w:t>
      </w:r>
    </w:p>
    <w:p w14:paraId="0BDD9315" w14:textId="77777777" w:rsidR="00463FDD" w:rsidRPr="00463FDD" w:rsidRDefault="00463FDD" w:rsidP="00463FDD">
      <w:pPr>
        <w:pStyle w:val="Paragrafoelenco"/>
        <w:ind w:left="-66" w:firstLine="0"/>
        <w:rPr>
          <w:rFonts w:asciiTheme="minorBidi" w:hAnsiTheme="minorBidi"/>
          <w:b/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F28B3" w14:paraId="03D21D0B" w14:textId="77777777" w:rsidTr="001F2EBB">
        <w:trPr>
          <w:trHeight w:val="3100"/>
        </w:trPr>
        <w:tc>
          <w:tcPr>
            <w:tcW w:w="9622" w:type="dxa"/>
          </w:tcPr>
          <w:p w14:paraId="3CA5648A" w14:textId="1979700A" w:rsidR="005F28B3" w:rsidRPr="000E540F" w:rsidRDefault="000E540F" w:rsidP="006B1629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0E540F">
              <w:rPr>
                <w:color w:val="000000" w:themeColor="text1"/>
                <w:sz w:val="21"/>
                <w:szCs w:val="21"/>
              </w:rPr>
              <w:t xml:space="preserve">1. </w:t>
            </w:r>
            <w:r w:rsidR="005F28B3" w:rsidRPr="000E540F">
              <w:rPr>
                <w:color w:val="000000" w:themeColor="text1"/>
                <w:sz w:val="21"/>
                <w:szCs w:val="21"/>
              </w:rPr>
              <w:t>Descrizione sintetica redatta tenendo conto</w:t>
            </w:r>
            <w:r w:rsidR="006B1629" w:rsidRPr="000E540F">
              <w:rPr>
                <w:color w:val="000000" w:themeColor="text1"/>
                <w:sz w:val="21"/>
                <w:szCs w:val="21"/>
              </w:rPr>
              <w:t xml:space="preserve"> della Relazione Annuale e della/e Scheda di Monitoraggio Annuale del/dei corso/i di Dottorato di Ricerca per i quali il Dipartimento è proponente</w:t>
            </w:r>
          </w:p>
          <w:p w14:paraId="16B2F70D" w14:textId="77777777" w:rsidR="006B1629" w:rsidRPr="000E540F" w:rsidRDefault="006B1629" w:rsidP="006B1629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  <w:p w14:paraId="6ABC6039" w14:textId="77777777" w:rsidR="00EB58BF" w:rsidRPr="000E540F" w:rsidRDefault="00EB58BF" w:rsidP="006B1629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  <w:p w14:paraId="2A4621B2" w14:textId="77777777" w:rsidR="000E540F" w:rsidRPr="000E540F" w:rsidRDefault="000E540F" w:rsidP="006B1629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  <w:p w14:paraId="5F87683A" w14:textId="77777777" w:rsidR="000E540F" w:rsidRPr="000E540F" w:rsidRDefault="000E540F" w:rsidP="006B1629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  <w:p w14:paraId="6F0A93B9" w14:textId="268DD58C" w:rsidR="00EB58BF" w:rsidRPr="000E540F" w:rsidRDefault="000E540F" w:rsidP="006B1629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0E540F">
              <w:rPr>
                <w:color w:val="000000" w:themeColor="text1"/>
                <w:sz w:val="21"/>
                <w:szCs w:val="21"/>
              </w:rPr>
              <w:t xml:space="preserve">2. </w:t>
            </w:r>
            <w:r w:rsidR="00EB58BF" w:rsidRPr="000E540F">
              <w:rPr>
                <w:color w:val="000000" w:themeColor="text1"/>
                <w:sz w:val="21"/>
                <w:szCs w:val="21"/>
              </w:rPr>
              <w:t>Valutazione di sintesi</w:t>
            </w:r>
          </w:p>
        </w:tc>
      </w:tr>
    </w:tbl>
    <w:p w14:paraId="67E8BA7D" w14:textId="77777777" w:rsidR="00010F6D" w:rsidRPr="0099133A" w:rsidRDefault="00010F6D" w:rsidP="009913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Bidi" w:hAnsiTheme="minorBidi"/>
          <w:color w:val="000000" w:themeColor="text1"/>
        </w:rPr>
      </w:pPr>
    </w:p>
    <w:p w14:paraId="3381A673" w14:textId="7F98DBE1" w:rsidR="0099133A" w:rsidRPr="002A0610" w:rsidRDefault="0099133A" w:rsidP="009913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Bidi" w:hAnsiTheme="minorBidi"/>
          <w:color w:val="2F5496" w:themeColor="accent5" w:themeShade="BF"/>
          <w:sz w:val="22"/>
          <w:szCs w:val="22"/>
        </w:rPr>
      </w:pPr>
      <w:r w:rsidRPr="002A0610">
        <w:rPr>
          <w:rFonts w:asciiTheme="minorBidi" w:hAnsiTheme="minorBidi"/>
          <w:color w:val="2F5496" w:themeColor="accent5" w:themeShade="BF"/>
          <w:sz w:val="22"/>
          <w:szCs w:val="22"/>
        </w:rPr>
        <w:t xml:space="preserve">INDICATORI DOTTORATO DI RICERCA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99133A" w:rsidRPr="0099133A" w14:paraId="388E5505" w14:textId="77777777" w:rsidTr="00D8626C">
        <w:tc>
          <w:tcPr>
            <w:tcW w:w="4811" w:type="dxa"/>
          </w:tcPr>
          <w:p w14:paraId="0FDB5948" w14:textId="77777777" w:rsidR="0099133A" w:rsidRPr="00E92DC6" w:rsidRDefault="0099133A" w:rsidP="00D8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 w:themeColor="text1"/>
                <w:sz w:val="21"/>
                <w:szCs w:val="21"/>
              </w:rPr>
            </w:pPr>
            <w:r w:rsidRPr="00E92DC6">
              <w:rPr>
                <w:color w:val="000000" w:themeColor="text1"/>
                <w:sz w:val="21"/>
                <w:szCs w:val="21"/>
              </w:rPr>
              <w:t xml:space="preserve">Attrattività </w:t>
            </w:r>
          </w:p>
        </w:tc>
        <w:tc>
          <w:tcPr>
            <w:tcW w:w="4811" w:type="dxa"/>
          </w:tcPr>
          <w:p w14:paraId="23D88DDC" w14:textId="3440D129" w:rsidR="002C2314" w:rsidRPr="00E92DC6" w:rsidRDefault="002C2314" w:rsidP="004A67B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"/>
                <w:color w:val="000000"/>
                <w:sz w:val="21"/>
                <w:szCs w:val="21"/>
              </w:rPr>
            </w:pPr>
            <w:r w:rsidRPr="00E92DC6">
              <w:rPr>
                <w:rFonts w:cs="Calibri"/>
                <w:color w:val="000000"/>
                <w:sz w:val="21"/>
                <w:szCs w:val="21"/>
              </w:rPr>
              <w:t>Percentuale di iscritti al primo anno di Corsi di Dottorato che hanno conseguito il ti</w:t>
            </w:r>
            <w:r w:rsidR="00E76828">
              <w:rPr>
                <w:rFonts w:cs="Calibri"/>
                <w:color w:val="000000"/>
                <w:sz w:val="21"/>
                <w:szCs w:val="21"/>
              </w:rPr>
              <w:t>tolo di accesso in altro Ateneo</w:t>
            </w:r>
            <w:r w:rsidRPr="00E92DC6">
              <w:rPr>
                <w:rFonts w:cs="Calibri"/>
                <w:color w:val="000000"/>
                <w:sz w:val="21"/>
                <w:szCs w:val="21"/>
              </w:rPr>
              <w:t xml:space="preserve"> (DM 1154/2021</w:t>
            </w:r>
            <w:r w:rsidR="006B3B64">
              <w:rPr>
                <w:rFonts w:cs="Calibri"/>
                <w:color w:val="000000"/>
                <w:sz w:val="21"/>
                <w:szCs w:val="21"/>
              </w:rPr>
              <w:t>-AVA3</w:t>
            </w:r>
            <w:r w:rsidRPr="00E92DC6">
              <w:rPr>
                <w:rFonts w:cs="Calibri"/>
                <w:color w:val="000000"/>
                <w:sz w:val="21"/>
                <w:szCs w:val="21"/>
              </w:rPr>
              <w:t xml:space="preserve">) </w:t>
            </w:r>
          </w:p>
          <w:p w14:paraId="6CFCC7EA" w14:textId="77777777" w:rsidR="0099133A" w:rsidRPr="00E92DC6" w:rsidRDefault="0099133A" w:rsidP="00F06A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 w:themeColor="text1"/>
                <w:sz w:val="21"/>
                <w:szCs w:val="21"/>
              </w:rPr>
            </w:pPr>
          </w:p>
        </w:tc>
      </w:tr>
      <w:tr w:rsidR="0099133A" w:rsidRPr="0099133A" w14:paraId="63298F14" w14:textId="77777777" w:rsidTr="00D8626C">
        <w:tc>
          <w:tcPr>
            <w:tcW w:w="4811" w:type="dxa"/>
          </w:tcPr>
          <w:p w14:paraId="476061C7" w14:textId="77777777" w:rsidR="0099133A" w:rsidRPr="00E92DC6" w:rsidRDefault="0099133A" w:rsidP="00D8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 w:themeColor="text1"/>
                <w:sz w:val="21"/>
                <w:szCs w:val="21"/>
              </w:rPr>
            </w:pPr>
            <w:r w:rsidRPr="00E92DC6">
              <w:rPr>
                <w:color w:val="000000" w:themeColor="text1"/>
                <w:sz w:val="21"/>
                <w:szCs w:val="21"/>
              </w:rPr>
              <w:t>Esperienze all’estero</w:t>
            </w:r>
          </w:p>
        </w:tc>
        <w:tc>
          <w:tcPr>
            <w:tcW w:w="4811" w:type="dxa"/>
          </w:tcPr>
          <w:p w14:paraId="7A183004" w14:textId="35A4D089" w:rsidR="002C2314" w:rsidRPr="00E92DC6" w:rsidRDefault="002C2314" w:rsidP="004A67B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"/>
                <w:color w:val="000000"/>
                <w:sz w:val="21"/>
                <w:szCs w:val="21"/>
              </w:rPr>
            </w:pPr>
            <w:r w:rsidRPr="00E92DC6">
              <w:rPr>
                <w:rFonts w:cs="Calibri"/>
                <w:color w:val="000000"/>
                <w:sz w:val="21"/>
                <w:szCs w:val="21"/>
              </w:rPr>
              <w:t>Percentuale di dottori di ricerca che hanno trascorso almeno tre mesi all’estero (DM 1154/2021</w:t>
            </w:r>
            <w:r w:rsidR="006B3B64">
              <w:rPr>
                <w:rFonts w:cs="Calibri"/>
                <w:color w:val="000000"/>
                <w:sz w:val="21"/>
                <w:szCs w:val="21"/>
              </w:rPr>
              <w:t>-AVA3</w:t>
            </w:r>
            <w:r w:rsidRPr="00E92DC6">
              <w:rPr>
                <w:rFonts w:cs="Calibri"/>
                <w:color w:val="000000"/>
                <w:sz w:val="21"/>
                <w:szCs w:val="21"/>
              </w:rPr>
              <w:t xml:space="preserve">) </w:t>
            </w:r>
          </w:p>
          <w:p w14:paraId="5793FBA3" w14:textId="77777777" w:rsidR="0099133A" w:rsidRPr="00E92DC6" w:rsidRDefault="0099133A" w:rsidP="00D8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 w:themeColor="text1"/>
                <w:sz w:val="21"/>
                <w:szCs w:val="21"/>
              </w:rPr>
            </w:pPr>
          </w:p>
        </w:tc>
      </w:tr>
      <w:tr w:rsidR="0099133A" w:rsidRPr="0099133A" w14:paraId="6D521D98" w14:textId="77777777" w:rsidTr="00D8626C">
        <w:tc>
          <w:tcPr>
            <w:tcW w:w="4811" w:type="dxa"/>
          </w:tcPr>
          <w:p w14:paraId="4C62DD90" w14:textId="77777777" w:rsidR="0099133A" w:rsidRPr="00E92DC6" w:rsidRDefault="0099133A" w:rsidP="00D8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 w:themeColor="text1"/>
                <w:sz w:val="21"/>
                <w:szCs w:val="21"/>
              </w:rPr>
            </w:pPr>
            <w:r w:rsidRPr="00E92DC6">
              <w:rPr>
                <w:color w:val="000000" w:themeColor="text1"/>
                <w:sz w:val="21"/>
                <w:szCs w:val="21"/>
              </w:rPr>
              <w:t>Altre esperienze</w:t>
            </w:r>
          </w:p>
        </w:tc>
        <w:tc>
          <w:tcPr>
            <w:tcW w:w="4811" w:type="dxa"/>
          </w:tcPr>
          <w:p w14:paraId="43D41C69" w14:textId="0EE0EBEB" w:rsidR="002C2314" w:rsidRPr="00E92DC6" w:rsidRDefault="002C2314" w:rsidP="004A67B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"/>
                <w:color w:val="000000"/>
                <w:sz w:val="21"/>
                <w:szCs w:val="21"/>
              </w:rPr>
            </w:pPr>
            <w:r w:rsidRPr="00E92DC6">
              <w:rPr>
                <w:rFonts w:cs="Calibri"/>
                <w:color w:val="000000"/>
                <w:sz w:val="21"/>
                <w:szCs w:val="21"/>
              </w:rPr>
              <w:t>Percentuale di dottori di ricerca che hanno trascorso almeno sei mesi del percorso formativo in Istituzioni pubbliche o private diverse dalla sede dei Corsi di Dottorato di Ricerca (include mesi trascorsi all’estero)</w:t>
            </w:r>
            <w:r w:rsidR="006B3B64">
              <w:rPr>
                <w:rFonts w:cs="Calibri"/>
                <w:color w:val="000000"/>
                <w:sz w:val="21"/>
                <w:szCs w:val="21"/>
              </w:rPr>
              <w:t xml:space="preserve"> (AVA3)</w:t>
            </w:r>
          </w:p>
          <w:p w14:paraId="7C963FA3" w14:textId="77777777" w:rsidR="002C2314" w:rsidRPr="00E92DC6" w:rsidRDefault="002C2314" w:rsidP="002C231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color w:val="000000"/>
                <w:sz w:val="21"/>
                <w:szCs w:val="21"/>
              </w:rPr>
            </w:pPr>
          </w:p>
          <w:p w14:paraId="07DABB5A" w14:textId="77777777" w:rsidR="0099133A" w:rsidRPr="00E92DC6" w:rsidRDefault="0099133A" w:rsidP="00D8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 w:themeColor="text1"/>
                <w:sz w:val="21"/>
                <w:szCs w:val="21"/>
              </w:rPr>
            </w:pPr>
          </w:p>
        </w:tc>
      </w:tr>
      <w:tr w:rsidR="0099133A" w:rsidRPr="0099133A" w14:paraId="1D268314" w14:textId="77777777" w:rsidTr="00D8626C">
        <w:tc>
          <w:tcPr>
            <w:tcW w:w="4811" w:type="dxa"/>
          </w:tcPr>
          <w:p w14:paraId="02464F60" w14:textId="77777777" w:rsidR="0099133A" w:rsidRPr="00E92DC6" w:rsidRDefault="0099133A" w:rsidP="00D8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 w:themeColor="text1"/>
                <w:sz w:val="21"/>
                <w:szCs w:val="21"/>
              </w:rPr>
            </w:pPr>
            <w:r w:rsidRPr="00E92DC6">
              <w:rPr>
                <w:color w:val="000000" w:themeColor="text1"/>
                <w:sz w:val="21"/>
                <w:szCs w:val="21"/>
              </w:rPr>
              <w:t>Finanziamenti interni/esteri</w:t>
            </w:r>
          </w:p>
        </w:tc>
        <w:tc>
          <w:tcPr>
            <w:tcW w:w="4811" w:type="dxa"/>
          </w:tcPr>
          <w:p w14:paraId="714D4DB1" w14:textId="65C7492C" w:rsidR="002C2314" w:rsidRPr="00E92DC6" w:rsidRDefault="002C2314" w:rsidP="002C2314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cs="Times"/>
                <w:color w:val="000000"/>
                <w:sz w:val="21"/>
                <w:szCs w:val="21"/>
              </w:rPr>
            </w:pPr>
            <w:r w:rsidRPr="00E92DC6">
              <w:rPr>
                <w:rFonts w:cs="Calibri"/>
                <w:color w:val="000000"/>
                <w:sz w:val="21"/>
                <w:szCs w:val="21"/>
              </w:rPr>
              <w:t>Percentuale di b</w:t>
            </w:r>
            <w:r w:rsidR="00E76828">
              <w:rPr>
                <w:rFonts w:cs="Calibri"/>
                <w:color w:val="000000"/>
                <w:sz w:val="21"/>
                <w:szCs w:val="21"/>
              </w:rPr>
              <w:t>orse finanziate da Enti esterni</w:t>
            </w:r>
            <w:r w:rsidRPr="00E92DC6"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r w:rsidR="006B3B64">
              <w:rPr>
                <w:rFonts w:cs="Calibri"/>
                <w:color w:val="000000"/>
                <w:sz w:val="21"/>
                <w:szCs w:val="21"/>
              </w:rPr>
              <w:t>(AVA3)</w:t>
            </w:r>
          </w:p>
          <w:p w14:paraId="5E5FD2CA" w14:textId="77777777" w:rsidR="0099133A" w:rsidRPr="00E92DC6" w:rsidRDefault="0099133A" w:rsidP="00D8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 w:themeColor="text1"/>
                <w:sz w:val="21"/>
                <w:szCs w:val="21"/>
              </w:rPr>
            </w:pPr>
          </w:p>
        </w:tc>
      </w:tr>
      <w:tr w:rsidR="0099133A" w:rsidRPr="0099133A" w14:paraId="0065E41B" w14:textId="77777777" w:rsidTr="00D8626C">
        <w:tc>
          <w:tcPr>
            <w:tcW w:w="4811" w:type="dxa"/>
          </w:tcPr>
          <w:p w14:paraId="697F4BC3" w14:textId="77777777" w:rsidR="0099133A" w:rsidRPr="00E92DC6" w:rsidRDefault="0099133A" w:rsidP="00D8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  <w:r w:rsidRPr="00E92DC6">
              <w:rPr>
                <w:color w:val="000000" w:themeColor="text1"/>
                <w:sz w:val="21"/>
                <w:szCs w:val="21"/>
              </w:rPr>
              <w:t>Produttività scientifica</w:t>
            </w:r>
          </w:p>
        </w:tc>
        <w:tc>
          <w:tcPr>
            <w:tcW w:w="4811" w:type="dxa"/>
          </w:tcPr>
          <w:p w14:paraId="4C7ADC9E" w14:textId="4F05831F" w:rsidR="002C2314" w:rsidRDefault="002C2314" w:rsidP="004A67B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E92DC6">
              <w:rPr>
                <w:rFonts w:cs="Calibri"/>
                <w:color w:val="000000"/>
                <w:sz w:val="21"/>
                <w:szCs w:val="21"/>
              </w:rPr>
              <w:t>Numero di prodotti della ricerca generati dai dottori di ricerca entro 1 anno dalla conclusione del percorso</w:t>
            </w:r>
            <w:r w:rsidR="006B3B64"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</w:p>
          <w:p w14:paraId="0ABA9130" w14:textId="77777777" w:rsidR="000C52D7" w:rsidRDefault="000C52D7" w:rsidP="004A67B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</w:p>
          <w:p w14:paraId="3260A1CD" w14:textId="62A71CBF" w:rsidR="000C52D7" w:rsidRPr="00E92DC6" w:rsidRDefault="000C52D7" w:rsidP="000C52D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"/>
                <w:color w:val="000000"/>
                <w:sz w:val="21"/>
                <w:szCs w:val="21"/>
              </w:rPr>
            </w:pPr>
            <w:r w:rsidRPr="000C52D7">
              <w:rPr>
                <w:rFonts w:cs="Times"/>
                <w:color w:val="000000"/>
                <w:sz w:val="21"/>
                <w:szCs w:val="21"/>
              </w:rPr>
              <w:t>Numero di prodotti di ricerca per</w:t>
            </w:r>
            <w:r>
              <w:rPr>
                <w:rFonts w:cs="Times"/>
                <w:color w:val="000000"/>
                <w:sz w:val="21"/>
                <w:szCs w:val="21"/>
              </w:rPr>
              <w:t xml:space="preserve"> </w:t>
            </w:r>
            <w:r w:rsidRPr="000C52D7">
              <w:rPr>
                <w:rFonts w:cs="Times"/>
                <w:color w:val="000000"/>
                <w:sz w:val="21"/>
                <w:szCs w:val="21"/>
              </w:rPr>
              <w:t>dottore (ultimi 3 cicli)</w:t>
            </w:r>
            <w:r w:rsidR="00356740">
              <w:rPr>
                <w:rFonts w:cs="Calibri"/>
                <w:color w:val="000000"/>
                <w:sz w:val="21"/>
                <w:szCs w:val="21"/>
              </w:rPr>
              <w:t xml:space="preserve"> (AVA3)</w:t>
            </w:r>
          </w:p>
          <w:p w14:paraId="538A6C34" w14:textId="77777777" w:rsidR="0099133A" w:rsidRPr="00E92DC6" w:rsidRDefault="0099133A" w:rsidP="00D8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 w:themeColor="text1"/>
                <w:sz w:val="21"/>
                <w:szCs w:val="21"/>
              </w:rPr>
            </w:pPr>
          </w:p>
        </w:tc>
      </w:tr>
      <w:tr w:rsidR="0099133A" w:rsidRPr="0099133A" w14:paraId="0247DEC4" w14:textId="77777777" w:rsidTr="00D8626C">
        <w:tc>
          <w:tcPr>
            <w:tcW w:w="4811" w:type="dxa"/>
          </w:tcPr>
          <w:p w14:paraId="5FEC91C9" w14:textId="3941CAEA" w:rsidR="0099133A" w:rsidRPr="00E92DC6" w:rsidRDefault="0099133A" w:rsidP="00956EB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  <w:r w:rsidRPr="00E92DC6">
              <w:rPr>
                <w:color w:val="000000" w:themeColor="text1"/>
                <w:sz w:val="21"/>
                <w:szCs w:val="21"/>
              </w:rPr>
              <w:t>Soddisfaz</w:t>
            </w:r>
            <w:r w:rsidR="00956EB1">
              <w:rPr>
                <w:color w:val="000000" w:themeColor="text1"/>
                <w:sz w:val="21"/>
                <w:szCs w:val="21"/>
              </w:rPr>
              <w:t>ione complessiva dei dottorandi</w:t>
            </w:r>
            <w:r w:rsidRPr="00E92DC6">
              <w:rPr>
                <w:color w:val="000000" w:themeColor="text1"/>
                <w:sz w:val="21"/>
                <w:szCs w:val="21"/>
              </w:rPr>
              <w:t xml:space="preserve"> espressa nei </w:t>
            </w:r>
            <w:r w:rsidRPr="00E92DC6">
              <w:rPr>
                <w:color w:val="000000" w:themeColor="text1"/>
                <w:sz w:val="21"/>
                <w:szCs w:val="21"/>
              </w:rPr>
              <w:lastRenderedPageBreak/>
              <w:t>questionari</w:t>
            </w:r>
          </w:p>
        </w:tc>
        <w:tc>
          <w:tcPr>
            <w:tcW w:w="4811" w:type="dxa"/>
          </w:tcPr>
          <w:p w14:paraId="4AB1C107" w14:textId="77777777" w:rsidR="002C2314" w:rsidRPr="00E92DC6" w:rsidRDefault="002C2314" w:rsidP="004A67B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"/>
                <w:color w:val="000000"/>
                <w:sz w:val="21"/>
                <w:szCs w:val="21"/>
              </w:rPr>
            </w:pPr>
            <w:r w:rsidRPr="00E92DC6">
              <w:rPr>
                <w:rFonts w:cs="Calibri"/>
                <w:color w:val="000000"/>
                <w:sz w:val="21"/>
                <w:szCs w:val="21"/>
              </w:rPr>
              <w:lastRenderedPageBreak/>
              <w:t xml:space="preserve">Soddisfazione complessiva dei dottorandi espressa nei </w:t>
            </w:r>
            <w:r w:rsidRPr="00E92DC6">
              <w:rPr>
                <w:rFonts w:cs="Calibri"/>
                <w:color w:val="000000"/>
                <w:sz w:val="21"/>
                <w:szCs w:val="21"/>
              </w:rPr>
              <w:lastRenderedPageBreak/>
              <w:t xml:space="preserve">questionari </w:t>
            </w:r>
          </w:p>
          <w:p w14:paraId="11A1ABC8" w14:textId="77777777" w:rsidR="0099133A" w:rsidRPr="00E92DC6" w:rsidRDefault="0099133A" w:rsidP="00D8626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 w:themeColor="text1"/>
                <w:sz w:val="21"/>
                <w:szCs w:val="21"/>
              </w:rPr>
            </w:pPr>
          </w:p>
        </w:tc>
      </w:tr>
      <w:tr w:rsidR="0099133A" w:rsidRPr="0099133A" w14:paraId="5D66EF64" w14:textId="77777777" w:rsidTr="00D8626C">
        <w:tc>
          <w:tcPr>
            <w:tcW w:w="4811" w:type="dxa"/>
          </w:tcPr>
          <w:p w14:paraId="1A39C725" w14:textId="686F17E3" w:rsidR="0099133A" w:rsidRPr="00E92DC6" w:rsidRDefault="00B02192" w:rsidP="00956EB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lastRenderedPageBreak/>
              <w:t>A</w:t>
            </w:r>
            <w:r w:rsidR="0099133A" w:rsidRPr="00E92DC6">
              <w:rPr>
                <w:color w:val="000000" w:themeColor="text1"/>
                <w:sz w:val="21"/>
                <w:szCs w:val="21"/>
              </w:rPr>
              <w:t xml:space="preserve">ltri </w:t>
            </w:r>
            <w:r w:rsidR="00956EB1">
              <w:rPr>
                <w:color w:val="000000" w:themeColor="text1"/>
                <w:sz w:val="21"/>
                <w:szCs w:val="21"/>
              </w:rPr>
              <w:t>indicatori</w:t>
            </w:r>
          </w:p>
        </w:tc>
        <w:tc>
          <w:tcPr>
            <w:tcW w:w="4811" w:type="dxa"/>
          </w:tcPr>
          <w:p w14:paraId="0639AEE1" w14:textId="68CCEE0D" w:rsidR="00956D5B" w:rsidRPr="00E92DC6" w:rsidRDefault="00956D5B" w:rsidP="004A67B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"/>
                <w:color w:val="000000"/>
                <w:sz w:val="21"/>
                <w:szCs w:val="21"/>
              </w:rPr>
            </w:pPr>
            <w:r w:rsidRPr="00E92DC6">
              <w:rPr>
                <w:rFonts w:cs="Calibri"/>
                <w:color w:val="000000"/>
                <w:sz w:val="21"/>
                <w:szCs w:val="21"/>
              </w:rPr>
              <w:t xml:space="preserve">Qualsiasi altra valutazione relativa al Corso di Dottorato che </w:t>
            </w:r>
            <w:r w:rsidR="004A425F" w:rsidRPr="00E92DC6">
              <w:rPr>
                <w:rFonts w:cs="Calibri"/>
                <w:color w:val="000000"/>
                <w:sz w:val="21"/>
                <w:szCs w:val="21"/>
              </w:rPr>
              <w:t>il dipartimento ritenga utile</w:t>
            </w:r>
          </w:p>
          <w:p w14:paraId="359983ED" w14:textId="77777777" w:rsidR="0099133A" w:rsidRPr="00E92DC6" w:rsidRDefault="0099133A" w:rsidP="00956D5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 w:themeColor="text1"/>
                <w:sz w:val="21"/>
                <w:szCs w:val="21"/>
              </w:rPr>
            </w:pPr>
          </w:p>
        </w:tc>
      </w:tr>
    </w:tbl>
    <w:p w14:paraId="5B2DB6A4" w14:textId="77777777" w:rsidR="00953A60" w:rsidRDefault="00953A60" w:rsidP="00CC290A">
      <w:pPr>
        <w:pStyle w:val="Paragrafoelenco"/>
        <w:ind w:left="-66" w:firstLine="0"/>
        <w:rPr>
          <w:rFonts w:asciiTheme="minorBidi" w:hAnsiTheme="minorBidi"/>
          <w:b/>
          <w:color w:val="FF000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47AD4691" w14:textId="77777777" w:rsidR="00CC290A" w:rsidRPr="00CC290A" w:rsidRDefault="00CC290A" w:rsidP="00CC290A">
      <w:pPr>
        <w:pStyle w:val="Paragrafoelenco"/>
        <w:ind w:left="-66" w:firstLine="0"/>
        <w:rPr>
          <w:rFonts w:asciiTheme="minorBidi" w:hAnsiTheme="minorBidi"/>
          <w:b/>
          <w:color w:val="FF000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2F9FD15D" w14:textId="2E0CFDE6" w:rsidR="00953A60" w:rsidRPr="00CC290A" w:rsidRDefault="00953A60" w:rsidP="00953A60">
      <w:pPr>
        <w:pStyle w:val="Paragrafoelenco"/>
        <w:numPr>
          <w:ilvl w:val="0"/>
          <w:numId w:val="3"/>
        </w:numPr>
        <w:rPr>
          <w:rFonts w:asciiTheme="minorBidi" w:hAnsiTheme="minorBidi"/>
          <w:b/>
          <w:color w:val="FF000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CC290A">
        <w:rPr>
          <w:rFonts w:asciiTheme="minorBidi" w:hAnsiTheme="minorBidi"/>
          <w:b/>
          <w:color w:val="FF000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INTERNAZIONALIZZAZIONE</w:t>
      </w:r>
    </w:p>
    <w:p w14:paraId="212F9D73" w14:textId="77777777" w:rsidR="00953A60" w:rsidRPr="00463FDD" w:rsidRDefault="00953A60" w:rsidP="00953A60">
      <w:pPr>
        <w:pStyle w:val="Paragrafoelenco"/>
        <w:ind w:left="-66" w:firstLine="0"/>
        <w:rPr>
          <w:rFonts w:asciiTheme="minorBidi" w:hAnsiTheme="minorBidi"/>
          <w:b/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53A60" w14:paraId="747F8898" w14:textId="77777777" w:rsidTr="001F2EBB">
        <w:trPr>
          <w:trHeight w:val="3100"/>
        </w:trPr>
        <w:tc>
          <w:tcPr>
            <w:tcW w:w="9622" w:type="dxa"/>
          </w:tcPr>
          <w:p w14:paraId="3AB81540" w14:textId="18D56661" w:rsidR="00953A60" w:rsidRPr="004A425F" w:rsidRDefault="004A425F" w:rsidP="001F2EBB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4A425F">
              <w:rPr>
                <w:color w:val="000000" w:themeColor="text1"/>
                <w:sz w:val="21"/>
                <w:szCs w:val="21"/>
              </w:rPr>
              <w:t xml:space="preserve">1. </w:t>
            </w:r>
            <w:r w:rsidR="00953A60" w:rsidRPr="004A425F">
              <w:rPr>
                <w:color w:val="000000" w:themeColor="text1"/>
                <w:sz w:val="21"/>
                <w:szCs w:val="21"/>
              </w:rPr>
              <w:t>Descrizione sintetica delle attività d</w:t>
            </w:r>
            <w:r w:rsidR="00871F8C" w:rsidRPr="004A425F">
              <w:rPr>
                <w:color w:val="000000" w:themeColor="text1"/>
                <w:sz w:val="21"/>
                <w:szCs w:val="21"/>
              </w:rPr>
              <w:t xml:space="preserve">i internazionalizzazione svolte dal Dipartimento e con particolare riferimento alla mobilità dei docenti </w:t>
            </w:r>
            <w:r w:rsidR="003D113F" w:rsidRPr="004A425F">
              <w:rPr>
                <w:color w:val="000000" w:themeColor="text1"/>
                <w:sz w:val="21"/>
                <w:szCs w:val="21"/>
              </w:rPr>
              <w:t xml:space="preserve">interni </w:t>
            </w:r>
            <w:r w:rsidR="00871F8C" w:rsidRPr="004A425F">
              <w:rPr>
                <w:color w:val="000000" w:themeColor="text1"/>
                <w:sz w:val="21"/>
                <w:szCs w:val="21"/>
              </w:rPr>
              <w:t>ed ai</w:t>
            </w:r>
            <w:r w:rsidR="003D113F" w:rsidRPr="004A425F">
              <w:rPr>
                <w:color w:val="000000" w:themeColor="text1"/>
                <w:sz w:val="21"/>
                <w:szCs w:val="21"/>
              </w:rPr>
              <w:t xml:space="preserve"> </w:t>
            </w:r>
            <w:r w:rsidR="00871F8C" w:rsidRPr="004A425F">
              <w:rPr>
                <w:color w:val="000000" w:themeColor="text1"/>
                <w:sz w:val="21"/>
                <w:szCs w:val="21"/>
              </w:rPr>
              <w:t>visiting</w:t>
            </w:r>
          </w:p>
          <w:p w14:paraId="21F92457" w14:textId="77777777" w:rsidR="00953A60" w:rsidRPr="004A425F" w:rsidRDefault="00953A60" w:rsidP="001F2EBB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  <w:p w14:paraId="6DF3E6F5" w14:textId="77777777" w:rsidR="00EB58BF" w:rsidRPr="004A425F" w:rsidRDefault="00EB58BF" w:rsidP="001F2EBB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  <w:p w14:paraId="2B13A503" w14:textId="77777777" w:rsidR="004A425F" w:rsidRPr="004A425F" w:rsidRDefault="004A425F" w:rsidP="001F2EBB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  <w:p w14:paraId="2BAE297A" w14:textId="77777777" w:rsidR="004A425F" w:rsidRPr="004A425F" w:rsidRDefault="004A425F" w:rsidP="001F2EBB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  <w:p w14:paraId="4314153C" w14:textId="4D59D7B0" w:rsidR="004A425F" w:rsidRPr="004A425F" w:rsidRDefault="004A425F" w:rsidP="001F2EBB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4A425F">
              <w:rPr>
                <w:color w:val="000000" w:themeColor="text1"/>
                <w:sz w:val="21"/>
                <w:szCs w:val="21"/>
              </w:rPr>
              <w:t xml:space="preserve">2. </w:t>
            </w:r>
            <w:r w:rsidR="00EB58BF" w:rsidRPr="004A425F">
              <w:rPr>
                <w:color w:val="000000" w:themeColor="text1"/>
                <w:sz w:val="21"/>
                <w:szCs w:val="21"/>
              </w:rPr>
              <w:t>Valutazione di sintesi</w:t>
            </w:r>
          </w:p>
          <w:p w14:paraId="0AB46809" w14:textId="77777777" w:rsidR="00EB58BF" w:rsidRPr="004A425F" w:rsidRDefault="00EB58BF" w:rsidP="004A425F">
            <w:pPr>
              <w:rPr>
                <w:sz w:val="21"/>
                <w:szCs w:val="21"/>
              </w:rPr>
            </w:pPr>
          </w:p>
        </w:tc>
      </w:tr>
    </w:tbl>
    <w:p w14:paraId="3AB4663F" w14:textId="77777777" w:rsidR="00EF6BCE" w:rsidRDefault="00EF6BCE" w:rsidP="00EB7D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Bidi" w:hAnsiTheme="minorBidi"/>
          <w:color w:val="2F5496" w:themeColor="accent5" w:themeShade="BF"/>
          <w:sz w:val="22"/>
          <w:szCs w:val="22"/>
        </w:rPr>
      </w:pPr>
    </w:p>
    <w:p w14:paraId="5A516E99" w14:textId="5BBFAACA" w:rsidR="00EB7DA6" w:rsidRPr="002A0610" w:rsidRDefault="00EB7DA6" w:rsidP="00EB7D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Bidi" w:hAnsiTheme="minorBidi"/>
          <w:color w:val="2F5496" w:themeColor="accent5" w:themeShade="BF"/>
          <w:sz w:val="22"/>
          <w:szCs w:val="22"/>
        </w:rPr>
      </w:pPr>
      <w:r w:rsidRPr="002A0610">
        <w:rPr>
          <w:rFonts w:asciiTheme="minorBidi" w:hAnsiTheme="minorBidi"/>
          <w:color w:val="2F5496" w:themeColor="accent5" w:themeShade="BF"/>
          <w:sz w:val="22"/>
          <w:szCs w:val="22"/>
        </w:rPr>
        <w:t xml:space="preserve">INDICATORI DI </w:t>
      </w:r>
      <w:r>
        <w:rPr>
          <w:rFonts w:asciiTheme="minorBidi" w:hAnsiTheme="minorBidi"/>
          <w:color w:val="2F5496" w:themeColor="accent5" w:themeShade="BF"/>
          <w:sz w:val="22"/>
          <w:szCs w:val="22"/>
        </w:rPr>
        <w:t>INTERNAZIONALIZZAZIONE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EB7DA6" w:rsidRPr="0099133A" w14:paraId="74BCF8FE" w14:textId="77777777" w:rsidTr="009B749A">
        <w:tc>
          <w:tcPr>
            <w:tcW w:w="4811" w:type="dxa"/>
          </w:tcPr>
          <w:p w14:paraId="010CC8D0" w14:textId="49FEE1CB" w:rsidR="00EB7DA6" w:rsidRPr="00E92DC6" w:rsidRDefault="00EB7DA6" w:rsidP="00EB7D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Mobilità Docenti</w:t>
            </w:r>
            <w:r w:rsidRPr="00E92DC6"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4811" w:type="dxa"/>
          </w:tcPr>
          <w:p w14:paraId="7F8C8C36" w14:textId="77777777" w:rsidR="00EB7DA6" w:rsidRDefault="00EB7DA6" w:rsidP="009B74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EB7DA6">
              <w:rPr>
                <w:rFonts w:cs="Calibri"/>
                <w:color w:val="000000"/>
                <w:sz w:val="21"/>
                <w:szCs w:val="21"/>
              </w:rPr>
              <w:t xml:space="preserve">Unità </w:t>
            </w:r>
            <w:proofErr w:type="spellStart"/>
            <w:r w:rsidRPr="00EB7DA6">
              <w:rPr>
                <w:rFonts w:cs="Calibri"/>
                <w:color w:val="000000"/>
                <w:sz w:val="21"/>
                <w:szCs w:val="21"/>
              </w:rPr>
              <w:t>Outgoing</w:t>
            </w:r>
            <w:proofErr w:type="spellEnd"/>
          </w:p>
          <w:p w14:paraId="672D155D" w14:textId="77777777" w:rsidR="00EB7DA6" w:rsidRDefault="00EB7DA6" w:rsidP="009B74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</w:p>
          <w:p w14:paraId="52F8AC6A" w14:textId="77777777" w:rsidR="00EB7DA6" w:rsidRDefault="00EB7DA6" w:rsidP="009B74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EB7DA6">
              <w:rPr>
                <w:rFonts w:cs="Calibri"/>
                <w:color w:val="000000"/>
                <w:sz w:val="21"/>
                <w:szCs w:val="21"/>
              </w:rPr>
              <w:t>Unità Incoming</w:t>
            </w:r>
          </w:p>
          <w:p w14:paraId="47998659" w14:textId="77777777" w:rsidR="00EB7DA6" w:rsidRDefault="00EB7DA6" w:rsidP="009B74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/>
                <w:sz w:val="21"/>
                <w:szCs w:val="21"/>
              </w:rPr>
            </w:pPr>
          </w:p>
          <w:p w14:paraId="6280963F" w14:textId="6DD4AB29" w:rsidR="00EB7DA6" w:rsidRPr="00E92DC6" w:rsidRDefault="00EB7DA6" w:rsidP="009B74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Visiting</w:t>
            </w:r>
            <w:r w:rsidRPr="00E92DC6"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</w:p>
          <w:p w14:paraId="7A10E20D" w14:textId="77777777" w:rsidR="00EB7DA6" w:rsidRPr="00E92DC6" w:rsidRDefault="00EB7DA6" w:rsidP="009B74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 w:themeColor="text1"/>
                <w:sz w:val="21"/>
                <w:szCs w:val="21"/>
              </w:rPr>
            </w:pPr>
          </w:p>
        </w:tc>
      </w:tr>
      <w:tr w:rsidR="00EB7DA6" w:rsidRPr="0099133A" w14:paraId="59722920" w14:textId="77777777" w:rsidTr="009B749A">
        <w:tc>
          <w:tcPr>
            <w:tcW w:w="4811" w:type="dxa"/>
          </w:tcPr>
          <w:p w14:paraId="10A91440" w14:textId="17D2FB20" w:rsidR="00EB7DA6" w:rsidRPr="00E92DC6" w:rsidRDefault="00EB7DA6" w:rsidP="00EB7DA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 w:themeColor="text1"/>
                <w:sz w:val="21"/>
                <w:szCs w:val="21"/>
              </w:rPr>
            </w:pPr>
            <w:r w:rsidRPr="00EB7DA6">
              <w:rPr>
                <w:color w:val="000000" w:themeColor="text1"/>
                <w:sz w:val="21"/>
                <w:szCs w:val="21"/>
              </w:rPr>
              <w:t xml:space="preserve">Mobilità </w:t>
            </w:r>
            <w:r>
              <w:rPr>
                <w:color w:val="000000" w:themeColor="text1"/>
                <w:sz w:val="21"/>
                <w:szCs w:val="21"/>
              </w:rPr>
              <w:t>Studenti</w:t>
            </w:r>
          </w:p>
        </w:tc>
        <w:tc>
          <w:tcPr>
            <w:tcW w:w="4811" w:type="dxa"/>
          </w:tcPr>
          <w:p w14:paraId="417A84FC" w14:textId="3DA53BC0" w:rsidR="00EB7DA6" w:rsidRPr="00E92DC6" w:rsidRDefault="00EB7DA6" w:rsidP="009B74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"/>
                <w:color w:val="000000"/>
                <w:sz w:val="21"/>
                <w:szCs w:val="21"/>
              </w:rPr>
            </w:pPr>
            <w:r w:rsidRPr="00E92DC6">
              <w:rPr>
                <w:rFonts w:cs="Calibri"/>
                <w:color w:val="000000"/>
                <w:sz w:val="21"/>
                <w:szCs w:val="21"/>
              </w:rPr>
              <w:t xml:space="preserve">Numero </w:t>
            </w:r>
            <w:r>
              <w:rPr>
                <w:rFonts w:cs="Calibri"/>
                <w:color w:val="000000"/>
                <w:sz w:val="21"/>
                <w:szCs w:val="21"/>
              </w:rPr>
              <w:t xml:space="preserve">(aggregato) </w:t>
            </w:r>
            <w:r w:rsidRPr="00E92DC6">
              <w:rPr>
                <w:rFonts w:cs="Calibri"/>
                <w:color w:val="000000"/>
                <w:sz w:val="21"/>
                <w:szCs w:val="21"/>
              </w:rPr>
              <w:t xml:space="preserve">di </w:t>
            </w:r>
            <w:r>
              <w:rPr>
                <w:rFonts w:cs="Calibri"/>
                <w:color w:val="000000"/>
                <w:sz w:val="21"/>
                <w:szCs w:val="21"/>
              </w:rPr>
              <w:t xml:space="preserve">cfu conseguiti all’estero da studenti dei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</w:rPr>
              <w:t>CdS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</w:rPr>
              <w:t xml:space="preserve"> incardinati nel Dipartimento</w:t>
            </w:r>
          </w:p>
          <w:p w14:paraId="5C86DA8E" w14:textId="77777777" w:rsidR="00EB7DA6" w:rsidRDefault="00EB7DA6" w:rsidP="009B74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 w:themeColor="text1"/>
                <w:sz w:val="21"/>
                <w:szCs w:val="21"/>
              </w:rPr>
            </w:pPr>
          </w:p>
          <w:p w14:paraId="144C980F" w14:textId="3BA18B87" w:rsidR="00EB7DA6" w:rsidRPr="00E92DC6" w:rsidRDefault="00EB7DA6" w:rsidP="009B74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 w:themeColor="text1"/>
                <w:sz w:val="21"/>
                <w:szCs w:val="21"/>
              </w:rPr>
            </w:pPr>
            <w:r>
              <w:rPr>
                <w:rFonts w:cs="Calibri"/>
                <w:color w:val="000000" w:themeColor="text1"/>
                <w:sz w:val="21"/>
                <w:szCs w:val="21"/>
              </w:rPr>
              <w:t xml:space="preserve">Numero (aggregato) degli studenti incoming per i </w:t>
            </w:r>
            <w:proofErr w:type="spellStart"/>
            <w:r>
              <w:rPr>
                <w:rFonts w:cs="Calibri"/>
                <w:color w:val="000000"/>
                <w:sz w:val="21"/>
                <w:szCs w:val="21"/>
              </w:rPr>
              <w:t>CdS</w:t>
            </w:r>
            <w:proofErr w:type="spellEnd"/>
            <w:r>
              <w:rPr>
                <w:rFonts w:cs="Calibri"/>
                <w:color w:val="000000"/>
                <w:sz w:val="21"/>
                <w:szCs w:val="21"/>
              </w:rPr>
              <w:t xml:space="preserve"> incardinati nel Dipartimento</w:t>
            </w:r>
          </w:p>
        </w:tc>
      </w:tr>
      <w:tr w:rsidR="00EB7DA6" w:rsidRPr="0099133A" w14:paraId="7520B55C" w14:textId="77777777" w:rsidTr="009B749A">
        <w:tc>
          <w:tcPr>
            <w:tcW w:w="4811" w:type="dxa"/>
          </w:tcPr>
          <w:p w14:paraId="0BA09AE0" w14:textId="7E153A13" w:rsidR="00EB7DA6" w:rsidRPr="00E92DC6" w:rsidRDefault="00EB7DA6" w:rsidP="009B74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Convenzioni con istituzioni estere</w:t>
            </w:r>
          </w:p>
        </w:tc>
        <w:tc>
          <w:tcPr>
            <w:tcW w:w="4811" w:type="dxa"/>
          </w:tcPr>
          <w:p w14:paraId="2EA98DC2" w14:textId="77777777" w:rsidR="00EB7DA6" w:rsidRDefault="00EB7DA6" w:rsidP="009B74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 w:themeColor="text1"/>
                <w:sz w:val="21"/>
                <w:szCs w:val="21"/>
              </w:rPr>
            </w:pPr>
            <w:r>
              <w:rPr>
                <w:rFonts w:cs="Calibri"/>
                <w:color w:val="000000" w:themeColor="text1"/>
                <w:sz w:val="21"/>
                <w:szCs w:val="21"/>
              </w:rPr>
              <w:t>Convenzioni per rilascio titoli congiunti</w:t>
            </w:r>
          </w:p>
          <w:p w14:paraId="39B00FF6" w14:textId="77777777" w:rsidR="00EB7DA6" w:rsidRDefault="00EB7DA6" w:rsidP="009B74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 w:themeColor="text1"/>
                <w:sz w:val="21"/>
                <w:szCs w:val="21"/>
              </w:rPr>
            </w:pPr>
          </w:p>
          <w:p w14:paraId="3BE3ECC7" w14:textId="77777777" w:rsidR="00EB7DA6" w:rsidRDefault="00EB7DA6" w:rsidP="009B74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 w:themeColor="text1"/>
                <w:sz w:val="21"/>
                <w:szCs w:val="21"/>
              </w:rPr>
            </w:pPr>
            <w:r>
              <w:rPr>
                <w:rFonts w:cs="Calibri"/>
                <w:color w:val="000000" w:themeColor="text1"/>
                <w:sz w:val="21"/>
                <w:szCs w:val="21"/>
              </w:rPr>
              <w:t>Convenzioni Erasmus</w:t>
            </w:r>
          </w:p>
          <w:p w14:paraId="54B9C3A2" w14:textId="77777777" w:rsidR="00EB7DA6" w:rsidRDefault="00EB7DA6" w:rsidP="009B74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 w:themeColor="text1"/>
                <w:sz w:val="21"/>
                <w:szCs w:val="21"/>
              </w:rPr>
            </w:pPr>
          </w:p>
          <w:p w14:paraId="2B624C95" w14:textId="7592F464" w:rsidR="00EB7DA6" w:rsidRPr="00E92DC6" w:rsidRDefault="00EB7DA6" w:rsidP="009B74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 w:themeColor="text1"/>
                <w:sz w:val="21"/>
                <w:szCs w:val="21"/>
              </w:rPr>
            </w:pPr>
            <w:r>
              <w:rPr>
                <w:rFonts w:cs="Calibri"/>
                <w:color w:val="000000" w:themeColor="text1"/>
                <w:sz w:val="21"/>
                <w:szCs w:val="21"/>
              </w:rPr>
              <w:t>Convenzioni di ricerca</w:t>
            </w:r>
          </w:p>
        </w:tc>
      </w:tr>
      <w:tr w:rsidR="00EB7DA6" w:rsidRPr="0099133A" w14:paraId="3BDB2096" w14:textId="77777777" w:rsidTr="009B749A">
        <w:tc>
          <w:tcPr>
            <w:tcW w:w="4811" w:type="dxa"/>
          </w:tcPr>
          <w:p w14:paraId="02DA8456" w14:textId="32612AF5" w:rsidR="00EB7DA6" w:rsidRPr="00E92DC6" w:rsidRDefault="00EB7DA6" w:rsidP="009B749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 w:themeColor="text1"/>
                <w:sz w:val="21"/>
                <w:szCs w:val="21"/>
              </w:rPr>
            </w:pPr>
            <w:r w:rsidRPr="00E92DC6">
              <w:rPr>
                <w:color w:val="000000" w:themeColor="text1"/>
                <w:sz w:val="21"/>
                <w:szCs w:val="21"/>
              </w:rPr>
              <w:t>Altri indicatori</w:t>
            </w:r>
          </w:p>
        </w:tc>
        <w:tc>
          <w:tcPr>
            <w:tcW w:w="4811" w:type="dxa"/>
          </w:tcPr>
          <w:p w14:paraId="4A0BA58E" w14:textId="6AF04605" w:rsidR="00EB7DA6" w:rsidRPr="00E92DC6" w:rsidRDefault="00EB7DA6" w:rsidP="00AA0A5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 w:themeColor="text1"/>
                <w:sz w:val="21"/>
                <w:szCs w:val="21"/>
              </w:rPr>
            </w:pPr>
            <w:r w:rsidRPr="00E92DC6">
              <w:rPr>
                <w:rFonts w:cs="Calibri"/>
                <w:color w:val="000000"/>
                <w:sz w:val="21"/>
                <w:szCs w:val="21"/>
              </w:rPr>
              <w:t xml:space="preserve">Qualsiasi altra valutazione relativa alla </w:t>
            </w:r>
            <w:r>
              <w:rPr>
                <w:rFonts w:cs="Calibri"/>
                <w:color w:val="000000"/>
                <w:sz w:val="21"/>
                <w:szCs w:val="21"/>
              </w:rPr>
              <w:t xml:space="preserve">Internazionalizzazione </w:t>
            </w:r>
            <w:r w:rsidRPr="00E92DC6">
              <w:rPr>
                <w:rFonts w:cs="Calibri"/>
                <w:color w:val="000000"/>
                <w:sz w:val="21"/>
                <w:szCs w:val="21"/>
              </w:rPr>
              <w:t xml:space="preserve">che il </w:t>
            </w:r>
            <w:r w:rsidRPr="006B1629">
              <w:rPr>
                <w:rFonts w:cs="Calibri"/>
                <w:color w:val="000000" w:themeColor="text1"/>
                <w:sz w:val="21"/>
                <w:szCs w:val="21"/>
              </w:rPr>
              <w:t>dipartimento</w:t>
            </w:r>
            <w:r w:rsidRPr="00E92DC6">
              <w:rPr>
                <w:rFonts w:cs="Calibri"/>
                <w:color w:val="000000"/>
                <w:sz w:val="21"/>
                <w:szCs w:val="21"/>
              </w:rPr>
              <w:t xml:space="preserve"> ritenga utile </w:t>
            </w:r>
          </w:p>
        </w:tc>
      </w:tr>
    </w:tbl>
    <w:p w14:paraId="428E30DB" w14:textId="77777777" w:rsidR="004A67B8" w:rsidRPr="00CC290A" w:rsidRDefault="004A67B8" w:rsidP="00CC290A">
      <w:pPr>
        <w:pStyle w:val="Paragrafoelenco"/>
        <w:ind w:left="-66" w:firstLine="0"/>
        <w:rPr>
          <w:rFonts w:asciiTheme="minorBidi" w:hAnsiTheme="minorBidi"/>
          <w:b/>
          <w:color w:val="FF000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06EBA842" w14:textId="6398ED81" w:rsidR="00E83DDF" w:rsidRPr="00CC290A" w:rsidRDefault="00AA74BE" w:rsidP="00E83DDF">
      <w:pPr>
        <w:pStyle w:val="Paragrafoelenco"/>
        <w:numPr>
          <w:ilvl w:val="0"/>
          <w:numId w:val="3"/>
        </w:numPr>
        <w:rPr>
          <w:rFonts w:asciiTheme="minorBidi" w:hAnsiTheme="minorBidi"/>
          <w:b/>
          <w:color w:val="FF000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CC290A">
        <w:rPr>
          <w:rFonts w:asciiTheme="minorBidi" w:hAnsiTheme="minorBidi"/>
          <w:b/>
          <w:color w:val="FF000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RISORSE</w:t>
      </w:r>
    </w:p>
    <w:p w14:paraId="19A28FDF" w14:textId="77777777" w:rsidR="00E83DDF" w:rsidRPr="00463FDD" w:rsidRDefault="00E83DDF" w:rsidP="00E83DDF">
      <w:pPr>
        <w:pStyle w:val="Paragrafoelenco"/>
        <w:ind w:left="-66" w:firstLine="0"/>
        <w:rPr>
          <w:rFonts w:asciiTheme="minorBidi" w:hAnsiTheme="minorBidi"/>
          <w:b/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83DDF" w14:paraId="1187CEB2" w14:textId="77777777" w:rsidTr="001F2EBB">
        <w:trPr>
          <w:trHeight w:val="3100"/>
        </w:trPr>
        <w:tc>
          <w:tcPr>
            <w:tcW w:w="9622" w:type="dxa"/>
          </w:tcPr>
          <w:p w14:paraId="0C7611B7" w14:textId="097BC032" w:rsidR="00E83DDF" w:rsidRDefault="008E3781" w:rsidP="001F2EBB">
            <w:pPr>
              <w:jc w:val="both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1. </w:t>
            </w:r>
            <w:r w:rsidR="00AA74BE">
              <w:rPr>
                <w:color w:val="000000" w:themeColor="text1"/>
                <w:sz w:val="21"/>
                <w:szCs w:val="21"/>
              </w:rPr>
              <w:t>Esposizione</w:t>
            </w:r>
            <w:r w:rsidR="00E83DDF" w:rsidRPr="00E92DC6">
              <w:rPr>
                <w:color w:val="000000" w:themeColor="text1"/>
                <w:sz w:val="21"/>
                <w:szCs w:val="21"/>
              </w:rPr>
              <w:t xml:space="preserve"> </w:t>
            </w:r>
            <w:r w:rsidR="00E83DDF">
              <w:rPr>
                <w:color w:val="000000" w:themeColor="text1"/>
                <w:sz w:val="21"/>
                <w:szCs w:val="21"/>
              </w:rPr>
              <w:t xml:space="preserve">sintetica </w:t>
            </w:r>
            <w:r w:rsidR="00AA74BE">
              <w:rPr>
                <w:color w:val="000000" w:themeColor="text1"/>
                <w:sz w:val="21"/>
                <w:szCs w:val="21"/>
              </w:rPr>
              <w:t xml:space="preserve">delle risorse finanziarie e di personale a disposizione del Dipartimento per le attività didattiche, di ricerca e terza missione, nonché per il/i Dottorato/i di Ricerca; </w:t>
            </w:r>
            <w:r w:rsidR="00CB64FC">
              <w:rPr>
                <w:color w:val="000000" w:themeColor="text1"/>
                <w:sz w:val="21"/>
                <w:szCs w:val="21"/>
              </w:rPr>
              <w:t>degli esiti del reclutamento</w:t>
            </w:r>
            <w:r w:rsidR="00A30957">
              <w:rPr>
                <w:color w:val="000000" w:themeColor="text1"/>
                <w:sz w:val="21"/>
                <w:szCs w:val="21"/>
              </w:rPr>
              <w:t>;</w:t>
            </w:r>
            <w:r w:rsidR="00CB64FC">
              <w:rPr>
                <w:color w:val="000000" w:themeColor="text1"/>
                <w:sz w:val="21"/>
                <w:szCs w:val="21"/>
              </w:rPr>
              <w:t xml:space="preserve"> delle variazioni intervenute nel corpo docente e tecnico-amministrativo afferente al Dipartimento</w:t>
            </w:r>
            <w:r w:rsidR="00941AE7">
              <w:rPr>
                <w:color w:val="000000" w:themeColor="text1"/>
                <w:sz w:val="21"/>
                <w:szCs w:val="21"/>
              </w:rPr>
              <w:t xml:space="preserve">; nonché, per quanto applicabile, dei criteri di ripartizione delle risorse (ad esempio, in relazione all’allocazione delle risorse </w:t>
            </w:r>
            <w:proofErr w:type="spellStart"/>
            <w:r w:rsidR="00941AE7">
              <w:rPr>
                <w:color w:val="000000" w:themeColor="text1"/>
                <w:sz w:val="21"/>
                <w:szCs w:val="21"/>
              </w:rPr>
              <w:t>assunzionali</w:t>
            </w:r>
            <w:proofErr w:type="spellEnd"/>
            <w:r w:rsidR="00941AE7">
              <w:rPr>
                <w:color w:val="000000" w:themeColor="text1"/>
                <w:sz w:val="21"/>
                <w:szCs w:val="21"/>
              </w:rPr>
              <w:t xml:space="preserve"> relative alle posizioni assegnate dall’Ateneo)</w:t>
            </w:r>
          </w:p>
          <w:p w14:paraId="109F4D66" w14:textId="77777777" w:rsidR="00E83DDF" w:rsidRDefault="00E83DDF" w:rsidP="001F2EBB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  <w:p w14:paraId="4A69033E" w14:textId="77777777" w:rsidR="008E3781" w:rsidRDefault="008E3781" w:rsidP="001F2EBB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  <w:p w14:paraId="0CC86F55" w14:textId="77777777" w:rsidR="008E3781" w:rsidRPr="004A425F" w:rsidRDefault="008E3781" w:rsidP="008E3781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4A425F">
              <w:rPr>
                <w:color w:val="000000" w:themeColor="text1"/>
                <w:sz w:val="21"/>
                <w:szCs w:val="21"/>
              </w:rPr>
              <w:t>2. Valutazione di sintesi</w:t>
            </w:r>
          </w:p>
          <w:p w14:paraId="289259B2" w14:textId="77777777" w:rsidR="008E3781" w:rsidRPr="00E92DC6" w:rsidRDefault="008E3781" w:rsidP="001F2EBB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3D357167" w14:textId="77777777" w:rsidR="0099133A" w:rsidRDefault="0099133A">
      <w:pPr>
        <w:rPr>
          <w:color w:val="000000" w:themeColor="text1"/>
        </w:rPr>
      </w:pPr>
    </w:p>
    <w:p w14:paraId="1E40A6BB" w14:textId="77777777" w:rsidR="002F5D72" w:rsidRDefault="002F5D72">
      <w:pPr>
        <w:rPr>
          <w:color w:val="000000" w:themeColor="text1"/>
        </w:rPr>
      </w:pPr>
    </w:p>
    <w:p w14:paraId="3BD2FBB6" w14:textId="77777777" w:rsidR="002A0610" w:rsidRPr="002F5D72" w:rsidRDefault="0087018D" w:rsidP="002F5D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Bidi" w:hAnsiTheme="minorBidi"/>
          <w:color w:val="2F5496" w:themeColor="accent5" w:themeShade="BF"/>
          <w:sz w:val="22"/>
          <w:szCs w:val="22"/>
        </w:rPr>
      </w:pPr>
      <w:r w:rsidRPr="002F5D72">
        <w:rPr>
          <w:rFonts w:asciiTheme="minorBidi" w:hAnsiTheme="minorBidi"/>
          <w:color w:val="2F5496" w:themeColor="accent5" w:themeShade="BF"/>
          <w:sz w:val="22"/>
          <w:szCs w:val="22"/>
        </w:rPr>
        <w:t>NOTE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7018D" w14:paraId="267EB2C3" w14:textId="77777777" w:rsidTr="0087018D">
        <w:trPr>
          <w:trHeight w:val="1087"/>
        </w:trPr>
        <w:tc>
          <w:tcPr>
            <w:tcW w:w="9622" w:type="dxa"/>
          </w:tcPr>
          <w:p w14:paraId="1336559A" w14:textId="3CAB9531" w:rsidR="0087018D" w:rsidRPr="0087018D" w:rsidRDefault="0087018D" w:rsidP="00545D95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87018D">
              <w:rPr>
                <w:color w:val="000000" w:themeColor="text1"/>
                <w:sz w:val="21"/>
                <w:szCs w:val="21"/>
              </w:rPr>
              <w:t xml:space="preserve">Eventuali note </w:t>
            </w:r>
            <w:r w:rsidR="001B6924">
              <w:rPr>
                <w:color w:val="000000" w:themeColor="text1"/>
                <w:sz w:val="21"/>
                <w:szCs w:val="21"/>
              </w:rPr>
              <w:t>ulteriori (ad esempio, su Scuole di Specializzazione afferenti al Dipartimento) e/</w:t>
            </w:r>
            <w:r w:rsidRPr="0087018D">
              <w:rPr>
                <w:color w:val="000000" w:themeColor="text1"/>
                <w:sz w:val="21"/>
                <w:szCs w:val="21"/>
              </w:rPr>
              <w:t xml:space="preserve">o considerazioni conclusive sulla AQD </w:t>
            </w:r>
          </w:p>
        </w:tc>
      </w:tr>
    </w:tbl>
    <w:p w14:paraId="29B9BCF2" w14:textId="77777777" w:rsidR="0087018D" w:rsidRPr="0099133A" w:rsidRDefault="0087018D">
      <w:pPr>
        <w:rPr>
          <w:color w:val="000000" w:themeColor="text1"/>
        </w:rPr>
      </w:pPr>
    </w:p>
    <w:sectPr w:rsidR="0087018D" w:rsidRPr="0099133A" w:rsidSect="00A469EC">
      <w:headerReference w:type="default" r:id="rId7"/>
      <w:pgSz w:w="11900" w:h="16840"/>
      <w:pgMar w:top="1418" w:right="1134" w:bottom="1134" w:left="113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6390D" w14:textId="77777777" w:rsidR="0030611C" w:rsidRDefault="0030611C" w:rsidP="0030611C">
      <w:r>
        <w:separator/>
      </w:r>
    </w:p>
  </w:endnote>
  <w:endnote w:type="continuationSeparator" w:id="0">
    <w:p w14:paraId="5199CAB1" w14:textId="77777777" w:rsidR="0030611C" w:rsidRDefault="0030611C" w:rsidP="0030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9420D" w14:textId="77777777" w:rsidR="0030611C" w:rsidRDefault="0030611C" w:rsidP="0030611C">
      <w:r>
        <w:separator/>
      </w:r>
    </w:p>
  </w:footnote>
  <w:footnote w:type="continuationSeparator" w:id="0">
    <w:p w14:paraId="2FFA40BF" w14:textId="77777777" w:rsidR="0030611C" w:rsidRDefault="0030611C" w:rsidP="00306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BA41" w14:textId="77777777" w:rsidR="0030611C" w:rsidRDefault="0030611C" w:rsidP="0030611C">
    <w:pPr>
      <w:spacing w:after="120" w:line="216" w:lineRule="auto"/>
      <w:rPr>
        <w:rFonts w:ascii="Lucida Sans Unicode" w:hAnsi="Lucida Sans Unicode" w:cs="Lucida Sans Unicode"/>
        <w:b/>
        <w:bCs/>
        <w:color w:val="000000"/>
        <w:sz w:val="28"/>
        <w:szCs w:val="28"/>
      </w:rPr>
    </w:pPr>
    <w:r>
      <w:rPr>
        <w:rFonts w:ascii="Lucida Sans Unicode" w:hAnsi="Lucida Sans Unicode" w:cs="Lucida Sans Unicode"/>
        <w:b/>
        <w:bCs/>
        <w:noProof/>
        <w:color w:val="000000"/>
        <w:sz w:val="28"/>
        <w:szCs w:val="28"/>
      </w:rPr>
      <w:drawing>
        <wp:anchor distT="0" distB="0" distL="114300" distR="114300" simplePos="0" relativeHeight="251660288" behindDoc="0" locked="0" layoutInCell="1" allowOverlap="1" wp14:anchorId="2C4241F5" wp14:editId="04E90E87">
          <wp:simplePos x="0" y="0"/>
          <wp:positionH relativeFrom="column">
            <wp:posOffset>5306533</wp:posOffset>
          </wp:positionH>
          <wp:positionV relativeFrom="paragraph">
            <wp:posOffset>-24765</wp:posOffset>
          </wp:positionV>
          <wp:extent cx="636905" cy="521970"/>
          <wp:effectExtent l="0" t="0" r="0" b="0"/>
          <wp:wrapNone/>
          <wp:docPr id="1" name="Immagine 1" descr="C:\Users\Pellerana\AppData\Local\Microsoft\Windows\INetCache\Content.Word\Logo PQA o jpg_piccol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ellerana\AppData\Local\Microsoft\Windows\INetCache\Content.Word\Logo PQA o jpg_piccol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BDEFF32" wp14:editId="34F11D2C">
              <wp:simplePos x="0" y="0"/>
              <wp:positionH relativeFrom="column">
                <wp:posOffset>-455930</wp:posOffset>
              </wp:positionH>
              <wp:positionV relativeFrom="paragraph">
                <wp:posOffset>571499</wp:posOffset>
              </wp:positionV>
              <wp:extent cx="6743700" cy="0"/>
              <wp:effectExtent l="0" t="0" r="0" b="3810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0DE814" id="Connettore 1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.9pt,45pt" to="495.1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" strokecolor="#4f81bd">
              <v:shadow on="t" opacity="24903f" origin=",.5" offset="0,.55556mm"/>
              <o:lock v:ext="edit" shapetype="f"/>
            </v:line>
          </w:pict>
        </mc:Fallback>
      </mc:AlternateContent>
    </w:r>
    <w:r>
      <w:rPr>
        <w:rFonts w:ascii="Times New Roman" w:hAnsi="Times New Roman" w:cs="Times New Roman"/>
        <w:noProof/>
      </w:rPr>
      <w:drawing>
        <wp:inline distT="0" distB="0" distL="0" distR="0" wp14:anchorId="20F8EC24" wp14:editId="0887DBAD">
          <wp:extent cx="1520456" cy="499731"/>
          <wp:effectExtent l="0" t="0" r="3810" b="0"/>
          <wp:docPr id="3" name="Immagine 12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logoUNIBA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227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882EF5" w14:textId="77777777" w:rsidR="0030611C" w:rsidRPr="0030611C" w:rsidRDefault="0030611C" w:rsidP="003061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1F18"/>
    <w:multiLevelType w:val="hybridMultilevel"/>
    <w:tmpl w:val="46800762"/>
    <w:lvl w:ilvl="0" w:tplc="6B3A2558">
      <w:numFmt w:val="bullet"/>
      <w:lvlText w:val="-"/>
      <w:lvlJc w:val="left"/>
      <w:pPr>
        <w:ind w:left="720" w:hanging="360"/>
      </w:pPr>
      <w:rPr>
        <w:rFonts w:hint="default"/>
        <w:w w:val="9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361B9"/>
    <w:multiLevelType w:val="hybridMultilevel"/>
    <w:tmpl w:val="E4007380"/>
    <w:lvl w:ilvl="0" w:tplc="7284A73A">
      <w:start w:val="1"/>
      <w:numFmt w:val="upperLetter"/>
      <w:lvlText w:val="%1."/>
      <w:lvlJc w:val="left"/>
      <w:pPr>
        <w:ind w:left="-66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377260B1"/>
    <w:multiLevelType w:val="hybridMultilevel"/>
    <w:tmpl w:val="0CD8F648"/>
    <w:lvl w:ilvl="0" w:tplc="E1EE0C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350903">
    <w:abstractNumId w:val="0"/>
  </w:num>
  <w:num w:numId="2" w16cid:durableId="1657764323">
    <w:abstractNumId w:val="2"/>
  </w:num>
  <w:num w:numId="3" w16cid:durableId="1633443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33A"/>
    <w:rsid w:val="00010F6D"/>
    <w:rsid w:val="000939C3"/>
    <w:rsid w:val="000C52D7"/>
    <w:rsid w:val="000E540F"/>
    <w:rsid w:val="00177379"/>
    <w:rsid w:val="001933CA"/>
    <w:rsid w:val="001B6924"/>
    <w:rsid w:val="00227861"/>
    <w:rsid w:val="002A0610"/>
    <w:rsid w:val="002C2314"/>
    <w:rsid w:val="002C762C"/>
    <w:rsid w:val="002D19BB"/>
    <w:rsid w:val="002F5D72"/>
    <w:rsid w:val="00305C0D"/>
    <w:rsid w:val="0030611C"/>
    <w:rsid w:val="003253FD"/>
    <w:rsid w:val="00356740"/>
    <w:rsid w:val="003A4756"/>
    <w:rsid w:val="003D113F"/>
    <w:rsid w:val="003F25D5"/>
    <w:rsid w:val="0040398D"/>
    <w:rsid w:val="00421194"/>
    <w:rsid w:val="00463FDD"/>
    <w:rsid w:val="004A425F"/>
    <w:rsid w:val="004A67B8"/>
    <w:rsid w:val="004B602B"/>
    <w:rsid w:val="004E6648"/>
    <w:rsid w:val="004E790D"/>
    <w:rsid w:val="00507475"/>
    <w:rsid w:val="00535CA2"/>
    <w:rsid w:val="00540D3E"/>
    <w:rsid w:val="00541134"/>
    <w:rsid w:val="005445D4"/>
    <w:rsid w:val="00545D95"/>
    <w:rsid w:val="005C090C"/>
    <w:rsid w:val="005F28B3"/>
    <w:rsid w:val="005F7354"/>
    <w:rsid w:val="005F7FCC"/>
    <w:rsid w:val="006B1629"/>
    <w:rsid w:val="006B3B64"/>
    <w:rsid w:val="006E663B"/>
    <w:rsid w:val="00827CA7"/>
    <w:rsid w:val="00831B33"/>
    <w:rsid w:val="00841418"/>
    <w:rsid w:val="00863416"/>
    <w:rsid w:val="0087018D"/>
    <w:rsid w:val="00871F8C"/>
    <w:rsid w:val="008C400C"/>
    <w:rsid w:val="008D65FA"/>
    <w:rsid w:val="008E3781"/>
    <w:rsid w:val="00910D38"/>
    <w:rsid w:val="00941AE7"/>
    <w:rsid w:val="00953A60"/>
    <w:rsid w:val="00956D5B"/>
    <w:rsid w:val="00956EB1"/>
    <w:rsid w:val="00976142"/>
    <w:rsid w:val="0099133A"/>
    <w:rsid w:val="009B49C1"/>
    <w:rsid w:val="009C25A5"/>
    <w:rsid w:val="009F4A92"/>
    <w:rsid w:val="00A30957"/>
    <w:rsid w:val="00A34222"/>
    <w:rsid w:val="00A469EC"/>
    <w:rsid w:val="00A63C14"/>
    <w:rsid w:val="00A92DA7"/>
    <w:rsid w:val="00AA0A5F"/>
    <w:rsid w:val="00AA155F"/>
    <w:rsid w:val="00AA74BE"/>
    <w:rsid w:val="00B02192"/>
    <w:rsid w:val="00B1310D"/>
    <w:rsid w:val="00B20CAA"/>
    <w:rsid w:val="00B26DF3"/>
    <w:rsid w:val="00B346E1"/>
    <w:rsid w:val="00B471CA"/>
    <w:rsid w:val="00B6093D"/>
    <w:rsid w:val="00B73C3D"/>
    <w:rsid w:val="00B76B09"/>
    <w:rsid w:val="00BD3230"/>
    <w:rsid w:val="00C04571"/>
    <w:rsid w:val="00C13A07"/>
    <w:rsid w:val="00C2125D"/>
    <w:rsid w:val="00CB2533"/>
    <w:rsid w:val="00CB64FC"/>
    <w:rsid w:val="00CC290A"/>
    <w:rsid w:val="00D077D7"/>
    <w:rsid w:val="00D20E88"/>
    <w:rsid w:val="00D27CCA"/>
    <w:rsid w:val="00DB3EFF"/>
    <w:rsid w:val="00DD3236"/>
    <w:rsid w:val="00DE41F2"/>
    <w:rsid w:val="00E05DDA"/>
    <w:rsid w:val="00E76828"/>
    <w:rsid w:val="00E83DDF"/>
    <w:rsid w:val="00E92DC6"/>
    <w:rsid w:val="00E94B4E"/>
    <w:rsid w:val="00EB58BF"/>
    <w:rsid w:val="00EB7DA6"/>
    <w:rsid w:val="00EF6BCE"/>
    <w:rsid w:val="00F06A9B"/>
    <w:rsid w:val="00FB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F7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2D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99133A"/>
    <w:pPr>
      <w:widowControl w:val="0"/>
      <w:autoSpaceDE w:val="0"/>
      <w:autoSpaceDN w:val="0"/>
      <w:ind w:left="860" w:hanging="425"/>
    </w:pPr>
    <w:rPr>
      <w:rFonts w:ascii="Arial MT" w:eastAsia="Arial MT" w:hAnsi="Arial MT" w:cs="Arial MT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991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061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611C"/>
  </w:style>
  <w:style w:type="paragraph" w:styleId="Pidipagina">
    <w:name w:val="footer"/>
    <w:basedOn w:val="Normale"/>
    <w:link w:val="PidipaginaCarattere"/>
    <w:uiPriority w:val="99"/>
    <w:unhideWhenUsed/>
    <w:rsid w:val="003061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6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guglielmo siniscalchi</dc:creator>
  <cp:keywords/>
  <dc:description/>
  <cp:lastModifiedBy>maria gabriella falco</cp:lastModifiedBy>
  <cp:revision>41</cp:revision>
  <dcterms:created xsi:type="dcterms:W3CDTF">2024-03-07T15:59:00Z</dcterms:created>
  <dcterms:modified xsi:type="dcterms:W3CDTF">2024-03-21T10:48:00Z</dcterms:modified>
</cp:coreProperties>
</file>