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ACA8" w14:textId="77777777" w:rsidR="006D3CB6" w:rsidRDefault="006D3CB6" w:rsidP="006D3CB6">
      <w:pPr>
        <w:spacing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EE65D04" w14:textId="06A01A5E" w:rsidR="006D3CB6" w:rsidRPr="006D3CB6" w:rsidRDefault="006D3CB6" w:rsidP="003F174B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after="0" w:line="240" w:lineRule="auto"/>
        <w:outlineLvl w:val="1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6D3CB6">
        <w:rPr>
          <w:rFonts w:eastAsia="Times New Roman" w:cstheme="minorHAnsi"/>
          <w:bCs/>
          <w:color w:val="000000"/>
          <w:sz w:val="24"/>
          <w:szCs w:val="24"/>
          <w:lang w:eastAsia="it-IT"/>
        </w:rPr>
        <w:t>Allegato 6.1 alle Linee Guida ANVUR per l’accreditamento periodico delle Sedi e dei Corsi di Studio universitari</w:t>
      </w:r>
      <w:r w:rsidRPr="006D3CB6">
        <w:rPr>
          <w:rFonts w:eastAsiaTheme="majorEastAsia" w:cstheme="minorHAnsi"/>
          <w:spacing w:val="15"/>
          <w:sz w:val="20"/>
          <w:szCs w:val="20"/>
        </w:rPr>
        <w:t xml:space="preserve"> </w:t>
      </w:r>
      <w:r w:rsidR="00215330" w:rsidRPr="00820803">
        <w:rPr>
          <w:rFonts w:eastAsiaTheme="majorEastAsia" w:cstheme="minorHAnsi"/>
          <w:spacing w:val="15"/>
          <w:sz w:val="20"/>
          <w:szCs w:val="20"/>
        </w:rPr>
        <w:t xml:space="preserve">(aggiornato alla </w:t>
      </w:r>
      <w:r w:rsidRPr="00820803">
        <w:rPr>
          <w:rFonts w:eastAsiaTheme="majorEastAsia" w:cstheme="minorHAnsi"/>
          <w:spacing w:val="15"/>
          <w:sz w:val="20"/>
          <w:szCs w:val="20"/>
        </w:rPr>
        <w:t>versione del 10.08.2017)</w:t>
      </w:r>
    </w:p>
    <w:p w14:paraId="0AFBA84D" w14:textId="77777777" w:rsidR="006D3CB6" w:rsidRDefault="006D3CB6" w:rsidP="003F174B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after="0" w:line="240" w:lineRule="auto"/>
        <w:outlineLvl w:val="1"/>
        <w:rPr>
          <w:rFonts w:eastAsia="Times New Roman" w:cstheme="minorHAnsi"/>
          <w:b/>
          <w:bCs/>
          <w:color w:val="000000"/>
          <w:lang w:eastAsia="it-IT"/>
        </w:rPr>
      </w:pPr>
    </w:p>
    <w:p w14:paraId="62D3FB55" w14:textId="510FC65D" w:rsidR="001B47DB" w:rsidRPr="00215330" w:rsidRDefault="001B47DB" w:rsidP="006D3CB6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after="0" w:line="240" w:lineRule="auto"/>
        <w:jc w:val="center"/>
        <w:outlineLvl w:val="1"/>
        <w:rPr>
          <w:rFonts w:eastAsiaTheme="majorEastAsia" w:cstheme="minorHAnsi"/>
          <w:spacing w:val="15"/>
          <w:sz w:val="28"/>
          <w:szCs w:val="28"/>
          <w:u w:val="single"/>
        </w:rPr>
      </w:pPr>
      <w:r w:rsidRPr="00215330">
        <w:rPr>
          <w:rFonts w:eastAsiaTheme="majorEastAsia" w:cstheme="minorHAnsi"/>
          <w:b/>
          <w:caps/>
          <w:spacing w:val="15"/>
          <w:sz w:val="28"/>
          <w:szCs w:val="28"/>
        </w:rPr>
        <w:t xml:space="preserve">Scheda </w:t>
      </w:r>
      <w:r w:rsidR="0081304D" w:rsidRPr="00215330">
        <w:rPr>
          <w:rFonts w:eastAsiaTheme="majorEastAsia" w:cstheme="minorHAnsi"/>
          <w:b/>
          <w:caps/>
          <w:spacing w:val="15"/>
          <w:sz w:val="28"/>
          <w:szCs w:val="28"/>
        </w:rPr>
        <w:t xml:space="preserve">di monitoraggio </w:t>
      </w:r>
      <w:r w:rsidR="009B469F" w:rsidRPr="00215330">
        <w:rPr>
          <w:rFonts w:eastAsiaTheme="majorEastAsia" w:cstheme="minorHAnsi"/>
          <w:b/>
          <w:caps/>
          <w:spacing w:val="15"/>
          <w:sz w:val="28"/>
          <w:szCs w:val="28"/>
        </w:rPr>
        <w:t xml:space="preserve">Annuale </w:t>
      </w:r>
      <w:r w:rsidRPr="00215330">
        <w:rPr>
          <w:rFonts w:eastAsiaTheme="majorEastAsia" w:cstheme="minorHAnsi"/>
          <w:b/>
          <w:caps/>
          <w:spacing w:val="15"/>
          <w:sz w:val="28"/>
          <w:szCs w:val="28"/>
        </w:rPr>
        <w:t>del</w:t>
      </w:r>
      <w:r w:rsidR="00B024D3" w:rsidRPr="00215330">
        <w:rPr>
          <w:rFonts w:eastAsiaTheme="majorEastAsia" w:cstheme="minorHAnsi"/>
          <w:b/>
          <w:caps/>
          <w:spacing w:val="15"/>
          <w:sz w:val="28"/>
          <w:szCs w:val="28"/>
        </w:rPr>
        <w:t xml:space="preserve"> CdS</w:t>
      </w:r>
      <w:r w:rsidR="00414796">
        <w:rPr>
          <w:rStyle w:val="Rimandonotaapidipagina"/>
          <w:rFonts w:eastAsia="Times New Roman" w:cstheme="minorHAnsi"/>
          <w:b/>
          <w:bCs/>
          <w:color w:val="000000"/>
          <w:sz w:val="28"/>
          <w:szCs w:val="28"/>
          <w:lang w:eastAsia="it-IT"/>
        </w:rPr>
        <w:footnoteReference w:id="1"/>
      </w:r>
    </w:p>
    <w:tbl>
      <w:tblPr>
        <w:tblW w:w="52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1553"/>
        <w:gridCol w:w="145"/>
        <w:gridCol w:w="309"/>
        <w:gridCol w:w="2007"/>
        <w:gridCol w:w="2007"/>
        <w:gridCol w:w="2007"/>
      </w:tblGrid>
      <w:tr w:rsidR="00BF38A6" w:rsidRPr="0028725C" w14:paraId="7F21AE65" w14:textId="77777777" w:rsidTr="009A7B36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50A6D86A" w14:textId="77777777" w:rsidR="003F174B" w:rsidRDefault="003F174B" w:rsidP="0088008C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  <w:p w14:paraId="6150005F" w14:textId="7660FFA4" w:rsidR="00BF38A6" w:rsidRPr="0028725C" w:rsidRDefault="007C31B4" w:rsidP="0088008C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Denominazione</w:t>
            </w:r>
            <w:r w:rsidR="00B024D3"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del </w:t>
            </w:r>
            <w:proofErr w:type="spellStart"/>
            <w:r w:rsidR="00B024D3"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CdS</w:t>
            </w:r>
            <w:proofErr w:type="spellEnd"/>
            <w:r w:rsidR="0088008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3876" w:type="pct"/>
            <w:gridSpan w:val="6"/>
            <w:shd w:val="clear" w:color="auto" w:fill="auto"/>
            <w:noWrap/>
            <w:vAlign w:val="center"/>
          </w:tcPr>
          <w:p w14:paraId="2BC94CED" w14:textId="77777777" w:rsidR="003F174B" w:rsidRDefault="003F174B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</w:p>
          <w:p w14:paraId="71306A6D" w14:textId="0B709577" w:rsidR="00BF38A6" w:rsidRPr="0028725C" w:rsidRDefault="00001CBA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E43C22" w:rsidRPr="0028725C" w14:paraId="0FE8FEBD" w14:textId="77777777" w:rsidTr="009A7B36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68B0E8AA" w14:textId="78814FE1" w:rsidR="00E43C22" w:rsidRPr="0028725C" w:rsidRDefault="00E43C22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Codicione</w:t>
            </w:r>
            <w:proofErr w:type="spellEnd"/>
          </w:p>
        </w:tc>
        <w:tc>
          <w:tcPr>
            <w:tcW w:w="3876" w:type="pct"/>
            <w:gridSpan w:val="6"/>
            <w:shd w:val="clear" w:color="auto" w:fill="auto"/>
            <w:noWrap/>
            <w:vAlign w:val="center"/>
          </w:tcPr>
          <w:p w14:paraId="65DAA496" w14:textId="13E265EC" w:rsidR="00E43C22" w:rsidRPr="0028725C" w:rsidRDefault="00E43C22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001CBA" w:rsidRPr="0028725C" w14:paraId="48514F96" w14:textId="77777777" w:rsidTr="009A7B36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452BB10E" w14:textId="32D7C0AB" w:rsidR="00001CBA" w:rsidRPr="0028725C" w:rsidRDefault="00001CBA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Ateneo</w:t>
            </w:r>
          </w:p>
        </w:tc>
        <w:tc>
          <w:tcPr>
            <w:tcW w:w="3876" w:type="pct"/>
            <w:gridSpan w:val="6"/>
            <w:shd w:val="clear" w:color="auto" w:fill="auto"/>
            <w:noWrap/>
            <w:vAlign w:val="center"/>
          </w:tcPr>
          <w:p w14:paraId="3834453F" w14:textId="1A07334B" w:rsidR="00001CBA" w:rsidRPr="0028725C" w:rsidRDefault="00001CBA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6126F7" w:rsidRPr="0028725C" w14:paraId="7FB9C395" w14:textId="44D851D0" w:rsidTr="008E4DE4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2AA6161D" w14:textId="32577848" w:rsidR="006126F7" w:rsidRPr="0028725C" w:rsidRDefault="006126F7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Statale o non statale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40AB1E64" w14:textId="0994AB1C" w:rsidR="006126F7" w:rsidRPr="0028725C" w:rsidRDefault="00667695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Statale</w:t>
            </w:r>
          </w:p>
        </w:tc>
        <w:tc>
          <w:tcPr>
            <w:tcW w:w="3127" w:type="pct"/>
            <w:gridSpan w:val="5"/>
            <w:vAlign w:val="center"/>
          </w:tcPr>
          <w:p w14:paraId="39C76AC2" w14:textId="25668C8D" w:rsidR="006126F7" w:rsidRPr="0028725C" w:rsidRDefault="00667695" w:rsidP="006126F7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Non statale</w:t>
            </w:r>
          </w:p>
        </w:tc>
      </w:tr>
      <w:tr w:rsidR="006126F7" w:rsidRPr="0028725C" w14:paraId="5590ECC1" w14:textId="45848D35" w:rsidTr="00667695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51C66462" w14:textId="3E2B8F83" w:rsidR="006126F7" w:rsidRPr="0028725C" w:rsidRDefault="006126F7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Tipo di Ateneo</w:t>
            </w:r>
          </w:p>
        </w:tc>
        <w:tc>
          <w:tcPr>
            <w:tcW w:w="820" w:type="pct"/>
            <w:gridSpan w:val="2"/>
            <w:shd w:val="clear" w:color="auto" w:fill="auto"/>
            <w:noWrap/>
            <w:vAlign w:val="center"/>
          </w:tcPr>
          <w:p w14:paraId="4305EE3A" w14:textId="15B4F967" w:rsidR="006126F7" w:rsidRPr="0028725C" w:rsidRDefault="00667695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Tradizionale</w:t>
            </w:r>
          </w:p>
        </w:tc>
        <w:tc>
          <w:tcPr>
            <w:tcW w:w="149" w:type="pct"/>
            <w:vAlign w:val="center"/>
          </w:tcPr>
          <w:p w14:paraId="092A0020" w14:textId="0422852F" w:rsidR="006126F7" w:rsidRPr="0028725C" w:rsidRDefault="00667695" w:rsidP="006126F7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907" w:type="pct"/>
            <w:gridSpan w:val="3"/>
            <w:vAlign w:val="center"/>
          </w:tcPr>
          <w:p w14:paraId="2B53853F" w14:textId="594EDED7" w:rsidR="006126F7" w:rsidRPr="0028725C" w:rsidRDefault="006126F7" w:rsidP="00667695">
            <w:pPr>
              <w:spacing w:after="0" w:line="240" w:lineRule="auto"/>
              <w:rPr>
                <w:rFonts w:cstheme="minorHAnsi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Telematico o con p</w:t>
            </w:r>
            <w:r w:rsidR="00667695">
              <w:rPr>
                <w:rFonts w:eastAsia="Times New Roman" w:cstheme="minorHAnsi"/>
                <w:color w:val="000000"/>
                <w:lang w:eastAsia="it-IT"/>
              </w:rPr>
              <w:t>iù del 30% dei corsi a distanza</w:t>
            </w:r>
          </w:p>
        </w:tc>
      </w:tr>
      <w:tr w:rsidR="009A7B36" w:rsidRPr="0028725C" w14:paraId="70B141CE" w14:textId="77777777" w:rsidTr="00667695">
        <w:trPr>
          <w:trHeight w:val="244"/>
        </w:trPr>
        <w:tc>
          <w:tcPr>
            <w:tcW w:w="1124" w:type="pct"/>
            <w:shd w:val="clear" w:color="auto" w:fill="auto"/>
            <w:noWrap/>
            <w:vAlign w:val="center"/>
          </w:tcPr>
          <w:p w14:paraId="466664FA" w14:textId="77777777" w:rsidR="009A7B36" w:rsidRPr="0028725C" w:rsidRDefault="009A7B36" w:rsidP="007B247F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Area geografica</w:t>
            </w:r>
          </w:p>
        </w:tc>
        <w:tc>
          <w:tcPr>
            <w:tcW w:w="969" w:type="pct"/>
            <w:gridSpan w:val="3"/>
            <w:shd w:val="clear" w:color="auto" w:fill="auto"/>
            <w:noWrap/>
            <w:vAlign w:val="center"/>
          </w:tcPr>
          <w:p w14:paraId="613C9E37" w14:textId="121D5E50" w:rsidR="009A7B36" w:rsidRPr="0028725C" w:rsidRDefault="00667695" w:rsidP="007B247F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Nord-est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14:paraId="6D8E8430" w14:textId="565D1F6D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Nord-ovest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F7207F9" w14:textId="7D3E5B7D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Centro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24A8898A" w14:textId="6FD0F7EF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Sud e Isole</w:t>
            </w:r>
          </w:p>
        </w:tc>
      </w:tr>
    </w:tbl>
    <w:p w14:paraId="6D335C8C" w14:textId="77777777" w:rsidR="00B024D3" w:rsidRPr="0028725C" w:rsidRDefault="00B024D3">
      <w:pPr>
        <w:rPr>
          <w:rFonts w:cstheme="minorHAnsi"/>
        </w:rPr>
      </w:pPr>
    </w:p>
    <w:tbl>
      <w:tblPr>
        <w:tblW w:w="48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1225"/>
        <w:gridCol w:w="364"/>
        <w:gridCol w:w="272"/>
        <w:gridCol w:w="584"/>
        <w:gridCol w:w="94"/>
        <w:gridCol w:w="174"/>
        <w:gridCol w:w="1141"/>
        <w:gridCol w:w="354"/>
        <w:gridCol w:w="320"/>
        <w:gridCol w:w="297"/>
        <w:gridCol w:w="341"/>
        <w:gridCol w:w="354"/>
        <w:gridCol w:w="618"/>
        <w:gridCol w:w="348"/>
        <w:gridCol w:w="1418"/>
        <w:gridCol w:w="144"/>
      </w:tblGrid>
      <w:tr w:rsidR="00317F61" w:rsidRPr="0028725C" w14:paraId="4E5B4CE9" w14:textId="77777777" w:rsidTr="002F085E">
        <w:trPr>
          <w:trHeight w:val="57"/>
        </w:trPr>
        <w:tc>
          <w:tcPr>
            <w:tcW w:w="796" w:type="pct"/>
            <w:shd w:val="clear" w:color="auto" w:fill="auto"/>
            <w:noWrap/>
            <w:vAlign w:val="center"/>
          </w:tcPr>
          <w:p w14:paraId="38DB2808" w14:textId="36493D1C" w:rsidR="00317F61" w:rsidRPr="0028725C" w:rsidRDefault="00317F61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Classe di laurea</w:t>
            </w:r>
          </w:p>
        </w:tc>
        <w:tc>
          <w:tcPr>
            <w:tcW w:w="640" w:type="pct"/>
          </w:tcPr>
          <w:p w14:paraId="7FA60822" w14:textId="77777777" w:rsidR="00317F61" w:rsidRPr="0028725C" w:rsidRDefault="00317F61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64" w:type="pct"/>
            <w:gridSpan w:val="15"/>
            <w:shd w:val="clear" w:color="auto" w:fill="auto"/>
            <w:noWrap/>
          </w:tcPr>
          <w:p w14:paraId="4A9B9977" w14:textId="71AC7233" w:rsidR="00317F61" w:rsidRPr="0028725C" w:rsidRDefault="00317F61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2F085E" w:rsidRPr="0028725C" w14:paraId="6ED2C192" w14:textId="77777777" w:rsidTr="002F085E">
        <w:trPr>
          <w:trHeight w:val="57"/>
        </w:trPr>
        <w:tc>
          <w:tcPr>
            <w:tcW w:w="796" w:type="pct"/>
            <w:shd w:val="clear" w:color="auto" w:fill="auto"/>
            <w:noWrap/>
            <w:vAlign w:val="center"/>
          </w:tcPr>
          <w:p w14:paraId="0F324647" w14:textId="252828C8" w:rsidR="00317F61" w:rsidRPr="0028725C" w:rsidRDefault="00317F61" w:rsidP="0088008C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Tipo</w:t>
            </w:r>
          </w:p>
        </w:tc>
        <w:tc>
          <w:tcPr>
            <w:tcW w:w="972" w:type="pct"/>
            <w:gridSpan w:val="3"/>
            <w:shd w:val="clear" w:color="auto" w:fill="auto"/>
            <w:noWrap/>
          </w:tcPr>
          <w:p w14:paraId="72EA5342" w14:textId="4E60158E" w:rsidR="00317F61" w:rsidRPr="0028725C" w:rsidRDefault="00317F61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Pr="0028725C">
              <w:rPr>
                <w:rFonts w:eastAsia="Times New Roman" w:cstheme="minorHAnsi"/>
                <w:color w:val="000000"/>
                <w:lang w:eastAsia="it-IT"/>
              </w:rPr>
              <w:t xml:space="preserve"> L</w:t>
            </w:r>
          </w:p>
        </w:tc>
        <w:tc>
          <w:tcPr>
            <w:tcW w:w="1226" w:type="pct"/>
            <w:gridSpan w:val="5"/>
            <w:shd w:val="clear" w:color="auto" w:fill="auto"/>
          </w:tcPr>
          <w:p w14:paraId="22890FAD" w14:textId="2BF2FA6B" w:rsidR="00317F61" w:rsidRPr="0028725C" w:rsidRDefault="00317F61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Pr="0028725C">
              <w:rPr>
                <w:rFonts w:eastAsia="Times New Roman" w:cstheme="minorHAnsi"/>
                <w:color w:val="000000"/>
                <w:lang w:eastAsia="it-IT"/>
              </w:rPr>
              <w:t xml:space="preserve"> LMCU</w:t>
            </w:r>
          </w:p>
        </w:tc>
        <w:tc>
          <w:tcPr>
            <w:tcW w:w="685" w:type="pct"/>
            <w:gridSpan w:val="4"/>
          </w:tcPr>
          <w:p w14:paraId="6469A643" w14:textId="77777777" w:rsidR="00317F61" w:rsidRDefault="00317F61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21" w:type="pct"/>
            <w:gridSpan w:val="4"/>
            <w:shd w:val="clear" w:color="auto" w:fill="auto"/>
          </w:tcPr>
          <w:p w14:paraId="32407B9B" w14:textId="1F92F910" w:rsidR="00317F61" w:rsidRPr="0028725C" w:rsidRDefault="00317F61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Pr="0028725C">
              <w:rPr>
                <w:rFonts w:eastAsia="Times New Roman" w:cstheme="minorHAnsi"/>
                <w:color w:val="000000"/>
                <w:lang w:eastAsia="it-IT"/>
              </w:rPr>
              <w:t xml:space="preserve"> LM</w:t>
            </w:r>
          </w:p>
        </w:tc>
      </w:tr>
      <w:tr w:rsidR="00317F61" w:rsidRPr="0028725C" w14:paraId="5CEC80AD" w14:textId="77777777" w:rsidTr="002F085E">
        <w:trPr>
          <w:trHeight w:val="57"/>
        </w:trPr>
        <w:tc>
          <w:tcPr>
            <w:tcW w:w="796" w:type="pct"/>
            <w:shd w:val="clear" w:color="auto" w:fill="auto"/>
            <w:noWrap/>
            <w:vAlign w:val="center"/>
          </w:tcPr>
          <w:p w14:paraId="5719432B" w14:textId="78116302" w:rsidR="00317F61" w:rsidRPr="0028725C" w:rsidRDefault="00317F61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Erogazione</w:t>
            </w:r>
          </w:p>
        </w:tc>
        <w:tc>
          <w:tcPr>
            <w:tcW w:w="830" w:type="pct"/>
            <w:gridSpan w:val="2"/>
            <w:shd w:val="clear" w:color="auto" w:fill="auto"/>
            <w:noWrap/>
            <w:vAlign w:val="center"/>
          </w:tcPr>
          <w:p w14:paraId="7F329FD6" w14:textId="672A49EB" w:rsidR="00317F61" w:rsidRPr="0028725C" w:rsidRDefault="00317F61" w:rsidP="009A7B3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Pr="0028725C">
              <w:rPr>
                <w:rFonts w:eastAsia="Times New Roman" w:cstheme="minorHAnsi"/>
                <w:color w:val="000000"/>
                <w:lang w:eastAsia="it-IT"/>
              </w:rPr>
              <w:t xml:space="preserve"> Convenzionale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2ABF11" w14:textId="35E95119" w:rsidR="00317F61" w:rsidRPr="0028725C" w:rsidRDefault="00317F61" w:rsidP="009A7B3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Pr="0028725C">
              <w:rPr>
                <w:rFonts w:eastAsia="Times New Roman" w:cstheme="minorHAnsi"/>
                <w:color w:val="000000"/>
                <w:lang w:eastAsia="it-IT"/>
              </w:rPr>
              <w:t xml:space="preserve"> Mista</w:t>
            </w:r>
          </w:p>
        </w:tc>
        <w:tc>
          <w:tcPr>
            <w:tcW w:w="140" w:type="pct"/>
            <w:gridSpan w:val="2"/>
            <w:shd w:val="clear" w:color="auto" w:fill="auto"/>
            <w:vAlign w:val="center"/>
          </w:tcPr>
          <w:p w14:paraId="56AA8C9D" w14:textId="7AF19045" w:rsidR="00317F61" w:rsidRPr="0028725C" w:rsidRDefault="00317F61" w:rsidP="009A7B36">
            <w:pPr>
              <w:spacing w:after="0"/>
              <w:ind w:left="213" w:hanging="213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948" w:type="pct"/>
            <w:gridSpan w:val="3"/>
            <w:shd w:val="clear" w:color="auto" w:fill="auto"/>
            <w:vAlign w:val="center"/>
          </w:tcPr>
          <w:p w14:paraId="40A24452" w14:textId="47A2820A" w:rsidR="00317F61" w:rsidRPr="0028725C" w:rsidRDefault="00317F61" w:rsidP="009A7B3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Prevalentemente a distanza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BE03665" w14:textId="1034D9F6" w:rsidR="00317F61" w:rsidRPr="0028725C" w:rsidRDefault="00317F61" w:rsidP="009A7B36">
            <w:pPr>
              <w:spacing w:after="0"/>
              <w:ind w:left="215" w:hanging="215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686" w:type="pct"/>
            <w:gridSpan w:val="3"/>
          </w:tcPr>
          <w:p w14:paraId="0DFC43FE" w14:textId="77777777" w:rsidR="00317F61" w:rsidRPr="0028725C" w:rsidRDefault="00317F61" w:rsidP="009A7B3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99" w:type="pct"/>
            <w:gridSpan w:val="3"/>
            <w:shd w:val="clear" w:color="auto" w:fill="auto"/>
            <w:vAlign w:val="center"/>
          </w:tcPr>
          <w:p w14:paraId="06F0BF6E" w14:textId="441C552C" w:rsidR="00317F61" w:rsidRPr="0028725C" w:rsidRDefault="00317F61" w:rsidP="009A7B3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Integralmente a distanza</w:t>
            </w:r>
          </w:p>
        </w:tc>
      </w:tr>
      <w:tr w:rsidR="00317F61" w:rsidRPr="0028725C" w14:paraId="03C784AE" w14:textId="77777777" w:rsidTr="002F085E">
        <w:trPr>
          <w:trHeight w:val="57"/>
        </w:trPr>
        <w:tc>
          <w:tcPr>
            <w:tcW w:w="796" w:type="pct"/>
            <w:shd w:val="clear" w:color="auto" w:fill="auto"/>
            <w:noWrap/>
            <w:vAlign w:val="center"/>
          </w:tcPr>
          <w:p w14:paraId="21DA0649" w14:textId="7C25C7CD" w:rsidR="00317F61" w:rsidRPr="0028725C" w:rsidRDefault="00317F61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Durata normale</w:t>
            </w:r>
          </w:p>
        </w:tc>
        <w:tc>
          <w:tcPr>
            <w:tcW w:w="640" w:type="pct"/>
          </w:tcPr>
          <w:p w14:paraId="3A0E7531" w14:textId="77777777" w:rsidR="00317F61" w:rsidRPr="0028725C" w:rsidRDefault="00317F61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564" w:type="pct"/>
            <w:gridSpan w:val="15"/>
            <w:shd w:val="clear" w:color="auto" w:fill="auto"/>
            <w:noWrap/>
          </w:tcPr>
          <w:p w14:paraId="694B2B42" w14:textId="21C913EF" w:rsidR="00317F61" w:rsidRPr="0028725C" w:rsidRDefault="00317F61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317F61" w:rsidRPr="0028725C" w14:paraId="42D2543C" w14:textId="57B2A993" w:rsidTr="002F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54"/>
        </w:trPr>
        <w:tc>
          <w:tcPr>
            <w:tcW w:w="1436" w:type="pct"/>
            <w:gridSpan w:val="2"/>
            <w:shd w:val="clear" w:color="auto" w:fill="auto"/>
            <w:noWrap/>
            <w:vAlign w:val="center"/>
          </w:tcPr>
          <w:p w14:paraId="412471E2" w14:textId="30885CAA" w:rsidR="00317F61" w:rsidRPr="00832E0B" w:rsidRDefault="00656FE4" w:rsidP="007B247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832E0B">
              <w:rPr>
                <w:rFonts w:eastAsia="Times New Roman" w:cstheme="minorHAnsi"/>
                <w:b/>
                <w:bCs/>
                <w:lang w:eastAsia="it-IT"/>
              </w:rPr>
              <w:t>Tabella modificata</w:t>
            </w:r>
            <w:r w:rsidR="00D3114D" w:rsidRPr="00832E0B">
              <w:rPr>
                <w:rStyle w:val="Rimandonotaapidipagina"/>
                <w:rFonts w:eastAsia="Times New Roman" w:cstheme="minorHAnsi"/>
                <w:b/>
                <w:bCs/>
                <w:lang w:eastAsia="it-IT"/>
              </w:rPr>
              <w:footnoteReference w:id="2"/>
            </w:r>
          </w:p>
        </w:tc>
        <w:tc>
          <w:tcPr>
            <w:tcW w:w="686" w:type="pct"/>
            <w:gridSpan w:val="4"/>
            <w:vAlign w:val="center"/>
          </w:tcPr>
          <w:p w14:paraId="6FD179B9" w14:textId="6C29579E" w:rsidR="00317F61" w:rsidRPr="0028725C" w:rsidRDefault="00317F61" w:rsidP="00B06F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2015/16</w:t>
            </w:r>
          </w:p>
        </w:tc>
        <w:tc>
          <w:tcPr>
            <w:tcW w:w="687" w:type="pct"/>
            <w:gridSpan w:val="2"/>
            <w:shd w:val="clear" w:color="auto" w:fill="auto"/>
            <w:noWrap/>
            <w:vAlign w:val="center"/>
          </w:tcPr>
          <w:p w14:paraId="2E31CDC9" w14:textId="091340D0" w:rsidR="00317F61" w:rsidRPr="0028725C" w:rsidRDefault="00317F61" w:rsidP="007B24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2014/15</w:t>
            </w:r>
          </w:p>
        </w:tc>
        <w:tc>
          <w:tcPr>
            <w:tcW w:w="685" w:type="pct"/>
            <w:gridSpan w:val="4"/>
            <w:shd w:val="clear" w:color="auto" w:fill="auto"/>
            <w:noWrap/>
            <w:vAlign w:val="center"/>
          </w:tcPr>
          <w:p w14:paraId="47B053F6" w14:textId="42AA1B24" w:rsidR="00317F61" w:rsidRPr="0028725C" w:rsidRDefault="00317F61" w:rsidP="007B24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2013/14</w:t>
            </w:r>
          </w:p>
        </w:tc>
        <w:tc>
          <w:tcPr>
            <w:tcW w:w="690" w:type="pct"/>
            <w:gridSpan w:val="3"/>
            <w:shd w:val="clear" w:color="auto" w:fill="auto"/>
            <w:noWrap/>
          </w:tcPr>
          <w:p w14:paraId="5291EA32" w14:textId="7BC488D2" w:rsidR="00317F61" w:rsidRPr="0028725C" w:rsidRDefault="002F085E" w:rsidP="002F085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2012</w:t>
            </w:r>
            <w:r w:rsidR="00317F61" w:rsidRPr="00037F4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41" w:type="pct"/>
          </w:tcPr>
          <w:p w14:paraId="7C203EE5" w14:textId="2D201D30" w:rsidR="00317F61" w:rsidRPr="0028725C" w:rsidRDefault="00317F61" w:rsidP="002F08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037F4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037F4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</w:t>
            </w:r>
            <w:r w:rsidR="002F0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</w:t>
            </w:r>
            <w:r w:rsidRPr="00037F4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/1</w:t>
            </w:r>
            <w:r w:rsidR="002F0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</w:p>
        </w:tc>
      </w:tr>
      <w:tr w:rsidR="002F085E" w:rsidRPr="0028725C" w14:paraId="5B1DE422" w14:textId="7C19D6DE" w:rsidTr="002F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54"/>
        </w:trPr>
        <w:tc>
          <w:tcPr>
            <w:tcW w:w="1436" w:type="pct"/>
            <w:gridSpan w:val="2"/>
            <w:shd w:val="clear" w:color="auto" w:fill="auto"/>
            <w:noWrap/>
            <w:vAlign w:val="center"/>
          </w:tcPr>
          <w:p w14:paraId="19F653FF" w14:textId="2251F22A" w:rsidR="00317F61" w:rsidRPr="0028725C" w:rsidRDefault="00317F61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Programmazione locale</w:t>
            </w:r>
          </w:p>
        </w:tc>
        <w:tc>
          <w:tcPr>
            <w:tcW w:w="686" w:type="pct"/>
            <w:gridSpan w:val="4"/>
          </w:tcPr>
          <w:p w14:paraId="3B9855FF" w14:textId="3A38C8E6" w:rsidR="00317F61" w:rsidRPr="0028725C" w:rsidRDefault="00317F61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87" w:type="pct"/>
            <w:gridSpan w:val="2"/>
            <w:shd w:val="clear" w:color="auto" w:fill="auto"/>
            <w:noWrap/>
          </w:tcPr>
          <w:p w14:paraId="1A011B15" w14:textId="662DB5AD" w:rsidR="00317F61" w:rsidRPr="0028725C" w:rsidRDefault="00317F61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85" w:type="pct"/>
            <w:gridSpan w:val="4"/>
            <w:shd w:val="clear" w:color="auto" w:fill="auto"/>
            <w:noWrap/>
          </w:tcPr>
          <w:p w14:paraId="3778A602" w14:textId="2CBF581D" w:rsidR="00317F61" w:rsidRPr="0028725C" w:rsidRDefault="00317F61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90" w:type="pct"/>
            <w:gridSpan w:val="3"/>
            <w:shd w:val="clear" w:color="auto" w:fill="auto"/>
            <w:noWrap/>
          </w:tcPr>
          <w:p w14:paraId="2A85691A" w14:textId="440647B7" w:rsidR="00317F61" w:rsidRPr="0028725C" w:rsidRDefault="00317F61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41" w:type="pct"/>
          </w:tcPr>
          <w:p w14:paraId="0654F046" w14:textId="77777777" w:rsidR="00317F61" w:rsidRPr="00112293" w:rsidRDefault="00317F61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F085E" w:rsidRPr="0028725C" w14:paraId="4D7F62C6" w14:textId="03925705" w:rsidTr="002F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54"/>
        </w:trPr>
        <w:tc>
          <w:tcPr>
            <w:tcW w:w="1436" w:type="pct"/>
            <w:gridSpan w:val="2"/>
            <w:shd w:val="clear" w:color="auto" w:fill="auto"/>
            <w:noWrap/>
            <w:vAlign w:val="center"/>
          </w:tcPr>
          <w:p w14:paraId="24C5D674" w14:textId="028ADC9D" w:rsidR="00317F61" w:rsidRPr="0028725C" w:rsidRDefault="00317F61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Programmazione nazionale</w:t>
            </w:r>
          </w:p>
        </w:tc>
        <w:tc>
          <w:tcPr>
            <w:tcW w:w="686" w:type="pct"/>
            <w:gridSpan w:val="4"/>
          </w:tcPr>
          <w:p w14:paraId="3E9B3928" w14:textId="588A2C27" w:rsidR="00317F61" w:rsidRPr="0028725C" w:rsidRDefault="00317F61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87" w:type="pct"/>
            <w:gridSpan w:val="2"/>
            <w:shd w:val="clear" w:color="auto" w:fill="auto"/>
            <w:noWrap/>
          </w:tcPr>
          <w:p w14:paraId="54C0DB68" w14:textId="3D6D1960" w:rsidR="00317F61" w:rsidRPr="0028725C" w:rsidRDefault="00317F61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85" w:type="pct"/>
            <w:gridSpan w:val="4"/>
            <w:shd w:val="clear" w:color="auto" w:fill="auto"/>
            <w:noWrap/>
          </w:tcPr>
          <w:p w14:paraId="05AE18A0" w14:textId="099911F8" w:rsidR="00317F61" w:rsidRPr="0028725C" w:rsidRDefault="00317F61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90" w:type="pct"/>
            <w:gridSpan w:val="3"/>
            <w:shd w:val="clear" w:color="auto" w:fill="auto"/>
            <w:noWrap/>
          </w:tcPr>
          <w:p w14:paraId="02F35E90" w14:textId="76801394" w:rsidR="00317F61" w:rsidRPr="0028725C" w:rsidRDefault="00317F61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41" w:type="pct"/>
          </w:tcPr>
          <w:p w14:paraId="20210707" w14:textId="77777777" w:rsidR="00317F61" w:rsidRPr="00112293" w:rsidRDefault="00317F61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F085E" w:rsidRPr="0028725C" w14:paraId="7C0CB416" w14:textId="2E175177" w:rsidTr="002F0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54"/>
        </w:trPr>
        <w:tc>
          <w:tcPr>
            <w:tcW w:w="1436" w:type="pct"/>
            <w:gridSpan w:val="2"/>
            <w:shd w:val="clear" w:color="auto" w:fill="auto"/>
            <w:noWrap/>
            <w:vAlign w:val="center"/>
          </w:tcPr>
          <w:p w14:paraId="2AFD2312" w14:textId="462F6351" w:rsidR="00317F61" w:rsidRPr="0028725C" w:rsidRDefault="00317F61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Nessuna programmazione</w:t>
            </w:r>
          </w:p>
        </w:tc>
        <w:tc>
          <w:tcPr>
            <w:tcW w:w="686" w:type="pct"/>
            <w:gridSpan w:val="4"/>
          </w:tcPr>
          <w:p w14:paraId="020FC8AF" w14:textId="1192BC08" w:rsidR="00317F61" w:rsidRPr="0028725C" w:rsidRDefault="00317F61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87" w:type="pct"/>
            <w:gridSpan w:val="2"/>
            <w:shd w:val="clear" w:color="auto" w:fill="auto"/>
            <w:noWrap/>
          </w:tcPr>
          <w:p w14:paraId="4C372B8D" w14:textId="6DD04E1B" w:rsidR="00317F61" w:rsidRPr="0028725C" w:rsidRDefault="00317F61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85" w:type="pct"/>
            <w:gridSpan w:val="4"/>
            <w:shd w:val="clear" w:color="auto" w:fill="auto"/>
            <w:noWrap/>
          </w:tcPr>
          <w:p w14:paraId="7B8E9B08" w14:textId="1B6AA47E" w:rsidR="00317F61" w:rsidRPr="0028725C" w:rsidRDefault="00317F61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90" w:type="pct"/>
            <w:gridSpan w:val="3"/>
            <w:shd w:val="clear" w:color="auto" w:fill="auto"/>
            <w:noWrap/>
          </w:tcPr>
          <w:p w14:paraId="28DE87CE" w14:textId="768AB0D6" w:rsidR="00317F61" w:rsidRPr="0028725C" w:rsidRDefault="00317F61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41" w:type="pct"/>
          </w:tcPr>
          <w:p w14:paraId="4F9D055E" w14:textId="77777777" w:rsidR="00317F61" w:rsidRPr="00112293" w:rsidRDefault="00317F61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36ABFF4B" w14:textId="77777777" w:rsidR="008951FD" w:rsidRPr="0028725C" w:rsidRDefault="008951FD">
      <w:pPr>
        <w:rPr>
          <w:rFonts w:cstheme="minorHAnsi"/>
        </w:rPr>
      </w:pP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1776"/>
        <w:gridCol w:w="1778"/>
        <w:gridCol w:w="1776"/>
      </w:tblGrid>
      <w:tr w:rsidR="00C17C08" w:rsidRPr="0028725C" w14:paraId="569BD571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21B48D5C" w14:textId="700BD5D6" w:rsidR="00C17C08" w:rsidRPr="0028725C" w:rsidRDefault="00C17C08" w:rsidP="00C17C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857" w:type="pct"/>
            <w:shd w:val="clear" w:color="auto" w:fill="auto"/>
            <w:noWrap/>
            <w:vAlign w:val="center"/>
          </w:tcPr>
          <w:p w14:paraId="269FB48D" w14:textId="0BAFCCF5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2015/16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57DE4C8E" w14:textId="7F2C6EED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2014/15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062BBA6F" w14:textId="67C1F538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2013/14</w:t>
            </w:r>
          </w:p>
        </w:tc>
      </w:tr>
      <w:tr w:rsidR="008951FD" w:rsidRPr="0028725C" w14:paraId="5A6411B6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335834D5" w14:textId="52EDF93A" w:rsidR="007F1A0C" w:rsidRPr="0028725C" w:rsidRDefault="00AC6F3D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</w:t>
            </w:r>
            <w:r w:rsidR="00462589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D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altri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C17C08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nell’Ateneo</w:t>
            </w:r>
          </w:p>
        </w:tc>
        <w:tc>
          <w:tcPr>
            <w:tcW w:w="857" w:type="pct"/>
            <w:shd w:val="clear" w:color="auto" w:fill="auto"/>
            <w:noWrap/>
          </w:tcPr>
          <w:p w14:paraId="59EF8E9E" w14:textId="6FAF89AD" w:rsidR="007F1A0C" w:rsidRPr="0028725C" w:rsidRDefault="007F1A0C" w:rsidP="008951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63F28ED" w14:textId="44E71222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011EAA8" w14:textId="6DB49C8F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8951FD" w:rsidRPr="0028725C" w14:paraId="08368629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4C08556C" w14:textId="0E7F0981" w:rsidR="007F1A0C" w:rsidRPr="0028725C" w:rsidRDefault="00C17C08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di 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altri 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nell’area geografica</w:t>
            </w:r>
          </w:p>
        </w:tc>
        <w:tc>
          <w:tcPr>
            <w:tcW w:w="857" w:type="pct"/>
            <w:shd w:val="clear" w:color="auto" w:fill="auto"/>
            <w:noWrap/>
          </w:tcPr>
          <w:p w14:paraId="76C1F60F" w14:textId="17B214CD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0A0997E3" w14:textId="3C5EB0D1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2D148B73" w14:textId="3C419E32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581F34" w:rsidRPr="0028725C" w14:paraId="478A20E7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3C364762" w14:textId="3A9C4EC3" w:rsidR="00581F34" w:rsidRPr="0028725C" w:rsidRDefault="00C17C08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di 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altri 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in Italia</w:t>
            </w:r>
          </w:p>
        </w:tc>
        <w:tc>
          <w:tcPr>
            <w:tcW w:w="857" w:type="pct"/>
            <w:shd w:val="clear" w:color="auto" w:fill="auto"/>
            <w:noWrap/>
          </w:tcPr>
          <w:p w14:paraId="095D5711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CE1E032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6062C0C5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51E51EF0" w14:textId="77777777" w:rsidR="008951FD" w:rsidRPr="0028725C" w:rsidRDefault="008951FD">
      <w:pPr>
        <w:rPr>
          <w:rFonts w:cstheme="minorHAnsi"/>
        </w:rPr>
      </w:pP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1875"/>
        <w:gridCol w:w="1871"/>
        <w:gridCol w:w="2012"/>
      </w:tblGrid>
      <w:tr w:rsidR="008951FD" w:rsidRPr="0028725C" w14:paraId="433CCD76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85055F1" w14:textId="31C727C2" w:rsidR="008951FD" w:rsidRPr="0028725C" w:rsidRDefault="00D3114D" w:rsidP="00BC6F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lastRenderedPageBreak/>
              <w:t>Studenti</w:t>
            </w:r>
            <w:r w:rsidRPr="00832E0B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 xml:space="preserve"> - </w:t>
            </w:r>
            <w:r w:rsidRPr="00832E0B">
              <w:rPr>
                <w:rFonts w:eastAsia="Times New Roman" w:cstheme="minorHAnsi"/>
                <w:b/>
                <w:bCs/>
                <w:lang w:eastAsia="it-IT"/>
              </w:rPr>
              <w:t>Tabella modificata</w:t>
            </w:r>
            <w:r w:rsidRPr="00832E0B">
              <w:rPr>
                <w:rStyle w:val="Rimandonotaapidipagina"/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r w:rsidRPr="00832E0B">
              <w:rPr>
                <w:rStyle w:val="Rimandonotaapidipagina"/>
                <w:rFonts w:eastAsia="Times New Roman" w:cstheme="minorHAnsi"/>
                <w:b/>
                <w:bCs/>
                <w:lang w:eastAsia="it-IT"/>
              </w:rPr>
              <w:footnoteReference w:id="3"/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CFDDB51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2015/16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51D360F5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2014/15</w:t>
            </w:r>
          </w:p>
        </w:tc>
        <w:tc>
          <w:tcPr>
            <w:tcW w:w="971" w:type="pct"/>
            <w:shd w:val="clear" w:color="auto" w:fill="auto"/>
            <w:noWrap/>
            <w:vAlign w:val="center"/>
          </w:tcPr>
          <w:p w14:paraId="353B6920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2013/14</w:t>
            </w:r>
          </w:p>
        </w:tc>
      </w:tr>
      <w:tr w:rsidR="003F6215" w:rsidRPr="0028725C" w14:paraId="51C8E27F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209C7116" w14:textId="25659F84" w:rsidR="003F6215" w:rsidRPr="0028725C" w:rsidRDefault="002F085E" w:rsidP="006156E4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F085E">
              <w:rPr>
                <w:rFonts w:eastAsia="Times New Roman" w:cstheme="minorHAnsi"/>
                <w:bCs/>
                <w:color w:val="000000"/>
                <w:lang w:eastAsia="it-IT"/>
              </w:rPr>
              <w:t>Avvii di carriera al primo anno*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2CAB1B75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3B490F67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7CE0A939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D01FB5" w:rsidRPr="0028725C" w14:paraId="159D1A25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35ACFD0E" w14:textId="4B2E6304" w:rsidR="00D01FB5" w:rsidRPr="0028725C" w:rsidRDefault="002F085E" w:rsidP="00C14A1A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F085E">
              <w:rPr>
                <w:rFonts w:eastAsia="Times New Roman" w:cstheme="minorHAnsi"/>
                <w:bCs/>
                <w:color w:val="000000"/>
                <w:lang w:eastAsia="it-IT"/>
              </w:rPr>
              <w:t>Immatricolati puri** (L; LMCU)</w:t>
            </w:r>
          </w:p>
        </w:tc>
        <w:tc>
          <w:tcPr>
            <w:tcW w:w="905" w:type="pct"/>
            <w:shd w:val="clear" w:color="auto" w:fill="auto"/>
            <w:noWrap/>
          </w:tcPr>
          <w:p w14:paraId="4874D422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44FAF238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6A2B2E53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C14A1A" w:rsidRPr="0028725C" w14:paraId="3C41938B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C562797" w14:textId="7B72701B" w:rsidR="00C14A1A" w:rsidRPr="0028725C" w:rsidRDefault="002F085E" w:rsidP="00C14A1A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F085E">
              <w:rPr>
                <w:rFonts w:eastAsia="Times New Roman" w:cstheme="minorHAnsi"/>
                <w:bCs/>
                <w:color w:val="000000"/>
                <w:lang w:eastAsia="it-IT"/>
              </w:rPr>
              <w:t>Se LM, Iscritti per la prima volta a LM</w:t>
            </w:r>
          </w:p>
        </w:tc>
        <w:tc>
          <w:tcPr>
            <w:tcW w:w="905" w:type="pct"/>
            <w:shd w:val="clear" w:color="auto" w:fill="auto"/>
            <w:noWrap/>
          </w:tcPr>
          <w:p w14:paraId="7039B5BA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70FD93A8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4B16943C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AC6F3D" w:rsidRPr="0028725C" w14:paraId="0AB61E77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8055F86" w14:textId="0EB6CFCC" w:rsidR="00AC6F3D" w:rsidRPr="0028725C" w:rsidRDefault="000F3E6D" w:rsidP="006156E4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</w:t>
            </w:r>
            <w:r w:rsidR="00AC6F3D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scritti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612E78A3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4ED6E0B4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24772AEA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3F6215" w:rsidRPr="0028725C" w14:paraId="719897D6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005CC023" w14:textId="7E14C69F" w:rsidR="003F6215" w:rsidRPr="0028725C" w:rsidRDefault="002F085E" w:rsidP="009A2973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F085E">
              <w:rPr>
                <w:rFonts w:eastAsia="Times New Roman" w:cstheme="minorHAnsi"/>
                <w:bCs/>
                <w:color w:val="000000"/>
                <w:lang w:eastAsia="it-IT"/>
              </w:rPr>
              <w:t>Iscritti Regolari ai fini del CSTD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0143AC80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1C3D5D4E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79314107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0F3E6D" w:rsidRPr="0028725C" w14:paraId="4BA48E08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1894A02D" w14:textId="4A6C77B1" w:rsidR="000F3E6D" w:rsidRPr="0028725C" w:rsidRDefault="002F085E" w:rsidP="006156E4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F085E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Iscritti Regolari ai fini del CSTD , immatricolati puri** al </w:t>
            </w:r>
            <w:proofErr w:type="spellStart"/>
            <w:r w:rsidRPr="002F085E">
              <w:rPr>
                <w:rFonts w:eastAsia="Times New Roman" w:cstheme="minorHAnsi"/>
                <w:bCs/>
                <w:color w:val="000000"/>
                <w:lang w:eastAsia="it-IT"/>
              </w:rPr>
              <w:t>CdS</w:t>
            </w:r>
            <w:proofErr w:type="spellEnd"/>
            <w:r w:rsidRPr="002F085E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in oggetto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18D1AFDF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3F54C977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32C1B0B3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</w:tbl>
    <w:p w14:paraId="2456660D" w14:textId="33387E59" w:rsidR="00650F36" w:rsidRPr="0028725C" w:rsidRDefault="00C14A1A" w:rsidP="00C14A1A">
      <w:pPr>
        <w:pStyle w:val="Nessunaspaziatura"/>
        <w:rPr>
          <w:rFonts w:cstheme="minorHAnsi"/>
        </w:rPr>
        <w:sectPr w:rsidR="00650F36" w:rsidRPr="0028725C" w:rsidSect="006A3542">
          <w:headerReference w:type="default" r:id="rId9"/>
          <w:footerReference w:type="default" r:id="rId10"/>
          <w:pgSz w:w="11906" w:h="16838"/>
          <w:pgMar w:top="1418" w:right="1134" w:bottom="1134" w:left="1134" w:header="567" w:footer="709" w:gutter="0"/>
          <w:cols w:space="708"/>
          <w:docGrid w:linePitch="360"/>
        </w:sectPr>
      </w:pPr>
      <w:r w:rsidRPr="0028725C">
        <w:rPr>
          <w:rFonts w:cstheme="minorHAnsi"/>
          <w:sz w:val="16"/>
        </w:rPr>
        <w:t>* Immatricolati per la prima volta all’Ateneo</w:t>
      </w:r>
      <w:r w:rsidRPr="0028725C">
        <w:rPr>
          <w:rFonts w:cstheme="minorHAnsi"/>
          <w:sz w:val="16"/>
        </w:rPr>
        <w:tab/>
        <w:t xml:space="preserve"> ** Immatricolati per la prima volta al Sistema Universitario</w:t>
      </w:r>
      <w:r w:rsidR="008964AD" w:rsidRPr="0028725C">
        <w:rPr>
          <w:rFonts w:cstheme="minorHAnsi"/>
        </w:rPr>
        <w:br w:type="page"/>
      </w:r>
    </w:p>
    <w:p w14:paraId="7CCE2B11" w14:textId="77777777" w:rsidR="00826CE7" w:rsidRDefault="00826CE7" w:rsidP="00826CE7">
      <w:pPr>
        <w:rPr>
          <w:sz w:val="24"/>
          <w:szCs w:val="24"/>
        </w:rPr>
      </w:pPr>
    </w:p>
    <w:p w14:paraId="33DA8CBF" w14:textId="7BC0D272" w:rsidR="00F93739" w:rsidRPr="00826CE7" w:rsidRDefault="000F764D" w:rsidP="00826CE7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</w:pPr>
      <w:r w:rsidRPr="00826CE7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 xml:space="preserve">Gruppo A - </w:t>
      </w:r>
      <w:r w:rsidR="00636938" w:rsidRPr="00826CE7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 xml:space="preserve">Indicatori </w:t>
      </w:r>
      <w:r w:rsidRPr="00826CE7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>relativi alla didattica</w:t>
      </w:r>
      <w:r w:rsidR="00636938" w:rsidRPr="00826CE7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 xml:space="preserve"> </w:t>
      </w:r>
      <w:r w:rsidRPr="00826CE7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>(</w:t>
      </w:r>
      <w:r w:rsidR="00636938" w:rsidRPr="00826CE7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>DM 987/2016, allegato E</w:t>
      </w:r>
      <w:r w:rsidRPr="00826CE7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>)</w:t>
      </w:r>
      <w:r w:rsidR="004B3A94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 xml:space="preserve"> </w:t>
      </w:r>
      <w:r w:rsidR="0028764D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 xml:space="preserve">– Tabella modificata </w:t>
      </w:r>
      <w:r w:rsidR="004B3A94">
        <w:rPr>
          <w:rStyle w:val="Rimandonotaapidipagina"/>
          <w:rFonts w:eastAsiaTheme="majorEastAsia" w:cstheme="minorHAnsi"/>
          <w:bCs/>
          <w:smallCaps/>
          <w:color w:val="4F81BD" w:themeColor="accent1"/>
          <w:sz w:val="24"/>
          <w:szCs w:val="24"/>
        </w:rPr>
        <w:footnoteReference w:id="4"/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274"/>
        <w:gridCol w:w="911"/>
        <w:gridCol w:w="849"/>
        <w:gridCol w:w="846"/>
        <w:gridCol w:w="869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5359A9" w:rsidRPr="0028725C" w14:paraId="75ED9A83" w14:textId="77777777" w:rsidTr="00B06F39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61D488BB" w14:textId="5886F309" w:rsidR="00D33C68" w:rsidRPr="0028725C" w:rsidRDefault="00D33C68" w:rsidP="00D33C68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6256541A" w14:textId="53A4516C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4"/>
            <w:shd w:val="clear" w:color="auto" w:fill="DBE5F1" w:themeFill="accent1" w:themeFillTint="33"/>
            <w:vAlign w:val="center"/>
          </w:tcPr>
          <w:p w14:paraId="24E545AF" w14:textId="77777777" w:rsidR="00D33C68" w:rsidRPr="0028725C" w:rsidRDefault="00D33C68" w:rsidP="005359A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0AAF150E" w14:textId="3A9D183E" w:rsidR="00D33C68" w:rsidRPr="0028725C" w:rsidRDefault="005359A9" w:rsidP="005359A9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="00D33C68"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79C782B0" w14:textId="77777777" w:rsidR="00D33C68" w:rsidRPr="0028725C" w:rsidRDefault="00D33C68" w:rsidP="005359A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359A9" w:rsidRPr="0028725C" w14:paraId="79F0525B" w14:textId="77777777" w:rsidTr="000F764D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3C3313C8" w14:textId="77777777" w:rsidR="00D33C68" w:rsidRPr="0028725C" w:rsidRDefault="00D33C68" w:rsidP="00B117CC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374D881B" w14:textId="318E53D6" w:rsidR="00D33C68" w:rsidRPr="0028725C" w:rsidRDefault="00D33C68" w:rsidP="00B117CC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346B38AB" w14:textId="3392691A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3"/>
            <w:shd w:val="clear" w:color="auto" w:fill="DBE5F1" w:themeFill="accent1" w:themeFillTint="33"/>
            <w:vAlign w:val="center"/>
          </w:tcPr>
          <w:p w14:paraId="1069CF31" w14:textId="1E5DC274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63E40D3" w14:textId="60F664B1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5D49B711" w14:textId="08C0D990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000EDE6" w14:textId="798ED0B7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6EB391E1" w14:textId="33D98248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B06F39" w:rsidRPr="0028725C" w14:paraId="0451C38F" w14:textId="77777777" w:rsidTr="000F764D">
        <w:tc>
          <w:tcPr>
            <w:tcW w:w="115" w:type="pct"/>
            <w:vMerge/>
            <w:shd w:val="clear" w:color="auto" w:fill="FFFFCC"/>
          </w:tcPr>
          <w:p w14:paraId="7937C31C" w14:textId="77777777" w:rsidR="00D33C68" w:rsidRPr="0028725C" w:rsidRDefault="00D33C68" w:rsidP="003577B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13946360" w14:textId="0E8AADBC" w:rsidR="00D33C68" w:rsidRPr="0028725C" w:rsidRDefault="00D33C68" w:rsidP="003577B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3EB50628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1BA13C8" w14:textId="36D3BD3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5876BA57" w14:textId="73EE2DFC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14:paraId="1A95C509" w14:textId="754569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EB4BAE4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7672A7BF" w14:textId="491229B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252EB062" w14:textId="515AFDD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279A5262" w14:textId="630EFEEE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6574726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3D517CEF" w14:textId="489A675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0273899F" w14:textId="389949F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7A32A786" w14:textId="6BB6F0D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0F764D" w:rsidRPr="0028725C" w14:paraId="4DC78C6B" w14:textId="77777777" w:rsidTr="000F764D">
        <w:tc>
          <w:tcPr>
            <w:tcW w:w="115" w:type="pct"/>
            <w:vAlign w:val="center"/>
          </w:tcPr>
          <w:p w14:paraId="20A0CB24" w14:textId="7428C673" w:rsidR="000F764D" w:rsidRPr="00D33C68" w:rsidRDefault="000F764D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</w:t>
            </w:r>
          </w:p>
        </w:tc>
        <w:tc>
          <w:tcPr>
            <w:tcW w:w="1639" w:type="pct"/>
          </w:tcPr>
          <w:p w14:paraId="2A8FE4F4" w14:textId="5E23088B" w:rsidR="000F764D" w:rsidRPr="0028725C" w:rsidRDefault="000F764D" w:rsidP="00227FAA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B341CF">
              <w:t xml:space="preserve">Percentuale di studenti iscritti entro la durata normale del </w:t>
            </w:r>
            <w:proofErr w:type="spellStart"/>
            <w:r w:rsidRPr="00B341CF">
              <w:t>CdS</w:t>
            </w:r>
            <w:proofErr w:type="spellEnd"/>
            <w:r w:rsidRPr="00B341CF">
              <w:t xml:space="preserve"> che abbiano acquisito almeno 40 CFU nell’a.s.*</w:t>
            </w:r>
          </w:p>
        </w:tc>
        <w:tc>
          <w:tcPr>
            <w:tcW w:w="283" w:type="pct"/>
          </w:tcPr>
          <w:p w14:paraId="6D4F1D49" w14:textId="707FF3CA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F235FA6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57DB8424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B192CF5" w14:textId="6F34CE4E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FDEA20C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AFB878B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1A05499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2E8BA99A" w14:textId="25002536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EF64513" w14:textId="77777777" w:rsidR="000F764D" w:rsidRPr="0028725C" w:rsidRDefault="000F764D" w:rsidP="003577B3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8C4B25D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7D66F2F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CFB3FB2" w14:textId="7B1D230C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F764D" w:rsidRPr="0028725C" w14:paraId="502D777F" w14:textId="77777777" w:rsidTr="000F764D">
        <w:tc>
          <w:tcPr>
            <w:tcW w:w="115" w:type="pct"/>
            <w:vAlign w:val="center"/>
          </w:tcPr>
          <w:p w14:paraId="6BBED919" w14:textId="5C1DE940" w:rsidR="000F764D" w:rsidRPr="00D33C68" w:rsidRDefault="000F764D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</w:t>
            </w:r>
          </w:p>
        </w:tc>
        <w:tc>
          <w:tcPr>
            <w:tcW w:w="1639" w:type="pct"/>
          </w:tcPr>
          <w:p w14:paraId="7B62CF57" w14:textId="34AA31E1" w:rsidR="000F764D" w:rsidRPr="0028725C" w:rsidRDefault="000F764D" w:rsidP="00C14A1A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B341CF">
              <w:t>Percentuale di laureati (L; LM; LMCU) entro la durata normale del corso*</w:t>
            </w:r>
          </w:p>
        </w:tc>
        <w:tc>
          <w:tcPr>
            <w:tcW w:w="283" w:type="pct"/>
          </w:tcPr>
          <w:p w14:paraId="18B94115" w14:textId="77B88889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6027B81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15E06B9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7848B22A" w14:textId="60EC3945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7E7FF34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A3630CD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8F39DF9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BFB0A2E" w14:textId="6FF1C3DB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8C25B27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32FDC35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758B4684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E1FAC9A" w14:textId="1FD2D03C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F764D" w:rsidRPr="0028725C" w14:paraId="37A5CC5B" w14:textId="77777777" w:rsidTr="000F764D">
        <w:tc>
          <w:tcPr>
            <w:tcW w:w="115" w:type="pct"/>
            <w:vAlign w:val="center"/>
          </w:tcPr>
          <w:p w14:paraId="4F4D2C07" w14:textId="39FA8DC7" w:rsidR="000F764D" w:rsidRPr="00D33C68" w:rsidRDefault="000F764D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iC3</w:t>
            </w:r>
          </w:p>
        </w:tc>
        <w:tc>
          <w:tcPr>
            <w:tcW w:w="1639" w:type="pct"/>
          </w:tcPr>
          <w:p w14:paraId="7B4E1E2C" w14:textId="741EE867" w:rsidR="000F764D" w:rsidRPr="0028725C" w:rsidRDefault="000F764D" w:rsidP="00773BE5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B341CF">
              <w:t>Percentuale di iscritti al primo anno (L, LMCU) provenienti da altre Regioni*</w:t>
            </w:r>
          </w:p>
        </w:tc>
        <w:tc>
          <w:tcPr>
            <w:tcW w:w="283" w:type="pct"/>
          </w:tcPr>
          <w:p w14:paraId="7EE8726B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537C698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07418E7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367A7D90" w14:textId="14FA46A0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42FDF8C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B9FB65C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BC3571C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9239941" w14:textId="4C5E6130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5BAFE13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1B1DFDD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76098CE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E60DA1" w14:textId="37B72058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F764D" w:rsidRPr="0028725C" w14:paraId="7436AB76" w14:textId="77777777" w:rsidTr="000F764D">
        <w:tc>
          <w:tcPr>
            <w:tcW w:w="115" w:type="pct"/>
            <w:vAlign w:val="center"/>
          </w:tcPr>
          <w:p w14:paraId="137617B6" w14:textId="4AA1BDC8" w:rsidR="000F764D" w:rsidRPr="00D33C68" w:rsidRDefault="000F764D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iC4</w:t>
            </w:r>
          </w:p>
        </w:tc>
        <w:tc>
          <w:tcPr>
            <w:tcW w:w="1639" w:type="pct"/>
          </w:tcPr>
          <w:p w14:paraId="6E9D8411" w14:textId="3E5BEE70" w:rsidR="000F764D" w:rsidRPr="0028725C" w:rsidRDefault="000F764D" w:rsidP="009A297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B341CF">
              <w:t>Percentuale iscritti al primo anno (LM) laureati in altro Ateneo*</w:t>
            </w:r>
          </w:p>
        </w:tc>
        <w:tc>
          <w:tcPr>
            <w:tcW w:w="283" w:type="pct"/>
          </w:tcPr>
          <w:p w14:paraId="2BE0652E" w14:textId="24983680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A9669DB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1DF778E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767CFB9" w14:textId="4CBDA13D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498CBE4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4D2C1F2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D395AD4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4672BC5" w14:textId="5FE19C63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5506E9A6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53E7148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2DEC84F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78C80D1" w14:textId="0A3A8A78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F764D" w:rsidRPr="0028725C" w14:paraId="5E09ACC2" w14:textId="77777777" w:rsidTr="000F764D">
        <w:tc>
          <w:tcPr>
            <w:tcW w:w="115" w:type="pct"/>
            <w:vAlign w:val="center"/>
          </w:tcPr>
          <w:p w14:paraId="09E45F47" w14:textId="08EB6C2D" w:rsidR="000F764D" w:rsidRPr="00D33C68" w:rsidRDefault="000F764D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iC5</w:t>
            </w:r>
          </w:p>
        </w:tc>
        <w:tc>
          <w:tcPr>
            <w:tcW w:w="1639" w:type="pct"/>
          </w:tcPr>
          <w:p w14:paraId="705CD064" w14:textId="43E2CD0C" w:rsidR="000F764D" w:rsidRPr="0028725C" w:rsidRDefault="000F764D" w:rsidP="000646B0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B341CF">
              <w:t>Rapporto studenti regolari/docenti (professori a tempo indeterminato, ricercatori a tempo indeterminato, ricercatori di tipo a e tipo b)*</w:t>
            </w:r>
          </w:p>
        </w:tc>
        <w:tc>
          <w:tcPr>
            <w:tcW w:w="283" w:type="pct"/>
          </w:tcPr>
          <w:p w14:paraId="33B3765A" w14:textId="7E6F896A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6D03570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44A2D6E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7C9EBBE3" w14:textId="51C5974C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709AE820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1C80CCA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C57659B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29F49EB" w14:textId="39FF9081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3E3A07A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E904CA7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B84A1A8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0D95E75" w14:textId="0B190FED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F764D" w:rsidRPr="0028725C" w14:paraId="00C14D41" w14:textId="77777777" w:rsidTr="000F764D">
        <w:tc>
          <w:tcPr>
            <w:tcW w:w="115" w:type="pct"/>
            <w:vAlign w:val="center"/>
          </w:tcPr>
          <w:p w14:paraId="2B296101" w14:textId="30CB78F0" w:rsidR="000F764D" w:rsidRPr="00D33C68" w:rsidRDefault="000F764D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iC6</w:t>
            </w:r>
          </w:p>
        </w:tc>
        <w:tc>
          <w:tcPr>
            <w:tcW w:w="1639" w:type="pct"/>
          </w:tcPr>
          <w:p w14:paraId="34356ADD" w14:textId="4F5C8358" w:rsidR="000F764D" w:rsidRPr="0028725C" w:rsidRDefault="000F764D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B341CF">
              <w:t>Percentuale di laureati occupati a un anno dal Titolo (L)</w:t>
            </w:r>
          </w:p>
        </w:tc>
        <w:tc>
          <w:tcPr>
            <w:tcW w:w="283" w:type="pct"/>
          </w:tcPr>
          <w:p w14:paraId="005178B4" w14:textId="17F79B33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09051C1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BEB6D1C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4B9D3414" w14:textId="3EAADCF5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8E3B8C2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333CDFC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45CDFB9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571F869" w14:textId="5F07ABF6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053D95F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BC6DA6B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E3179C3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6B60A98" w14:textId="6768E54C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F764D" w:rsidRPr="0028725C" w14:paraId="46D68D2E" w14:textId="77777777" w:rsidTr="000F764D">
        <w:tc>
          <w:tcPr>
            <w:tcW w:w="115" w:type="pct"/>
            <w:vAlign w:val="center"/>
          </w:tcPr>
          <w:p w14:paraId="29ABBF4D" w14:textId="0C7CF4E4" w:rsidR="000F764D" w:rsidRPr="00D33C68" w:rsidRDefault="000F764D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iC7</w:t>
            </w:r>
          </w:p>
        </w:tc>
        <w:tc>
          <w:tcPr>
            <w:tcW w:w="1639" w:type="pct"/>
          </w:tcPr>
          <w:p w14:paraId="12BD5689" w14:textId="295F81BC" w:rsidR="000F764D" w:rsidRPr="0028725C" w:rsidRDefault="000F764D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B341CF">
              <w:t>Percentuale di laureati occupati a tre anni dal Titolo (LM; LMCU)</w:t>
            </w:r>
          </w:p>
        </w:tc>
        <w:tc>
          <w:tcPr>
            <w:tcW w:w="283" w:type="pct"/>
          </w:tcPr>
          <w:p w14:paraId="04AD87C9" w14:textId="1109B864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03EE9F9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391E27D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8A2BD46" w14:textId="3E7A4410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76441762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D41F0CE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B58F6FA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5BFDF62" w14:textId="19B7CDA5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CE9968E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841AB43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168AAAF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A5415D6" w14:textId="26987261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F764D" w:rsidRPr="0028725C" w14:paraId="44A96E80" w14:textId="77777777" w:rsidTr="00F52498"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14:paraId="12F29524" w14:textId="4E902F8C" w:rsidR="000F764D" w:rsidRPr="00D33C68" w:rsidRDefault="000F764D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iC8</w:t>
            </w:r>
          </w:p>
        </w:tc>
        <w:tc>
          <w:tcPr>
            <w:tcW w:w="1639" w:type="pct"/>
            <w:tcBorders>
              <w:bottom w:val="single" w:sz="4" w:space="0" w:color="auto"/>
            </w:tcBorders>
          </w:tcPr>
          <w:p w14:paraId="2FF300C4" w14:textId="4D27C69C" w:rsidR="000F764D" w:rsidRPr="0028725C" w:rsidRDefault="000F764D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B341CF">
              <w:t>Percentuale dei docenti di ruolo che appartengono a settori scientifico-disciplinari (SSD) di base e caratterizzanti per corso di studio (L; LMCU; LM), di cui sono docenti di riferimento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18713DFD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B63E422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7D9ED88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33C24B" w14:textId="194CF183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26B19E33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70ED409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50E03F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EE91803" w14:textId="583E124C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2F4B1484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E5ED53B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B3AB757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7272B00" w14:textId="640C6990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F764D" w:rsidRPr="0028725C" w14:paraId="4BF23C72" w14:textId="77777777" w:rsidTr="00F52498"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14:paraId="428C1BF7" w14:textId="56748146" w:rsidR="000F764D" w:rsidRPr="00D33C68" w:rsidRDefault="000F764D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iC9</w:t>
            </w:r>
          </w:p>
        </w:tc>
        <w:tc>
          <w:tcPr>
            <w:tcW w:w="1639" w:type="pct"/>
            <w:tcBorders>
              <w:bottom w:val="single" w:sz="4" w:space="0" w:color="auto"/>
            </w:tcBorders>
          </w:tcPr>
          <w:p w14:paraId="3300F3A0" w14:textId="0547E481" w:rsidR="000F764D" w:rsidRPr="0028725C" w:rsidRDefault="000F764D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B341CF">
              <w:t>Valori dell’indicatore di Qualità della ricerca dei docenti per le lauree magistrali (QRDLM) (solo LM, valore di riferimento: 0,8)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468F13C5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F653D0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FCDA3B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FA5E4D" w14:textId="5EE71AD2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1500A709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14CFDF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BC323B8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77826B" w14:textId="72824CA4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75D305A1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B8BEB9F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93D69B1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1DB0F9A" w14:textId="39D41BDB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6EDEADE5" w14:textId="77777777" w:rsidR="00826CE7" w:rsidRDefault="00826CE7"/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5274"/>
        <w:gridCol w:w="911"/>
        <w:gridCol w:w="849"/>
        <w:gridCol w:w="853"/>
        <w:gridCol w:w="869"/>
        <w:gridCol w:w="849"/>
        <w:gridCol w:w="914"/>
        <w:gridCol w:w="859"/>
        <w:gridCol w:w="930"/>
        <w:gridCol w:w="849"/>
        <w:gridCol w:w="856"/>
        <w:gridCol w:w="853"/>
        <w:gridCol w:w="853"/>
      </w:tblGrid>
      <w:tr w:rsidR="00D33C68" w:rsidRPr="0028725C" w14:paraId="202769B9" w14:textId="77777777" w:rsidTr="00F52498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5AF6B" w14:textId="015A3F52" w:rsidR="00D33C68" w:rsidRPr="00826CE7" w:rsidRDefault="00826CE7" w:rsidP="00826CE7">
            <w:pPr>
              <w:keepNext/>
              <w:keepLines/>
              <w:spacing w:before="120" w:after="240"/>
              <w:ind w:left="289"/>
              <w:jc w:val="both"/>
              <w:outlineLvl w:val="2"/>
              <w:rPr>
                <w:rFonts w:asciiTheme="minorHAnsi" w:eastAsiaTheme="majorEastAsia" w:hAnsiTheme="minorHAnsi"/>
                <w:lang w:eastAsia="en-US"/>
              </w:rPr>
            </w:pPr>
            <w:r w:rsidRPr="00826CE7">
              <w:rPr>
                <w:rFonts w:asciiTheme="minorHAnsi" w:eastAsiaTheme="majorEastAsia" w:hAnsiTheme="minorHAnsi" w:cstheme="minorHAnsi"/>
                <w:bCs/>
                <w:smallCaps/>
                <w:color w:val="4F81BD" w:themeColor="accent1"/>
                <w:sz w:val="24"/>
                <w:szCs w:val="24"/>
              </w:rPr>
              <w:lastRenderedPageBreak/>
              <w:t>Gruppo B – Indicatori di internazionalizzazione (DM 987/2016, allegato E)</w:t>
            </w:r>
            <w:r w:rsidR="0028764D">
              <w:rPr>
                <w:rStyle w:val="Rimandonotaapidipagina"/>
                <w:rFonts w:asciiTheme="minorHAnsi" w:eastAsiaTheme="majorEastAsia" w:hAnsiTheme="minorHAnsi" w:cstheme="minorHAnsi"/>
                <w:bCs/>
                <w:smallCaps/>
                <w:color w:val="4F81BD" w:themeColor="accent1"/>
                <w:sz w:val="24"/>
                <w:szCs w:val="24"/>
              </w:rPr>
              <w:t xml:space="preserve"> </w:t>
            </w:r>
            <w:r w:rsidR="0028764D">
              <w:rPr>
                <w:rFonts w:asciiTheme="minorHAnsi" w:eastAsiaTheme="majorEastAsia" w:hAnsiTheme="minorHAnsi" w:cstheme="minorHAnsi"/>
                <w:bCs/>
                <w:smallCaps/>
                <w:color w:val="4F81BD" w:themeColor="accent1"/>
                <w:sz w:val="24"/>
                <w:szCs w:val="24"/>
              </w:rPr>
              <w:t xml:space="preserve">– Tabella modificata </w:t>
            </w:r>
            <w:r w:rsidR="0028764D">
              <w:rPr>
                <w:rStyle w:val="Rimandonotaapidipagina"/>
                <w:rFonts w:asciiTheme="minorHAnsi" w:eastAsiaTheme="majorEastAsia" w:hAnsiTheme="minorHAnsi" w:cstheme="minorHAnsi"/>
                <w:bCs/>
                <w:smallCaps/>
                <w:color w:val="4F81BD" w:themeColor="accent1"/>
                <w:sz w:val="24"/>
                <w:szCs w:val="24"/>
              </w:rPr>
              <w:footnoteReference w:id="5"/>
            </w:r>
          </w:p>
        </w:tc>
      </w:tr>
      <w:tr w:rsidR="00122927" w:rsidRPr="0028725C" w14:paraId="3130F45A" w14:textId="77777777" w:rsidTr="00F52498">
        <w:tc>
          <w:tcPr>
            <w:tcW w:w="115" w:type="pct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7ECC09B" w14:textId="77777777" w:rsidR="00122927" w:rsidRPr="0028725C" w:rsidRDefault="00122927" w:rsidP="00985812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0A5D413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4C5A79B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DBBC2D3" w14:textId="77777777" w:rsidR="00122927" w:rsidRPr="0028725C" w:rsidRDefault="00122927" w:rsidP="00985812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72DC023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122927" w:rsidRPr="0028725C" w14:paraId="01AFB665" w14:textId="77777777" w:rsidTr="00985812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3E1B0147" w14:textId="77777777" w:rsidR="00122927" w:rsidRPr="0028725C" w:rsidRDefault="00122927" w:rsidP="00985812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2D0CDFCE" w14:textId="77777777" w:rsidR="00122927" w:rsidRPr="0028725C" w:rsidRDefault="00122927" w:rsidP="00985812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61F2A199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  <w:proofErr w:type="spellEnd"/>
          </w:p>
        </w:tc>
        <w:tc>
          <w:tcPr>
            <w:tcW w:w="797" w:type="pct"/>
            <w:gridSpan w:val="3"/>
            <w:shd w:val="clear" w:color="auto" w:fill="DBE5F1" w:themeFill="accent1" w:themeFillTint="33"/>
            <w:vAlign w:val="center"/>
          </w:tcPr>
          <w:p w14:paraId="342E5A87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spell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</w:t>
            </w:r>
            <w:proofErr w:type="spell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153AEC1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  <w:proofErr w:type="spellEnd"/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3264076B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</w:t>
            </w:r>
            <w:proofErr w:type="spell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27D5D87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spellStart"/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  <w:proofErr w:type="spellEnd"/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5E79CCB9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spell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</w:t>
            </w:r>
            <w:proofErr w:type="spell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della stessa classe</w:t>
            </w:r>
          </w:p>
        </w:tc>
      </w:tr>
      <w:tr w:rsidR="00122927" w:rsidRPr="0028725C" w14:paraId="4F714D5C" w14:textId="77777777" w:rsidTr="00985812">
        <w:tc>
          <w:tcPr>
            <w:tcW w:w="115" w:type="pct"/>
            <w:vMerge/>
            <w:shd w:val="clear" w:color="auto" w:fill="FFFFCC"/>
          </w:tcPr>
          <w:p w14:paraId="4CF4E45B" w14:textId="77777777" w:rsidR="00122927" w:rsidRPr="0028725C" w:rsidRDefault="00122927" w:rsidP="00985812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69E96295" w14:textId="77777777" w:rsidR="00122927" w:rsidRPr="0028725C" w:rsidRDefault="00122927" w:rsidP="00985812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3977D1B6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4B4F5F4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6D4C6C60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14:paraId="27E69DCE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540B623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2E982F70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F60A38C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596EECC0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0F7D791D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5B9C0E92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0CE7EA5B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38166D71" w14:textId="77777777" w:rsidR="00122927" w:rsidRPr="0028725C" w:rsidRDefault="0012292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0F764D" w:rsidRPr="0028725C" w14:paraId="6DA125E4" w14:textId="77777777" w:rsidTr="000F764D">
        <w:tc>
          <w:tcPr>
            <w:tcW w:w="115" w:type="pct"/>
            <w:vAlign w:val="center"/>
          </w:tcPr>
          <w:p w14:paraId="5711D162" w14:textId="4CD65B2C" w:rsidR="000F764D" w:rsidRPr="00D33C68" w:rsidRDefault="000F764D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iC10</w:t>
            </w:r>
          </w:p>
        </w:tc>
        <w:tc>
          <w:tcPr>
            <w:tcW w:w="1639" w:type="pct"/>
          </w:tcPr>
          <w:p w14:paraId="230FAD7C" w14:textId="5C97849D" w:rsidR="000F764D" w:rsidRPr="0028725C" w:rsidRDefault="000F764D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17C93">
              <w:t>Percentuale di CFU conseguiti all'estero dagli studenti regolari sul totale dei CFU conseguiti dagli studenti entro la durata normale del corso*</w:t>
            </w:r>
          </w:p>
        </w:tc>
        <w:tc>
          <w:tcPr>
            <w:tcW w:w="283" w:type="pct"/>
          </w:tcPr>
          <w:p w14:paraId="2B7F2845" w14:textId="0AB8CF6F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83897B6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24874DF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3E21073F" w14:textId="5467843A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41FC578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1E74E4F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6474507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1B3EBA4" w14:textId="1D4AB67B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E63BC3C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339127A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07EF88D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86B380" w14:textId="50BEBDAA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F764D" w:rsidRPr="0028725C" w14:paraId="63CDB8E5" w14:textId="77777777" w:rsidTr="000F764D">
        <w:tc>
          <w:tcPr>
            <w:tcW w:w="115" w:type="pct"/>
            <w:vAlign w:val="center"/>
          </w:tcPr>
          <w:p w14:paraId="7DCA1E34" w14:textId="210B62B4" w:rsidR="000F764D" w:rsidRPr="00D33C68" w:rsidRDefault="000F764D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iC11</w:t>
            </w:r>
          </w:p>
        </w:tc>
        <w:tc>
          <w:tcPr>
            <w:tcW w:w="1639" w:type="pct"/>
          </w:tcPr>
          <w:p w14:paraId="5A378759" w14:textId="6B770B5E" w:rsidR="000F764D" w:rsidRPr="0028725C" w:rsidRDefault="000F764D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17C93">
              <w:t>Percentuale di laureati (L; LM; LMCU) entro la durata normale del corso che hanno acquisito almeno 12 CFU all’estero*</w:t>
            </w:r>
          </w:p>
        </w:tc>
        <w:tc>
          <w:tcPr>
            <w:tcW w:w="283" w:type="pct"/>
          </w:tcPr>
          <w:p w14:paraId="1F505459" w14:textId="6EFA8D38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67C0AD33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3C70069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65C179AE" w14:textId="64CC7C3C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A660797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73DFD9A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771A16D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036DD4E" w14:textId="773B4276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3D4C371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45A922D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861F347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1A6B72B" w14:textId="17761720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F764D" w:rsidRPr="0028725C" w14:paraId="2EF025FB" w14:textId="77777777" w:rsidTr="000F764D">
        <w:tc>
          <w:tcPr>
            <w:tcW w:w="115" w:type="pct"/>
            <w:vAlign w:val="center"/>
          </w:tcPr>
          <w:p w14:paraId="630E14B1" w14:textId="485C8948" w:rsidR="000F764D" w:rsidRPr="00D33C68" w:rsidRDefault="000F764D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iC12</w:t>
            </w:r>
          </w:p>
        </w:tc>
        <w:tc>
          <w:tcPr>
            <w:tcW w:w="1639" w:type="pct"/>
          </w:tcPr>
          <w:p w14:paraId="663B25F2" w14:textId="71CBEF70" w:rsidR="000F764D" w:rsidRPr="0028725C" w:rsidRDefault="000F764D" w:rsidP="00636938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17C93">
              <w:t>Percentuale di studenti iscritti al primo anno del corso di laurea (L) e laurea magistrale (LM; LMCU) che hanno conseguito il precedente titolo di studio all’estero*</w:t>
            </w:r>
          </w:p>
        </w:tc>
        <w:tc>
          <w:tcPr>
            <w:tcW w:w="283" w:type="pct"/>
          </w:tcPr>
          <w:p w14:paraId="062B9F51" w14:textId="1D088A84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28B9734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52197E2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034893F" w14:textId="50CBCA6D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0A820A2F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9CD6DD0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057E6B9" w14:textId="77777777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8FA9C02" w14:textId="3F81C463" w:rsidR="000F764D" w:rsidRPr="0028725C" w:rsidRDefault="000F764D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13FAB3A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298BA3E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ECE9D52" w14:textId="77777777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82DC520" w14:textId="3B22BD8D" w:rsidR="000F764D" w:rsidRPr="0028725C" w:rsidRDefault="000F764D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4DEDE15A" w14:textId="02E09098" w:rsidR="00F93739" w:rsidRPr="0028725C" w:rsidRDefault="002600FC" w:rsidP="00F93739">
      <w:pPr>
        <w:pStyle w:val="Nessunaspaziatura"/>
        <w:rPr>
          <w:rFonts w:cstheme="minorHAnsi"/>
        </w:rPr>
      </w:pPr>
      <w:r w:rsidRPr="0028725C">
        <w:rPr>
          <w:rFonts w:cstheme="minorHAnsi"/>
          <w:sz w:val="16"/>
        </w:rPr>
        <w:t>* Calcolo basato sugli Immatricolati per la prima volta all’Ateneo</w:t>
      </w:r>
    </w:p>
    <w:p w14:paraId="6CC295E2" w14:textId="77777777" w:rsidR="005359A9" w:rsidRPr="0028725C" w:rsidRDefault="005359A9" w:rsidP="00F93739">
      <w:pPr>
        <w:pStyle w:val="Nessunaspaziatura"/>
        <w:rPr>
          <w:rFonts w:cstheme="minorHAnsi"/>
        </w:rPr>
      </w:pPr>
    </w:p>
    <w:p w14:paraId="536B0FBF" w14:textId="48095BED" w:rsidR="00F52498" w:rsidRPr="005230CF" w:rsidRDefault="00F52498" w:rsidP="00F52498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</w:pPr>
      <w:r w:rsidRPr="005230CF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>Gruppo E – Ulteriori indicatori per la valutazione della didattica (DM 987/2016, allegato E)</w:t>
      </w:r>
      <w:r w:rsidR="0028764D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 xml:space="preserve"> – Tabella modificata </w:t>
      </w:r>
      <w:r w:rsidR="0028764D">
        <w:rPr>
          <w:rStyle w:val="Rimandonotaapidipagina"/>
          <w:rFonts w:eastAsiaTheme="majorEastAsia" w:cstheme="minorHAnsi"/>
          <w:bCs/>
          <w:smallCaps/>
          <w:color w:val="4F81BD" w:themeColor="accent1"/>
          <w:sz w:val="24"/>
          <w:szCs w:val="24"/>
        </w:rPr>
        <w:footnoteReference w:id="6"/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274"/>
        <w:gridCol w:w="911"/>
        <w:gridCol w:w="849"/>
        <w:gridCol w:w="846"/>
        <w:gridCol w:w="869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B06F39" w:rsidRPr="0028725C" w14:paraId="3EEA9D6A" w14:textId="77777777" w:rsidTr="0070443F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581B62BB" w14:textId="77777777" w:rsidR="00B06F39" w:rsidRPr="0028725C" w:rsidRDefault="00B06F39" w:rsidP="0070443F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2DA79054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4"/>
            <w:shd w:val="clear" w:color="auto" w:fill="DBE5F1" w:themeFill="accent1" w:themeFillTint="33"/>
            <w:vAlign w:val="center"/>
          </w:tcPr>
          <w:p w14:paraId="1058ABA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34BED86D" w14:textId="77777777" w:rsidR="00B06F39" w:rsidRPr="0028725C" w:rsidRDefault="00B06F39" w:rsidP="0070443F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1881998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B06F39" w:rsidRPr="0028725C" w14:paraId="435D9F48" w14:textId="77777777" w:rsidTr="00B06F39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49A5C426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7762BB12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21AF968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3"/>
            <w:shd w:val="clear" w:color="auto" w:fill="DBE5F1" w:themeFill="accent1" w:themeFillTint="33"/>
            <w:vAlign w:val="center"/>
          </w:tcPr>
          <w:p w14:paraId="682D9B2B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38A6A553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6C213FC9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298EBAB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4F95DD75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B06F39" w:rsidRPr="0028725C" w14:paraId="16A2BDD8" w14:textId="77777777" w:rsidTr="00B06F39">
        <w:tc>
          <w:tcPr>
            <w:tcW w:w="115" w:type="pct"/>
            <w:vMerge/>
            <w:shd w:val="clear" w:color="auto" w:fill="FFFFCC"/>
          </w:tcPr>
          <w:p w14:paraId="79B45575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163F7493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1B67E3A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B96272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4A682189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14:paraId="17DB6B0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7A682E0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29F7AB36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D6FF64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6B48F74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9447DE5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039E9F20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774B356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B4DE6FA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E24CA3" w:rsidRPr="0028725C" w14:paraId="4ABC07AE" w14:textId="77777777" w:rsidTr="00B06F39">
        <w:tc>
          <w:tcPr>
            <w:tcW w:w="115" w:type="pct"/>
            <w:vAlign w:val="center"/>
          </w:tcPr>
          <w:p w14:paraId="5209642A" w14:textId="2B4B3D28" w:rsidR="00E24CA3" w:rsidRPr="00D33C68" w:rsidRDefault="00E24CA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iC13</w:t>
            </w:r>
          </w:p>
        </w:tc>
        <w:tc>
          <w:tcPr>
            <w:tcW w:w="1639" w:type="pct"/>
          </w:tcPr>
          <w:p w14:paraId="4D5479EC" w14:textId="45AFFE44" w:rsidR="00E24CA3" w:rsidRPr="0028725C" w:rsidRDefault="00E24CA3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CFU conseguiti al I anno su CFU da conseguire**</w:t>
            </w:r>
          </w:p>
        </w:tc>
        <w:tc>
          <w:tcPr>
            <w:tcW w:w="283" w:type="pct"/>
          </w:tcPr>
          <w:p w14:paraId="3CD62455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E3CA34C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7519351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0F8D7C3F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1E42D11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9A1B725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BFBFBB3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CF40C80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9903164" w14:textId="77777777" w:rsidR="00E24CA3" w:rsidRPr="0028725C" w:rsidRDefault="00E24CA3" w:rsidP="00B06F39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BC38737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7274A89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9631F7E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24CA3" w:rsidRPr="0028725C" w14:paraId="2BA7C29B" w14:textId="77777777" w:rsidTr="00B06F39">
        <w:tc>
          <w:tcPr>
            <w:tcW w:w="115" w:type="pct"/>
            <w:vAlign w:val="center"/>
          </w:tcPr>
          <w:p w14:paraId="2A7F6F0F" w14:textId="081AC5D5" w:rsidR="00E24CA3" w:rsidRPr="00D33C68" w:rsidRDefault="00E24CA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iC14</w:t>
            </w:r>
          </w:p>
        </w:tc>
        <w:tc>
          <w:tcPr>
            <w:tcW w:w="1639" w:type="pct"/>
          </w:tcPr>
          <w:p w14:paraId="75D46BE9" w14:textId="337B0B2F" w:rsidR="00E24CA3" w:rsidRPr="0028725C" w:rsidRDefault="00E24CA3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nel II anno nello stesso corso di studio**</w:t>
            </w:r>
          </w:p>
        </w:tc>
        <w:tc>
          <w:tcPr>
            <w:tcW w:w="283" w:type="pct"/>
          </w:tcPr>
          <w:p w14:paraId="713CC533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3662399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407077FA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35B79207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E69F912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2852246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809F22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2965D509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2AA9382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4E9C8E1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7CC33BC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E97E87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24CA3" w:rsidRPr="0028725C" w14:paraId="7DDAE425" w14:textId="77777777" w:rsidTr="00B06F39">
        <w:tc>
          <w:tcPr>
            <w:tcW w:w="115" w:type="pct"/>
            <w:vAlign w:val="center"/>
          </w:tcPr>
          <w:p w14:paraId="5DE18BAC" w14:textId="597B8207" w:rsidR="00E24CA3" w:rsidRPr="00D33C68" w:rsidRDefault="00E24CA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iC15</w:t>
            </w:r>
          </w:p>
        </w:tc>
        <w:tc>
          <w:tcPr>
            <w:tcW w:w="1639" w:type="pct"/>
          </w:tcPr>
          <w:p w14:paraId="30B83DBF" w14:textId="7124BFE8" w:rsidR="00E24CA3" w:rsidRPr="0028725C" w:rsidRDefault="008F6B0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tooltip="Proporzione di studenti che si iscrivono al II anno della stessa classe di laurea o laurea magistrale a ciclo unico (L, LMCU) avendo acquisito almeno 40 CFU in rapporto alla coorte di immatricolati nell'a.a. precedente" w:history="1">
              <w:r w:rsidR="00E24CA3" w:rsidRPr="0028725C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nello stesso corso di studio avendo acquisito almeno 20 CFU al</w:t>
              </w:r>
            </w:hyperlink>
            <w:r w:rsidR="00E24CA3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27259052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671E5BA6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12AEE28C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A35D645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E6A04DC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4494610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A119AFF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073F18C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B063137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79B1560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38FD5C5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008D4DC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24CA3" w:rsidRPr="0028725C" w14:paraId="241402BB" w14:textId="77777777" w:rsidTr="00B06F39">
        <w:tc>
          <w:tcPr>
            <w:tcW w:w="115" w:type="pct"/>
            <w:vAlign w:val="center"/>
          </w:tcPr>
          <w:p w14:paraId="516F52AE" w14:textId="064141E8" w:rsidR="00E24CA3" w:rsidRPr="00D33C68" w:rsidRDefault="00E24CA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iC15BIS</w:t>
            </w:r>
          </w:p>
        </w:tc>
        <w:tc>
          <w:tcPr>
            <w:tcW w:w="1639" w:type="pct"/>
          </w:tcPr>
          <w:p w14:paraId="36C3C523" w14:textId="1D0BBF7C" w:rsidR="00E24CA3" w:rsidRPr="0028725C" w:rsidRDefault="008F6B0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tooltip="Proporzione di studenti che si iscrivono al II anno della stessa classe di laurea o laurea magistrale a ciclo unico (L, LMCU) avendo acquisito almeno 40 CFU in rapporto alla coorte di immatricolati nell'a.a. precedente" w:history="1">
              <w:r w:rsidR="00E24CA3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studenti che proseguono al II anno nello stesso corso di studio avendo acquisito almeno </w:t>
              </w:r>
              <w:r w:rsidR="00E24CA3">
                <w:rPr>
                  <w:rFonts w:asciiTheme="minorHAnsi" w:hAnsiTheme="minorHAnsi" w:cstheme="minorHAnsi"/>
                  <w:sz w:val="16"/>
                  <w:szCs w:val="16"/>
                </w:rPr>
                <w:t>1/3 dei</w:t>
              </w:r>
              <w:r w:rsidR="00E24CA3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CFU </w:t>
              </w:r>
              <w:r w:rsidR="00E24CA3">
                <w:rPr>
                  <w:rFonts w:asciiTheme="minorHAnsi" w:hAnsiTheme="minorHAnsi" w:cstheme="minorHAnsi"/>
                  <w:sz w:val="16"/>
                  <w:szCs w:val="16"/>
                </w:rPr>
                <w:t xml:space="preserve">previsti </w:t>
              </w:r>
              <w:r w:rsidR="00E24CA3" w:rsidRPr="0028725C">
                <w:rPr>
                  <w:rFonts w:asciiTheme="minorHAnsi" w:hAnsiTheme="minorHAnsi" w:cstheme="minorHAnsi"/>
                  <w:sz w:val="16"/>
                  <w:szCs w:val="16"/>
                </w:rPr>
                <w:t>al</w:t>
              </w:r>
            </w:hyperlink>
            <w:r w:rsidR="00E24CA3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0F6EA716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30CA287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6C3DCFA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30124AF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DE91A74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2A8958D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87E3203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C519D98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217977B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E1AF331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AF090C5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9EEAA9D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24CA3" w:rsidRPr="0028725C" w14:paraId="5B89BB89" w14:textId="77777777" w:rsidTr="00B06F39">
        <w:tc>
          <w:tcPr>
            <w:tcW w:w="115" w:type="pct"/>
            <w:vAlign w:val="center"/>
          </w:tcPr>
          <w:p w14:paraId="2EB99487" w14:textId="19F630FA" w:rsidR="00E24CA3" w:rsidRPr="00D33C68" w:rsidRDefault="00E24CA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iC16</w:t>
            </w:r>
          </w:p>
        </w:tc>
        <w:tc>
          <w:tcPr>
            <w:tcW w:w="1639" w:type="pct"/>
          </w:tcPr>
          <w:p w14:paraId="2083DBA8" w14:textId="650F2756" w:rsidR="00E24CA3" w:rsidRPr="0028725C" w:rsidRDefault="008F6B0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3" w:tooltip="Proporzione di studenti che si iscrivono al II anno della stessa classe di laurea o laurea magistrale a ciclo unico (L, LMCU) avendo acquisito almeno 40 CFU in rapporto alla coorte di immatricolati nell'a.a. precedente" w:history="1">
              <w:r w:rsidR="00E24CA3" w:rsidRPr="0028725C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nello stesso corso di studio avendo acquisito almeno 40 CFU al</w:t>
              </w:r>
            </w:hyperlink>
            <w:r w:rsidR="00E24CA3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7D8E82FC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F43FE46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4E7E9FAA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6AC02D99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9A2358C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EED3C71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E3462D7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AC096E3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96978ED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E50FCAD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3FA7E39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BC91079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24CA3" w:rsidRPr="0028725C" w14:paraId="2988904D" w14:textId="77777777" w:rsidTr="00B06F39">
        <w:tc>
          <w:tcPr>
            <w:tcW w:w="115" w:type="pct"/>
            <w:vAlign w:val="center"/>
          </w:tcPr>
          <w:p w14:paraId="4DEC5ED8" w14:textId="69C6012A" w:rsidR="00E24CA3" w:rsidRPr="00D33C68" w:rsidRDefault="00E24CA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iC16BIS</w:t>
            </w:r>
          </w:p>
        </w:tc>
        <w:tc>
          <w:tcPr>
            <w:tcW w:w="1639" w:type="pct"/>
          </w:tcPr>
          <w:p w14:paraId="7FFF69C5" w14:textId="483A2B41" w:rsidR="00E24CA3" w:rsidRPr="0028725C" w:rsidRDefault="008F6B0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tooltip="Proporzione di studenti che si iscrivono al II anno della stessa classe di laurea o laurea magistrale a ciclo unico (L, LMCU) avendo acquisito almeno 40 CFU in rapporto alla coorte di immatricolati nell'a.a. precedente" w:history="1">
              <w:r w:rsidR="00E24CA3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studenti che proseguono al II anno nello stesso corso di studio avendo acquisito almeno </w:t>
              </w:r>
              <w:r w:rsidR="00E24CA3">
                <w:rPr>
                  <w:rFonts w:asciiTheme="minorHAnsi" w:hAnsiTheme="minorHAnsi" w:cstheme="minorHAnsi"/>
                  <w:sz w:val="16"/>
                  <w:szCs w:val="16"/>
                </w:rPr>
                <w:t>2/3 dei</w:t>
              </w:r>
              <w:r w:rsidR="00E24CA3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CFU </w:t>
              </w:r>
              <w:r w:rsidR="00E24CA3">
                <w:rPr>
                  <w:rFonts w:asciiTheme="minorHAnsi" w:hAnsiTheme="minorHAnsi" w:cstheme="minorHAnsi"/>
                  <w:sz w:val="16"/>
                  <w:szCs w:val="16"/>
                </w:rPr>
                <w:t xml:space="preserve">previsti </w:t>
              </w:r>
              <w:r w:rsidR="00E24CA3" w:rsidRPr="0028725C">
                <w:rPr>
                  <w:rFonts w:asciiTheme="minorHAnsi" w:hAnsiTheme="minorHAnsi" w:cstheme="minorHAnsi"/>
                  <w:sz w:val="16"/>
                  <w:szCs w:val="16"/>
                </w:rPr>
                <w:t>al</w:t>
              </w:r>
            </w:hyperlink>
            <w:r w:rsidR="00E24CA3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04899A97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DFC3540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F939A0A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C89378B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7249507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1761CF6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B41E708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A48D354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6E02AE9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DB0DFA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EB407CA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B9B8D4D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24CA3" w:rsidRPr="0028725C" w14:paraId="1052CBFE" w14:textId="77777777" w:rsidTr="00B06F39">
        <w:tc>
          <w:tcPr>
            <w:tcW w:w="115" w:type="pct"/>
            <w:vAlign w:val="center"/>
          </w:tcPr>
          <w:p w14:paraId="77149ED4" w14:textId="0A920185" w:rsidR="00E24CA3" w:rsidRPr="00D33C68" w:rsidRDefault="00E24CA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iC17</w:t>
            </w:r>
          </w:p>
        </w:tc>
        <w:tc>
          <w:tcPr>
            <w:tcW w:w="1639" w:type="pct"/>
          </w:tcPr>
          <w:p w14:paraId="6D1E2871" w14:textId="26E6656B" w:rsidR="00E24CA3" w:rsidRPr="0028725C" w:rsidRDefault="008F6B0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5" w:tooltip="Proporzione di laureati (L; LM; LMCU) entro la durata normale dei corsi" w:history="1">
              <w:r w:rsidR="00E24CA3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immatricolati (L; LM; LMCU) </w:t>
              </w:r>
            </w:hyperlink>
            <w:r w:rsidR="00E24CA3" w:rsidRPr="0028725C">
              <w:rPr>
                <w:rFonts w:asciiTheme="minorHAnsi" w:hAnsiTheme="minorHAnsi" w:cstheme="minorHAnsi"/>
                <w:sz w:val="16"/>
                <w:szCs w:val="16"/>
              </w:rPr>
              <w:t>che si laureano entro un anno oltre la durata normale del corso nello stesso corso di studio**</w:t>
            </w:r>
          </w:p>
        </w:tc>
        <w:tc>
          <w:tcPr>
            <w:tcW w:w="283" w:type="pct"/>
          </w:tcPr>
          <w:p w14:paraId="390279F4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F0D45B5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B37EFD8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BF90910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3BDD6B40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868582F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60BC610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CBA161F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9EF99F2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7F1CE54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2853833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BC99B2C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24CA3" w:rsidRPr="0028725C" w14:paraId="0A22221B" w14:textId="77777777" w:rsidTr="00B06F39">
        <w:tc>
          <w:tcPr>
            <w:tcW w:w="115" w:type="pct"/>
            <w:vAlign w:val="center"/>
          </w:tcPr>
          <w:p w14:paraId="5368940F" w14:textId="374A7C9C" w:rsidR="00E24CA3" w:rsidRPr="00D33C68" w:rsidRDefault="00E24CA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iC18</w:t>
            </w:r>
          </w:p>
        </w:tc>
        <w:tc>
          <w:tcPr>
            <w:tcW w:w="1639" w:type="pct"/>
          </w:tcPr>
          <w:p w14:paraId="6E04D38C" w14:textId="3F1B8D3C" w:rsidR="00E24CA3" w:rsidRPr="0028725C" w:rsidRDefault="00E24CA3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laureati che si iscriverebbero di nuovo allo stesso corso di studio</w:t>
            </w:r>
          </w:p>
        </w:tc>
        <w:tc>
          <w:tcPr>
            <w:tcW w:w="283" w:type="pct"/>
          </w:tcPr>
          <w:p w14:paraId="4A34825E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B7A2830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864A3AF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47E86024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38BD30C0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D041043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F0C45D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2A9FE73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E935361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4F25C4C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0CBA1F5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F10FF62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24CA3" w:rsidRPr="0028725C" w14:paraId="72B830AF" w14:textId="77777777" w:rsidTr="00B06F39">
        <w:tc>
          <w:tcPr>
            <w:tcW w:w="115" w:type="pct"/>
            <w:vAlign w:val="center"/>
          </w:tcPr>
          <w:p w14:paraId="611E012C" w14:textId="1BFAF6C6" w:rsidR="00E24CA3" w:rsidRDefault="00E24CA3" w:rsidP="00B06F3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iC19</w:t>
            </w:r>
          </w:p>
        </w:tc>
        <w:tc>
          <w:tcPr>
            <w:tcW w:w="1639" w:type="pct"/>
          </w:tcPr>
          <w:p w14:paraId="571FE91F" w14:textId="05D9C86C" w:rsidR="00E24CA3" w:rsidRPr="0028725C" w:rsidRDefault="00E24CA3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Ore di docenza erogata da docenti assunti a tempo indeterminato sul totale delle ore di docenza erogata</w:t>
            </w:r>
          </w:p>
        </w:tc>
        <w:tc>
          <w:tcPr>
            <w:tcW w:w="283" w:type="pct"/>
          </w:tcPr>
          <w:p w14:paraId="7E3F38ED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A77E72A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44EC14E4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2FEA587A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C511E81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5F0C2110" w14:textId="77777777" w:rsidR="00E24CA3" w:rsidRPr="0028725C" w:rsidRDefault="00E24CA3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F5D59B9" w14:textId="77777777" w:rsidR="00E24CA3" w:rsidRPr="0028725C" w:rsidRDefault="00E24CA3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6B47F229" w14:textId="77777777" w:rsidR="00E24CA3" w:rsidRPr="0028725C" w:rsidRDefault="00E24CA3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221F493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BB0719D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B034F15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8FD9133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E24CA3" w:rsidRPr="0028725C" w14:paraId="40C14C4C" w14:textId="77777777" w:rsidTr="00B06F39">
        <w:tc>
          <w:tcPr>
            <w:tcW w:w="115" w:type="pct"/>
            <w:vAlign w:val="center"/>
          </w:tcPr>
          <w:p w14:paraId="4280934D" w14:textId="0EEA9D72" w:rsidR="00E24CA3" w:rsidRDefault="00E24CA3" w:rsidP="00B06F3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iC20</w:t>
            </w:r>
          </w:p>
        </w:tc>
        <w:tc>
          <w:tcPr>
            <w:tcW w:w="1639" w:type="pct"/>
          </w:tcPr>
          <w:p w14:paraId="599FD261" w14:textId="59A6D975" w:rsidR="00E24CA3" w:rsidRPr="0028725C" w:rsidRDefault="00E24CA3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tutor/studenti iscritti (per i corsi di studio prevalentemente o integralmente a distanza)</w:t>
            </w:r>
          </w:p>
        </w:tc>
        <w:tc>
          <w:tcPr>
            <w:tcW w:w="283" w:type="pct"/>
          </w:tcPr>
          <w:p w14:paraId="6356B22C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FFE2126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34A5625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75D78AC7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8F3DD1E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E76A63B" w14:textId="77777777" w:rsidR="00E24CA3" w:rsidRPr="0028725C" w:rsidRDefault="00E24CA3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8D41992" w14:textId="77777777" w:rsidR="00E24CA3" w:rsidRPr="0028725C" w:rsidRDefault="00E24CA3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BE5E4B5" w14:textId="77777777" w:rsidR="00E24CA3" w:rsidRPr="0028725C" w:rsidRDefault="00E24CA3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D83D876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613DF23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3642B5E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4E06CF8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2BC8147D" w14:textId="77777777" w:rsidR="002176B5" w:rsidRDefault="002176B5" w:rsidP="00E24CA3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</w:pPr>
    </w:p>
    <w:p w14:paraId="31482EAD" w14:textId="6D0A578B" w:rsidR="002176B5" w:rsidRDefault="00E24CA3" w:rsidP="002176B5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</w:pPr>
      <w:r w:rsidRPr="005230CF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>Indicatori di approfondimento per la sperimentazione – Percorso di studio e regolarità delle carriere</w:t>
      </w:r>
      <w:r w:rsidR="002176B5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 xml:space="preserve"> – </w:t>
      </w:r>
      <w:r w:rsidR="00E20D81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>Tabella</w:t>
      </w:r>
      <w:r w:rsidR="002176B5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 xml:space="preserve"> mo</w:t>
      </w:r>
      <w:r w:rsidR="00E20D81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>dificata</w:t>
      </w:r>
      <w:r w:rsidR="002176B5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t xml:space="preserve"> </w:t>
      </w:r>
      <w:r w:rsidR="002176B5">
        <w:rPr>
          <w:rStyle w:val="Rimandonotaapidipagina"/>
          <w:rFonts w:eastAsiaTheme="majorEastAsia" w:cstheme="minorHAnsi"/>
          <w:bCs/>
          <w:smallCaps/>
          <w:color w:val="4F81BD" w:themeColor="accent1"/>
          <w:sz w:val="24"/>
          <w:szCs w:val="24"/>
        </w:rPr>
        <w:footnoteReference w:id="7"/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5274"/>
        <w:gridCol w:w="911"/>
        <w:gridCol w:w="849"/>
        <w:gridCol w:w="853"/>
        <w:gridCol w:w="869"/>
        <w:gridCol w:w="849"/>
        <w:gridCol w:w="914"/>
        <w:gridCol w:w="859"/>
        <w:gridCol w:w="930"/>
        <w:gridCol w:w="849"/>
        <w:gridCol w:w="856"/>
        <w:gridCol w:w="853"/>
        <w:gridCol w:w="853"/>
      </w:tblGrid>
      <w:tr w:rsidR="00E24CA3" w:rsidRPr="0028725C" w14:paraId="7F73EBD1" w14:textId="77777777" w:rsidTr="00985812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05D8F17C" w14:textId="77777777" w:rsidR="00E24CA3" w:rsidRPr="0028725C" w:rsidRDefault="00E24CA3" w:rsidP="00985812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6EB4C63C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4"/>
            <w:shd w:val="clear" w:color="auto" w:fill="DBE5F1" w:themeFill="accent1" w:themeFillTint="33"/>
            <w:vAlign w:val="center"/>
          </w:tcPr>
          <w:p w14:paraId="2825E1BC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5051BF64" w14:textId="77777777" w:rsidR="00E24CA3" w:rsidRPr="0028725C" w:rsidRDefault="00E24CA3" w:rsidP="00985812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6B282DDA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E24CA3" w:rsidRPr="0028725C" w14:paraId="7111A144" w14:textId="77777777" w:rsidTr="00985812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1D2AB939" w14:textId="77777777" w:rsidR="00E24CA3" w:rsidRPr="0028725C" w:rsidRDefault="00E24CA3" w:rsidP="00985812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0B1082C5" w14:textId="77777777" w:rsidR="00E24CA3" w:rsidRPr="0028725C" w:rsidRDefault="00E24CA3" w:rsidP="00985812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137588D9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  <w:proofErr w:type="spellEnd"/>
          </w:p>
        </w:tc>
        <w:tc>
          <w:tcPr>
            <w:tcW w:w="797" w:type="pct"/>
            <w:gridSpan w:val="3"/>
            <w:shd w:val="clear" w:color="auto" w:fill="DBE5F1" w:themeFill="accent1" w:themeFillTint="33"/>
            <w:vAlign w:val="center"/>
          </w:tcPr>
          <w:p w14:paraId="1F0FB909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spell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</w:t>
            </w:r>
            <w:proofErr w:type="spell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393A5DB2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  <w:proofErr w:type="spellEnd"/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0F293DD3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</w:t>
            </w:r>
            <w:proofErr w:type="spell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3C35780E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spellStart"/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  <w:proofErr w:type="spellEnd"/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6A4B97F6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spell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</w:t>
            </w:r>
            <w:proofErr w:type="spell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della stessa classe</w:t>
            </w:r>
          </w:p>
        </w:tc>
      </w:tr>
      <w:tr w:rsidR="00E24CA3" w:rsidRPr="0028725C" w14:paraId="21ED2F2E" w14:textId="77777777" w:rsidTr="00985812">
        <w:tc>
          <w:tcPr>
            <w:tcW w:w="115" w:type="pct"/>
            <w:vMerge/>
            <w:shd w:val="clear" w:color="auto" w:fill="FFFFCC"/>
          </w:tcPr>
          <w:p w14:paraId="4C6492EE" w14:textId="77777777" w:rsidR="00E24CA3" w:rsidRPr="0028725C" w:rsidRDefault="00E24CA3" w:rsidP="00985812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49659D96" w14:textId="77777777" w:rsidR="00E24CA3" w:rsidRPr="0028725C" w:rsidRDefault="00E24CA3" w:rsidP="00985812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5A5B5743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D2F8206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229C1478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14:paraId="58CA15D6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BB48F34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38E69D46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022C690A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7CC6599B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0687942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2300C39A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6F5CB0A0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51F0E77B" w14:textId="77777777" w:rsidR="00E24CA3" w:rsidRPr="0028725C" w:rsidRDefault="00E24CA3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E24CA3" w:rsidRPr="0028725C" w14:paraId="2F7AD922" w14:textId="77777777" w:rsidTr="00B06F39">
        <w:tc>
          <w:tcPr>
            <w:tcW w:w="115" w:type="pct"/>
            <w:vAlign w:val="center"/>
          </w:tcPr>
          <w:p w14:paraId="171B60F3" w14:textId="24E88B9E" w:rsidR="00E24CA3" w:rsidRPr="00D33C68" w:rsidRDefault="00E24CA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iC21</w:t>
            </w:r>
          </w:p>
        </w:tc>
        <w:tc>
          <w:tcPr>
            <w:tcW w:w="1639" w:type="pct"/>
          </w:tcPr>
          <w:p w14:paraId="1063071F" w14:textId="3F405EDD" w:rsidR="00E24CA3" w:rsidRPr="0028725C" w:rsidRDefault="00E24CA3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la carriera nel sistema universitario al II anno**</w:t>
            </w:r>
          </w:p>
        </w:tc>
        <w:tc>
          <w:tcPr>
            <w:tcW w:w="283" w:type="pct"/>
          </w:tcPr>
          <w:p w14:paraId="4214F69F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3945FABE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CB121B7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42674964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0F7747FD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E117366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E84FCA1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EDC679B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87F8B36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0C71A8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871081B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350D7FC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24CA3" w:rsidRPr="0028725C" w14:paraId="4AB696B6" w14:textId="77777777" w:rsidTr="00B06F39">
        <w:tc>
          <w:tcPr>
            <w:tcW w:w="115" w:type="pct"/>
            <w:vAlign w:val="center"/>
          </w:tcPr>
          <w:p w14:paraId="16E8A720" w14:textId="1B4B886A" w:rsidR="00E24CA3" w:rsidRPr="00D33C68" w:rsidRDefault="00E24CA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iC22</w:t>
            </w:r>
          </w:p>
        </w:tc>
        <w:tc>
          <w:tcPr>
            <w:tcW w:w="1639" w:type="pct"/>
          </w:tcPr>
          <w:p w14:paraId="76602BD2" w14:textId="611CE808" w:rsidR="00E24CA3" w:rsidRPr="0028725C" w:rsidRDefault="00E24CA3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Percentuale di immatricolati (L; LM; LMCU) che si laureano, nel </w:t>
            </w:r>
            <w:proofErr w:type="spellStart"/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CdS</w:t>
            </w:r>
            <w:proofErr w:type="spellEnd"/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, entro la durata normale del corso** </w:t>
            </w:r>
          </w:p>
        </w:tc>
        <w:tc>
          <w:tcPr>
            <w:tcW w:w="283" w:type="pct"/>
          </w:tcPr>
          <w:p w14:paraId="627E1624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A2450DA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7E3E72A4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3CC0E74D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F765A33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A6F3F95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E6DD91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BCEE47B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B203699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DDB656C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4CEB1E8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88BEAAC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24CA3" w:rsidRPr="0028725C" w14:paraId="55867560" w14:textId="77777777" w:rsidTr="005230CF"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14:paraId="59C08FDE" w14:textId="33E6567B" w:rsidR="00E24CA3" w:rsidRPr="00D33C68" w:rsidRDefault="00E24CA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iC23</w:t>
            </w:r>
          </w:p>
        </w:tc>
        <w:tc>
          <w:tcPr>
            <w:tcW w:w="1639" w:type="pct"/>
            <w:tcBorders>
              <w:bottom w:val="single" w:sz="4" w:space="0" w:color="auto"/>
            </w:tcBorders>
          </w:tcPr>
          <w:p w14:paraId="4B5C29FD" w14:textId="127FA91A" w:rsidR="00E24CA3" w:rsidRPr="0028725C" w:rsidRDefault="00E24CA3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Percentuale di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immatricolati </w:t>
            </w: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(L; LM; LMCU)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che proseguono la carriera al secondo anno in un differente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CdS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dell’Ateneo</w:t>
            </w: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9C3AFCB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33BD344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24AD59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F1AFA69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59056822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F78BFF6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691184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D1C3ED" w14:textId="77777777" w:rsidR="00E24CA3" w:rsidRPr="0028725C" w:rsidRDefault="00E24CA3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2556462C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CECF1C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DEC702B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297D300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24CA3" w:rsidRPr="0028725C" w14:paraId="0DF9DC5C" w14:textId="77777777" w:rsidTr="005230CF"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14:paraId="5120BF19" w14:textId="4779CDDC" w:rsidR="00E24CA3" w:rsidRPr="00B06F39" w:rsidRDefault="00E24CA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iC24</w:t>
            </w:r>
          </w:p>
        </w:tc>
        <w:tc>
          <w:tcPr>
            <w:tcW w:w="1639" w:type="pct"/>
            <w:tcBorders>
              <w:bottom w:val="single" w:sz="4" w:space="0" w:color="auto"/>
            </w:tcBorders>
          </w:tcPr>
          <w:p w14:paraId="704FF5ED" w14:textId="43C7A3EB" w:rsidR="00E24CA3" w:rsidRPr="0028725C" w:rsidRDefault="00E24CA3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Percentuale di abbandoni del </w:t>
            </w:r>
            <w:proofErr w:type="spellStart"/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CdS</w:t>
            </w:r>
            <w:proofErr w:type="spellEnd"/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dopo N+1 anni**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469A68C1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B17E12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3E36BB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DC674A1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21753662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B404AD" w14:textId="77777777" w:rsidR="00E24CA3" w:rsidRPr="0028725C" w:rsidRDefault="00E24CA3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D2427BB" w14:textId="77777777" w:rsidR="00E24CA3" w:rsidRPr="0028725C" w:rsidRDefault="00E24CA3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F150455" w14:textId="77777777" w:rsidR="00E24CA3" w:rsidRPr="0028725C" w:rsidRDefault="00E24CA3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3453EAB9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2609DBE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F903008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8F6A9C" w14:textId="77777777" w:rsidR="00E24CA3" w:rsidRPr="0028725C" w:rsidRDefault="00E24CA3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63C0F957" w14:textId="77777777" w:rsidR="005230CF" w:rsidRDefault="005230CF"/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88"/>
      </w:tblGrid>
      <w:tr w:rsidR="005230CF" w:rsidRPr="0028725C" w14:paraId="3A7609B8" w14:textId="77777777" w:rsidTr="005230C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13AB5" w14:textId="7D327485" w:rsidR="005230CF" w:rsidRPr="0028725C" w:rsidRDefault="005230CF" w:rsidP="00A64BBE">
            <w:pPr>
              <w:keepNext/>
              <w:keepLines/>
              <w:spacing w:before="120" w:after="240"/>
              <w:ind w:left="289"/>
              <w:jc w:val="both"/>
              <w:outlineLvl w:val="2"/>
              <w:rPr>
                <w:rFonts w:cstheme="minorHAnsi"/>
                <w:sz w:val="18"/>
                <w:szCs w:val="16"/>
              </w:rPr>
            </w:pPr>
            <w:r w:rsidRPr="005230CF">
              <w:rPr>
                <w:rFonts w:asciiTheme="minorHAnsi" w:eastAsiaTheme="majorEastAsia" w:hAnsiTheme="minorHAnsi" w:cstheme="minorHAnsi"/>
                <w:bCs/>
                <w:smallCaps/>
                <w:color w:val="4F81BD" w:themeColor="accent1"/>
                <w:sz w:val="24"/>
                <w:szCs w:val="24"/>
              </w:rPr>
              <w:t>Indicatori di approfondimento per la sperimentazione – Soddisfazione e occupabilità</w:t>
            </w:r>
            <w:r w:rsidR="00E953ED">
              <w:rPr>
                <w:rFonts w:asciiTheme="minorHAnsi" w:eastAsiaTheme="majorEastAsia" w:hAnsiTheme="minorHAnsi" w:cstheme="minorHAnsi"/>
                <w:bCs/>
                <w:smallCaps/>
                <w:color w:val="4F81BD" w:themeColor="accent1"/>
                <w:sz w:val="24"/>
                <w:szCs w:val="24"/>
              </w:rPr>
              <w:t xml:space="preserve"> – Tabelle modificate </w:t>
            </w:r>
            <w:r w:rsidR="00E953ED">
              <w:rPr>
                <w:rStyle w:val="Rimandonotaapidipagina"/>
                <w:rFonts w:asciiTheme="minorHAnsi" w:eastAsiaTheme="majorEastAsia" w:hAnsiTheme="minorHAnsi" w:cstheme="minorHAnsi"/>
                <w:bCs/>
                <w:smallCaps/>
                <w:color w:val="4F81BD" w:themeColor="accent1"/>
                <w:sz w:val="24"/>
                <w:szCs w:val="24"/>
              </w:rPr>
              <w:footnoteReference w:id="8"/>
            </w:r>
          </w:p>
        </w:tc>
      </w:tr>
    </w:tbl>
    <w:tbl>
      <w:tblPr>
        <w:tblStyle w:val="Grigliatabella1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274"/>
        <w:gridCol w:w="911"/>
        <w:gridCol w:w="849"/>
        <w:gridCol w:w="846"/>
        <w:gridCol w:w="869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5230CF" w:rsidRPr="0028725C" w14:paraId="19DCAAE7" w14:textId="77777777" w:rsidTr="00985812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0C3E2E62" w14:textId="77777777" w:rsidR="005230CF" w:rsidRPr="0028725C" w:rsidRDefault="005230CF" w:rsidP="00985812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48860FB6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4"/>
            <w:shd w:val="clear" w:color="auto" w:fill="DBE5F1" w:themeFill="accent1" w:themeFillTint="33"/>
            <w:vAlign w:val="center"/>
          </w:tcPr>
          <w:p w14:paraId="5A15961A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092C4D3F" w14:textId="77777777" w:rsidR="005230CF" w:rsidRPr="0028725C" w:rsidRDefault="005230CF" w:rsidP="00985812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039C2FA6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230CF" w:rsidRPr="0028725C" w14:paraId="51FFC2AE" w14:textId="77777777" w:rsidTr="00985812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41953137" w14:textId="77777777" w:rsidR="005230CF" w:rsidRPr="0028725C" w:rsidRDefault="005230CF" w:rsidP="00985812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138DE7E5" w14:textId="77777777" w:rsidR="005230CF" w:rsidRPr="0028725C" w:rsidRDefault="005230CF" w:rsidP="00985812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4605F8A9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  <w:proofErr w:type="spellEnd"/>
          </w:p>
        </w:tc>
        <w:tc>
          <w:tcPr>
            <w:tcW w:w="797" w:type="pct"/>
            <w:gridSpan w:val="3"/>
            <w:shd w:val="clear" w:color="auto" w:fill="DBE5F1" w:themeFill="accent1" w:themeFillTint="33"/>
            <w:vAlign w:val="center"/>
          </w:tcPr>
          <w:p w14:paraId="6E213545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spell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</w:t>
            </w:r>
            <w:proofErr w:type="spell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0B059C05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  <w:proofErr w:type="spellEnd"/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713F1A58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</w:t>
            </w:r>
            <w:proofErr w:type="spell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1CE29A75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spellStart"/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  <w:proofErr w:type="spellEnd"/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3C4C30FA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spell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</w:t>
            </w:r>
            <w:proofErr w:type="spell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della stessa classe</w:t>
            </w:r>
          </w:p>
        </w:tc>
      </w:tr>
      <w:tr w:rsidR="005230CF" w:rsidRPr="0028725C" w14:paraId="40601F6A" w14:textId="77777777" w:rsidTr="00985812">
        <w:tc>
          <w:tcPr>
            <w:tcW w:w="115" w:type="pct"/>
            <w:vMerge/>
            <w:shd w:val="clear" w:color="auto" w:fill="FFFFCC"/>
          </w:tcPr>
          <w:p w14:paraId="5BDC8193" w14:textId="77777777" w:rsidR="005230CF" w:rsidRPr="0028725C" w:rsidRDefault="005230CF" w:rsidP="00985812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3563C19D" w14:textId="77777777" w:rsidR="005230CF" w:rsidRPr="0028725C" w:rsidRDefault="005230CF" w:rsidP="00985812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4F077C60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D3B4EA2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17447BF0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14:paraId="39536CFF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0893F10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3C452D24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44E1A03C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1ECCF5B1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37FA3D40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160C91B3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7B3E4482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ED7302E" w14:textId="77777777" w:rsidR="005230CF" w:rsidRPr="0028725C" w:rsidRDefault="005230CF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</w:tbl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274"/>
        <w:gridCol w:w="911"/>
        <w:gridCol w:w="849"/>
        <w:gridCol w:w="853"/>
        <w:gridCol w:w="862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B06F39" w:rsidRPr="0028725C" w14:paraId="5DFE05FA" w14:textId="77777777" w:rsidTr="005230CF">
        <w:tc>
          <w:tcPr>
            <w:tcW w:w="115" w:type="pct"/>
            <w:tcBorders>
              <w:top w:val="single" w:sz="4" w:space="0" w:color="auto"/>
            </w:tcBorders>
            <w:vAlign w:val="center"/>
          </w:tcPr>
          <w:p w14:paraId="6225191B" w14:textId="57DFFE61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iC25</w:t>
            </w:r>
          </w:p>
        </w:tc>
        <w:tc>
          <w:tcPr>
            <w:tcW w:w="1639" w:type="pct"/>
            <w:tcBorders>
              <w:top w:val="single" w:sz="4" w:space="0" w:color="auto"/>
            </w:tcBorders>
          </w:tcPr>
          <w:p w14:paraId="44411E04" w14:textId="5B9AA8FE" w:rsidR="00B06F39" w:rsidRPr="0028725C" w:rsidRDefault="00E3180E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Proporzione di laureanti</w:t>
            </w:r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complessivamente soddisfatti del CdS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112946F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793239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2C9B0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E86D0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</w:tcPr>
          <w:p w14:paraId="44F5448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052AB83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E8A8A78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3EEFB2E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</w:tcPr>
          <w:p w14:paraId="7226E8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9B3748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48B72F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4C6E9A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1C86AA29" w14:textId="77777777" w:rsidTr="00B06F39">
        <w:tc>
          <w:tcPr>
            <w:tcW w:w="115" w:type="pct"/>
            <w:vAlign w:val="center"/>
          </w:tcPr>
          <w:p w14:paraId="2D1397E9" w14:textId="414D91D2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iC26</w:t>
            </w:r>
          </w:p>
        </w:tc>
        <w:tc>
          <w:tcPr>
            <w:tcW w:w="1639" w:type="pct"/>
          </w:tcPr>
          <w:p w14:paraId="63B79537" w14:textId="7523387A" w:rsidR="00B06F39" w:rsidRPr="0028725C" w:rsidRDefault="008F6B0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hyperlink r:id="rId16" w:tooltip="Proporzione di Laureati occupati a tre anni dal Titolo (LM, LMCU)" w:history="1"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>Proporzione di l</w:t>
              </w:r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(LM; LMCU)</w:t>
              </w:r>
            </w:hyperlink>
          </w:p>
        </w:tc>
        <w:tc>
          <w:tcPr>
            <w:tcW w:w="283" w:type="pct"/>
          </w:tcPr>
          <w:p w14:paraId="14E45B7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794A6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CB94D3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2BD525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B07DC9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7A78631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0D3FC1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F7BB71A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82C671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A7BC6E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98B6FA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5482A2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338FE5D2" w14:textId="77777777" w:rsidR="005230CF" w:rsidRPr="005230CF" w:rsidRDefault="005230CF" w:rsidP="005230CF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</w:pPr>
      <w:r w:rsidRPr="005230CF">
        <w:rPr>
          <w:rFonts w:eastAsiaTheme="majorEastAsia" w:cstheme="minorHAnsi"/>
          <w:bCs/>
          <w:smallCaps/>
          <w:color w:val="4F81BD" w:themeColor="accent1"/>
          <w:sz w:val="24"/>
          <w:szCs w:val="24"/>
        </w:rPr>
        <w:lastRenderedPageBreak/>
        <w:t>Indicatori di approfondimento per la sperimentazione – Consistenza e qualificazione del corpo docente</w:t>
      </w:r>
    </w:p>
    <w:tbl>
      <w:tblPr>
        <w:tblStyle w:val="Grigliatabella12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274"/>
        <w:gridCol w:w="911"/>
        <w:gridCol w:w="849"/>
        <w:gridCol w:w="846"/>
        <w:gridCol w:w="869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826CE7" w:rsidRPr="0028725C" w14:paraId="6EE146FA" w14:textId="77777777" w:rsidTr="00985812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34F4DD17" w14:textId="77777777" w:rsidR="00826CE7" w:rsidRPr="0028725C" w:rsidRDefault="00826CE7" w:rsidP="00985812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30D29A5E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4"/>
            <w:shd w:val="clear" w:color="auto" w:fill="DBE5F1" w:themeFill="accent1" w:themeFillTint="33"/>
            <w:vAlign w:val="center"/>
          </w:tcPr>
          <w:p w14:paraId="1A78C7EA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269A2597" w14:textId="77777777" w:rsidR="00826CE7" w:rsidRPr="0028725C" w:rsidRDefault="00826CE7" w:rsidP="00985812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02A0D392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826CE7" w:rsidRPr="0028725C" w14:paraId="15445843" w14:textId="77777777" w:rsidTr="00985812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536CD4D7" w14:textId="77777777" w:rsidR="00826CE7" w:rsidRPr="0028725C" w:rsidRDefault="00826CE7" w:rsidP="00985812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112E1BCB" w14:textId="77777777" w:rsidR="00826CE7" w:rsidRPr="0028725C" w:rsidRDefault="00826CE7" w:rsidP="00985812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30ECEC80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  <w:proofErr w:type="spellEnd"/>
          </w:p>
        </w:tc>
        <w:tc>
          <w:tcPr>
            <w:tcW w:w="797" w:type="pct"/>
            <w:gridSpan w:val="3"/>
            <w:shd w:val="clear" w:color="auto" w:fill="DBE5F1" w:themeFill="accent1" w:themeFillTint="33"/>
            <w:vAlign w:val="center"/>
          </w:tcPr>
          <w:p w14:paraId="0C39B55B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spell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</w:t>
            </w:r>
            <w:proofErr w:type="spell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1CEF2925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  <w:proofErr w:type="spellEnd"/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1E0A360D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</w:t>
            </w:r>
            <w:proofErr w:type="spell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08C860C0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spellStart"/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  <w:proofErr w:type="spellEnd"/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0A3458EE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spellStart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</w:t>
            </w:r>
            <w:proofErr w:type="spellEnd"/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della stessa classe</w:t>
            </w:r>
          </w:p>
        </w:tc>
      </w:tr>
      <w:tr w:rsidR="00826CE7" w:rsidRPr="0028725C" w14:paraId="65E9B734" w14:textId="77777777" w:rsidTr="00985812">
        <w:tc>
          <w:tcPr>
            <w:tcW w:w="115" w:type="pct"/>
            <w:vMerge/>
            <w:shd w:val="clear" w:color="auto" w:fill="FFFFCC"/>
          </w:tcPr>
          <w:p w14:paraId="79FAC5D9" w14:textId="77777777" w:rsidR="00826CE7" w:rsidRPr="0028725C" w:rsidRDefault="00826CE7" w:rsidP="00985812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248508ED" w14:textId="77777777" w:rsidR="00826CE7" w:rsidRPr="0028725C" w:rsidRDefault="00826CE7" w:rsidP="00985812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1EB41F93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F2C1C12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5A3DDE4A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14:paraId="1285B18D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2DF91A95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487D8DFC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3BCDDCF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4F95F8D5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777EAC8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5E76C79B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0DD4740E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2A750265" w14:textId="77777777" w:rsidR="00826CE7" w:rsidRPr="0028725C" w:rsidRDefault="00826CE7" w:rsidP="0098581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</w:tbl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274"/>
        <w:gridCol w:w="911"/>
        <w:gridCol w:w="849"/>
        <w:gridCol w:w="853"/>
        <w:gridCol w:w="862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5230CF" w:rsidRPr="0028725C" w14:paraId="520A2448" w14:textId="77777777" w:rsidTr="00B06F39">
        <w:tc>
          <w:tcPr>
            <w:tcW w:w="115" w:type="pct"/>
            <w:vAlign w:val="center"/>
          </w:tcPr>
          <w:p w14:paraId="2BECE361" w14:textId="2896EEA2" w:rsidR="005230CF" w:rsidRPr="00B06F39" w:rsidRDefault="005230CF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iC27</w:t>
            </w:r>
          </w:p>
        </w:tc>
        <w:tc>
          <w:tcPr>
            <w:tcW w:w="1639" w:type="pct"/>
          </w:tcPr>
          <w:p w14:paraId="39DBD642" w14:textId="0A2ACBDA" w:rsidR="005230CF" w:rsidRPr="0028725C" w:rsidRDefault="005230CF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studenti iscritti/docenti complessivo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(pesato per le ore di docenza)</w:t>
            </w:r>
          </w:p>
        </w:tc>
        <w:tc>
          <w:tcPr>
            <w:tcW w:w="283" w:type="pct"/>
          </w:tcPr>
          <w:p w14:paraId="41B76989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34587227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02023A6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2C047D35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344354B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ABD4C53" w14:textId="77777777" w:rsidR="005230CF" w:rsidRPr="0028725C" w:rsidRDefault="005230CF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B25C9F8" w14:textId="77777777" w:rsidR="005230CF" w:rsidRPr="0028725C" w:rsidRDefault="005230CF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3C20350" w14:textId="77777777" w:rsidR="005230CF" w:rsidRPr="0028725C" w:rsidRDefault="005230CF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505F432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75FDBA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993A110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96AA24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5230CF" w:rsidRPr="0028725C" w14:paraId="00FA594B" w14:textId="77777777" w:rsidTr="00B06F39">
        <w:tc>
          <w:tcPr>
            <w:tcW w:w="115" w:type="pct"/>
            <w:vAlign w:val="center"/>
          </w:tcPr>
          <w:p w14:paraId="3D49C0BF" w14:textId="4BB98E5A" w:rsidR="005230CF" w:rsidRPr="00B06F39" w:rsidRDefault="005230CF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iC28</w:t>
            </w:r>
          </w:p>
        </w:tc>
        <w:tc>
          <w:tcPr>
            <w:tcW w:w="1639" w:type="pct"/>
          </w:tcPr>
          <w:p w14:paraId="5174278B" w14:textId="4069F182" w:rsidR="005230CF" w:rsidRPr="0028725C" w:rsidRDefault="005230CF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studenti iscritti al primo anno/docenti</w:t>
            </w:r>
            <w:r w:rsidRPr="0028725C">
              <w:rPr>
                <w:rFonts w:asciiTheme="minorHAnsi" w:hAnsiTheme="minorHAnsi" w:cstheme="minorHAnsi"/>
                <w:sz w:val="16"/>
                <w:szCs w:val="18"/>
              </w:rPr>
              <w:t xml:space="preserve"> degli insegnamenti del primo anno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(pesato per le ore di docenza)</w:t>
            </w:r>
          </w:p>
        </w:tc>
        <w:tc>
          <w:tcPr>
            <w:tcW w:w="283" w:type="pct"/>
          </w:tcPr>
          <w:p w14:paraId="701DD643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3B1AF37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29BB9F5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7B39B1D5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F6843AB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DF8EABD" w14:textId="77777777" w:rsidR="005230CF" w:rsidRPr="0028725C" w:rsidRDefault="005230CF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15212A1" w14:textId="77777777" w:rsidR="005230CF" w:rsidRPr="0028725C" w:rsidRDefault="005230CF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64A16647" w14:textId="77777777" w:rsidR="005230CF" w:rsidRPr="0028725C" w:rsidRDefault="005230CF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EDDB00D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9B798AC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368CFEE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6FDC84E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5230CF" w:rsidRPr="0028725C" w14:paraId="26CD5061" w14:textId="77777777" w:rsidTr="00B06F39">
        <w:tc>
          <w:tcPr>
            <w:tcW w:w="115" w:type="pct"/>
            <w:vAlign w:val="center"/>
          </w:tcPr>
          <w:p w14:paraId="26E41E88" w14:textId="1EB2C844" w:rsidR="005230CF" w:rsidRPr="00B06F39" w:rsidRDefault="005230CF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iC29</w:t>
            </w:r>
          </w:p>
        </w:tc>
        <w:tc>
          <w:tcPr>
            <w:tcW w:w="1639" w:type="pct"/>
          </w:tcPr>
          <w:p w14:paraId="18741B08" w14:textId="5B79187E" w:rsidR="005230CF" w:rsidRPr="0028725C" w:rsidRDefault="005230CF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Rapporto tutor in possesso di Dottorato di Ricerca / Iscritti (per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gli Atenei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Telematic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 xml:space="preserve"> o con più del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0% dei corsi a distanza,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DM 987/2016</w:t>
            </w:r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)***</w:t>
            </w:r>
          </w:p>
        </w:tc>
        <w:tc>
          <w:tcPr>
            <w:tcW w:w="283" w:type="pct"/>
          </w:tcPr>
          <w:p w14:paraId="393DB8AE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FE2BC96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8698403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2FA1F6F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094D5F1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8E0589D" w14:textId="77777777" w:rsidR="005230CF" w:rsidRPr="0028725C" w:rsidRDefault="005230CF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1B4659C" w14:textId="77777777" w:rsidR="005230CF" w:rsidRPr="0028725C" w:rsidRDefault="005230CF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60AB050F" w14:textId="77777777" w:rsidR="005230CF" w:rsidRPr="0028725C" w:rsidRDefault="005230CF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BEE062A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56F3A73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6722024D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EBF2A7A" w14:textId="77777777" w:rsidR="005230CF" w:rsidRPr="0028725C" w:rsidRDefault="005230CF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7C5E496C" w14:textId="5A792316" w:rsidR="00B06F39" w:rsidRDefault="00B06F39" w:rsidP="00B06F39">
      <w:pPr>
        <w:pStyle w:val="Nessunaspaziatura"/>
        <w:rPr>
          <w:sz w:val="16"/>
          <w:szCs w:val="16"/>
        </w:rPr>
      </w:pPr>
      <w:r w:rsidRPr="00B06F39">
        <w:rPr>
          <w:sz w:val="16"/>
        </w:rPr>
        <w:t>** Immatricolati per la prima volta al Sistema Universitario</w:t>
      </w:r>
      <w:r w:rsidR="00C83DDD">
        <w:rPr>
          <w:sz w:val="16"/>
        </w:rPr>
        <w:t xml:space="preserve"> o iscritti per la prima volta a una LM</w:t>
      </w:r>
      <w:r w:rsidRPr="00B06F39">
        <w:rPr>
          <w:sz w:val="16"/>
        </w:rPr>
        <w:tab/>
        <w:t>***</w:t>
      </w:r>
      <w:r w:rsidRPr="00B06F39">
        <w:rPr>
          <w:sz w:val="16"/>
          <w:szCs w:val="16"/>
        </w:rPr>
        <w:t xml:space="preserve"> Dato disponibile dall’</w:t>
      </w:r>
      <w:proofErr w:type="spellStart"/>
      <w:r w:rsidRPr="00B06F39">
        <w:rPr>
          <w:sz w:val="16"/>
          <w:szCs w:val="16"/>
        </w:rPr>
        <w:t>a.a</w:t>
      </w:r>
      <w:proofErr w:type="spellEnd"/>
      <w:r w:rsidRPr="00B06F39">
        <w:rPr>
          <w:sz w:val="16"/>
          <w:szCs w:val="16"/>
        </w:rPr>
        <w:t>. 2016/2017</w:t>
      </w:r>
    </w:p>
    <w:p w14:paraId="70A4149D" w14:textId="77777777" w:rsidR="00B91341" w:rsidRDefault="00B91341" w:rsidP="00B91341">
      <w:pPr>
        <w:pStyle w:val="Nessunaspaziatura"/>
        <w:rPr>
          <w:sz w:val="16"/>
          <w:szCs w:val="16"/>
        </w:rPr>
      </w:pPr>
    </w:p>
    <w:p w14:paraId="61B7C94A" w14:textId="77777777" w:rsidR="00B91341" w:rsidRDefault="00B91341" w:rsidP="00B91341">
      <w:pPr>
        <w:pStyle w:val="Nessunaspaziatura"/>
        <w:rPr>
          <w:sz w:val="16"/>
          <w:szCs w:val="16"/>
        </w:rPr>
      </w:pPr>
    </w:p>
    <w:p w14:paraId="33F952BA" w14:textId="3350E204" w:rsidR="00B91341" w:rsidRPr="00A64BBE" w:rsidRDefault="00A64BBE" w:rsidP="00A64BBE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/>
          <w:bCs/>
          <w:smallCaps/>
          <w:sz w:val="24"/>
          <w:szCs w:val="24"/>
        </w:rPr>
      </w:pPr>
      <w:r w:rsidRPr="00A64BBE">
        <w:rPr>
          <w:rFonts w:eastAsiaTheme="majorEastAsia" w:cstheme="minorHAnsi"/>
          <w:b/>
          <w:bCs/>
          <w:smallCaps/>
          <w:sz w:val="24"/>
          <w:szCs w:val="24"/>
        </w:rPr>
        <w:t>Commento sintetico agli indicatori e analisi delle eventuali criticità riscontrate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B91341" w14:paraId="32E12031" w14:textId="77777777" w:rsidTr="00B91341">
        <w:tc>
          <w:tcPr>
            <w:tcW w:w="15538" w:type="dxa"/>
          </w:tcPr>
          <w:p w14:paraId="019CCEF2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7BBD6E7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C305693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57637F7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034DF499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0AD3A57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2B1F845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2DC95F10" w14:textId="59C8CAC3" w:rsidR="00A64BBE" w:rsidRPr="00A64BBE" w:rsidRDefault="00A64BBE" w:rsidP="00A64BBE">
            <w:pPr>
              <w:pStyle w:val="Nessunaspaziatura"/>
              <w:rPr>
                <w:rFonts w:eastAsiaTheme="majorEastAsia"/>
                <w:bCs/>
                <w:smallCaps/>
                <w:sz w:val="16"/>
              </w:rPr>
            </w:pPr>
            <w:r w:rsidRPr="00A64BBE">
              <w:rPr>
                <w:rFonts w:eastAsiaTheme="majorEastAsia"/>
                <w:bCs/>
                <w:smallCaps/>
                <w:sz w:val="16"/>
              </w:rPr>
              <w:t xml:space="preserve">Questo spazio è dedicato al commento sintetico degli indicatori considerati più utili alla misurazione del raggiungimento degli obiettivi prefissati dal </w:t>
            </w:r>
            <w:proofErr w:type="spellStart"/>
            <w:r w:rsidRPr="00A64BBE">
              <w:rPr>
                <w:rFonts w:eastAsiaTheme="majorEastAsia"/>
                <w:bCs/>
                <w:smallCaps/>
                <w:sz w:val="16"/>
              </w:rPr>
              <w:t>CdS</w:t>
            </w:r>
            <w:proofErr w:type="spellEnd"/>
            <w:r w:rsidRPr="00A64BBE">
              <w:rPr>
                <w:rFonts w:eastAsiaTheme="majorEastAsia"/>
                <w:bCs/>
                <w:smallCaps/>
                <w:sz w:val="16"/>
              </w:rPr>
              <w:t xml:space="preserve">. </w:t>
            </w:r>
          </w:p>
          <w:p w14:paraId="2150B35E" w14:textId="77777777" w:rsidR="00A64BBE" w:rsidRPr="00A64BBE" w:rsidRDefault="00A64BBE" w:rsidP="00A64BBE">
            <w:pPr>
              <w:pStyle w:val="Nessunaspaziatura"/>
              <w:rPr>
                <w:rFonts w:eastAsiaTheme="majorEastAsia"/>
                <w:bCs/>
                <w:smallCaps/>
                <w:sz w:val="16"/>
              </w:rPr>
            </w:pPr>
          </w:p>
          <w:p w14:paraId="75C8C958" w14:textId="37A89780" w:rsidR="00B91341" w:rsidRDefault="00A64BBE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  <w:r w:rsidRPr="00A64BBE">
              <w:rPr>
                <w:rFonts w:eastAsiaTheme="majorEastAsia"/>
                <w:bCs/>
                <w:smallCaps/>
                <w:sz w:val="16"/>
              </w:rPr>
              <w:t>È possibile inoltre, a seguito dell’analisi delle criticità riscontrate, rendere conto delle azioni poste in essere o previste al fine del loro superamento.</w:t>
            </w:r>
          </w:p>
        </w:tc>
      </w:tr>
    </w:tbl>
    <w:p w14:paraId="12518536" w14:textId="77777777" w:rsidR="00B91341" w:rsidRDefault="00B91341" w:rsidP="00B91341">
      <w:pPr>
        <w:pStyle w:val="Nessunaspaziatura"/>
        <w:rPr>
          <w:rFonts w:eastAsiaTheme="majorEastAsia"/>
          <w:bCs/>
          <w:smallCaps/>
          <w:color w:val="4F81BD" w:themeColor="accent1"/>
          <w:sz w:val="16"/>
        </w:rPr>
      </w:pPr>
    </w:p>
    <w:p w14:paraId="26A28454" w14:textId="77777777" w:rsidR="00142B6E" w:rsidRDefault="00142B6E" w:rsidP="00B91341">
      <w:pPr>
        <w:pStyle w:val="Nessunaspaziatura"/>
        <w:rPr>
          <w:rFonts w:eastAsiaTheme="majorEastAsia"/>
          <w:bCs/>
          <w:smallCaps/>
          <w:color w:val="4F81BD" w:themeColor="accent1"/>
          <w:sz w:val="16"/>
        </w:rPr>
      </w:pPr>
    </w:p>
    <w:p w14:paraId="43BB5EF6" w14:textId="0AB7746F" w:rsidR="00142B6E" w:rsidRPr="005230CF" w:rsidRDefault="00142B6E" w:rsidP="00B91341">
      <w:pPr>
        <w:pStyle w:val="Nessunaspaziatura"/>
        <w:rPr>
          <w:rFonts w:eastAsiaTheme="majorEastAsia"/>
          <w:bCs/>
          <w:smallCaps/>
          <w:color w:val="4F81BD" w:themeColor="accent1"/>
          <w:sz w:val="24"/>
          <w:szCs w:val="24"/>
        </w:rPr>
      </w:pPr>
      <w:r w:rsidRPr="005230CF">
        <w:rPr>
          <w:rFonts w:eastAsiaTheme="majorEastAsia"/>
          <w:bCs/>
          <w:smallCaps/>
          <w:color w:val="4F81BD" w:themeColor="accent1"/>
          <w:sz w:val="24"/>
          <w:szCs w:val="24"/>
        </w:rPr>
        <w:t>indicazione del PQA sul commento.</w:t>
      </w:r>
    </w:p>
    <w:p w14:paraId="0636D20C" w14:textId="77777777" w:rsidR="00142B6E" w:rsidRDefault="00142B6E" w:rsidP="00B91341">
      <w:pPr>
        <w:pStyle w:val="Nessunaspaziatura"/>
        <w:rPr>
          <w:rFonts w:eastAsiaTheme="majorEastAsia"/>
          <w:bCs/>
          <w:smallCaps/>
          <w:color w:val="4F81BD" w:themeColor="accent1"/>
          <w:sz w:val="16"/>
        </w:rPr>
      </w:pPr>
    </w:p>
    <w:p w14:paraId="7A0AA48E" w14:textId="77777777" w:rsidR="00A60D42" w:rsidRDefault="00142B6E" w:rsidP="00142B6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ajorEastAsia"/>
          <w:bCs/>
          <w:color w:val="4F81BD" w:themeColor="accent1"/>
          <w:sz w:val="16"/>
        </w:rPr>
      </w:pPr>
      <w:r>
        <w:rPr>
          <w:rFonts w:eastAsiaTheme="majorEastAsia"/>
          <w:bCs/>
          <w:color w:val="4F81BD" w:themeColor="accent1"/>
          <w:sz w:val="16"/>
        </w:rPr>
        <w:t>S</w:t>
      </w:r>
      <w:r w:rsidRPr="00142B6E">
        <w:rPr>
          <w:rFonts w:eastAsiaTheme="majorEastAsia"/>
          <w:bCs/>
          <w:color w:val="4F81BD" w:themeColor="accent1"/>
          <w:sz w:val="16"/>
        </w:rPr>
        <w:t xml:space="preserve">i raccomanda </w:t>
      </w:r>
      <w:r>
        <w:rPr>
          <w:rFonts w:eastAsiaTheme="majorEastAsia"/>
          <w:bCs/>
          <w:color w:val="4F81BD" w:themeColor="accent1"/>
          <w:sz w:val="16"/>
        </w:rPr>
        <w:t xml:space="preserve">la sinteticità nei commenti, </w:t>
      </w:r>
      <w:r w:rsidRPr="00142B6E">
        <w:rPr>
          <w:rFonts w:eastAsiaTheme="majorEastAsia"/>
          <w:bCs/>
          <w:color w:val="4F81BD" w:themeColor="accent1"/>
          <w:sz w:val="16"/>
        </w:rPr>
        <w:t>evidenziando le eventuali criticità e le azioni messe in atto per risolverle</w:t>
      </w:r>
      <w:r w:rsidR="00A60D42">
        <w:rPr>
          <w:rFonts w:eastAsiaTheme="majorEastAsia"/>
          <w:bCs/>
          <w:color w:val="4F81BD" w:themeColor="accent1"/>
          <w:sz w:val="16"/>
        </w:rPr>
        <w:t>.</w:t>
      </w:r>
    </w:p>
    <w:p w14:paraId="57FB07EC" w14:textId="0557E349" w:rsidR="00142B6E" w:rsidRDefault="00A60D42" w:rsidP="00142B6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ajorEastAsia"/>
          <w:bCs/>
          <w:color w:val="4F81BD" w:themeColor="accent1"/>
          <w:sz w:val="16"/>
        </w:rPr>
      </w:pPr>
      <w:r>
        <w:rPr>
          <w:rFonts w:eastAsiaTheme="majorEastAsia"/>
          <w:bCs/>
          <w:color w:val="4F81BD" w:themeColor="accent1"/>
          <w:sz w:val="16"/>
        </w:rPr>
        <w:t>Le azioni di miglioramento devono essere tali che</w:t>
      </w:r>
      <w:r w:rsidR="00142B6E" w:rsidRPr="00142B6E">
        <w:rPr>
          <w:rFonts w:eastAsiaTheme="majorEastAsia"/>
          <w:bCs/>
          <w:color w:val="4F81BD" w:themeColor="accent1"/>
          <w:sz w:val="16"/>
        </w:rPr>
        <w:t xml:space="preserve">, secondo i principi dell’assicurazione della </w:t>
      </w:r>
      <w:r w:rsidR="00142B6E">
        <w:rPr>
          <w:rFonts w:eastAsiaTheme="majorEastAsia"/>
          <w:bCs/>
          <w:color w:val="4F81BD" w:themeColor="accent1"/>
          <w:sz w:val="16"/>
        </w:rPr>
        <w:t>qualità</w:t>
      </w:r>
      <w:r w:rsidR="00142B6E" w:rsidRPr="00142B6E">
        <w:rPr>
          <w:rFonts w:eastAsiaTheme="majorEastAsia"/>
          <w:bCs/>
          <w:color w:val="4F81BD" w:themeColor="accent1"/>
          <w:sz w:val="16"/>
        </w:rPr>
        <w:t xml:space="preserve">, siano </w:t>
      </w:r>
      <w:r w:rsidR="00142B6E">
        <w:rPr>
          <w:rFonts w:eastAsiaTheme="majorEastAsia"/>
          <w:bCs/>
          <w:color w:val="4F81BD" w:themeColor="accent1"/>
          <w:sz w:val="16"/>
        </w:rPr>
        <w:t>ragionevolmente adegu</w:t>
      </w:r>
      <w:r>
        <w:rPr>
          <w:rFonts w:eastAsiaTheme="majorEastAsia"/>
          <w:bCs/>
          <w:color w:val="4F81BD" w:themeColor="accent1"/>
          <w:sz w:val="16"/>
        </w:rPr>
        <w:t>ate a risolvere le criticità rilevate</w:t>
      </w:r>
      <w:r w:rsidR="00142B6E">
        <w:rPr>
          <w:rFonts w:eastAsiaTheme="majorEastAsia"/>
          <w:bCs/>
          <w:color w:val="4F81BD" w:themeColor="accent1"/>
          <w:sz w:val="16"/>
        </w:rPr>
        <w:t>.</w:t>
      </w:r>
    </w:p>
    <w:p w14:paraId="152E466B" w14:textId="519751BD" w:rsidR="00142B6E" w:rsidRDefault="00A10EEA" w:rsidP="005E1A1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ajorEastAsia"/>
          <w:bCs/>
          <w:smallCaps/>
          <w:color w:val="4F81BD" w:themeColor="accent1"/>
          <w:sz w:val="16"/>
        </w:rPr>
      </w:pPr>
      <w:r>
        <w:rPr>
          <w:rFonts w:eastAsiaTheme="majorEastAsia"/>
          <w:b/>
          <w:bCs/>
          <w:color w:val="4F81BD" w:themeColor="accent1"/>
          <w:sz w:val="20"/>
        </w:rPr>
        <w:t>Si segnala che, al momento, il commento non viene automaticamente riportato nel pdf generato dalla SUA-</w:t>
      </w:r>
      <w:proofErr w:type="spellStart"/>
      <w:r>
        <w:rPr>
          <w:rFonts w:eastAsiaTheme="majorEastAsia"/>
          <w:b/>
          <w:bCs/>
          <w:color w:val="4F81BD" w:themeColor="accent1"/>
          <w:sz w:val="20"/>
        </w:rPr>
        <w:t>CdS</w:t>
      </w:r>
      <w:proofErr w:type="spellEnd"/>
      <w:r w:rsidR="002824FA">
        <w:rPr>
          <w:rFonts w:eastAsiaTheme="majorEastAsia"/>
          <w:b/>
          <w:bCs/>
          <w:color w:val="4F81BD" w:themeColor="accent1"/>
          <w:sz w:val="20"/>
        </w:rPr>
        <w:t>.</w:t>
      </w:r>
      <w:bookmarkStart w:id="0" w:name="_GoBack"/>
      <w:bookmarkEnd w:id="0"/>
    </w:p>
    <w:p w14:paraId="2B502F25" w14:textId="77777777" w:rsidR="00142B6E" w:rsidRDefault="00142B6E" w:rsidP="00B91341">
      <w:pPr>
        <w:pStyle w:val="Nessunaspaziatura"/>
        <w:rPr>
          <w:rFonts w:eastAsiaTheme="majorEastAsia"/>
          <w:bCs/>
          <w:smallCaps/>
          <w:color w:val="4F81BD" w:themeColor="accent1"/>
          <w:sz w:val="16"/>
        </w:rPr>
      </w:pPr>
    </w:p>
    <w:sectPr w:rsidR="00142B6E" w:rsidSect="006A3542">
      <w:headerReference w:type="default" r:id="rId17"/>
      <w:pgSz w:w="16838" w:h="11906" w:orient="landscape"/>
      <w:pgMar w:top="1094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235BE" w14:textId="77777777" w:rsidR="008F6B09" w:rsidRDefault="008F6B09" w:rsidP="005D2E18">
      <w:pPr>
        <w:spacing w:after="0" w:line="240" w:lineRule="auto"/>
      </w:pPr>
      <w:r>
        <w:separator/>
      </w:r>
    </w:p>
  </w:endnote>
  <w:endnote w:type="continuationSeparator" w:id="0">
    <w:p w14:paraId="63310849" w14:textId="77777777" w:rsidR="008F6B09" w:rsidRDefault="008F6B09" w:rsidP="005D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684807"/>
      <w:docPartObj>
        <w:docPartGallery w:val="Page Numbers (Bottom of Page)"/>
        <w:docPartUnique/>
      </w:docPartObj>
    </w:sdtPr>
    <w:sdtEndPr/>
    <w:sdtContent>
      <w:p w14:paraId="3135502B" w14:textId="25D2A63E" w:rsidR="005713C7" w:rsidRDefault="005713C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FA">
          <w:rPr>
            <w:noProof/>
          </w:rPr>
          <w:t>6</w:t>
        </w:r>
        <w:r>
          <w:fldChar w:fldCharType="end"/>
        </w:r>
      </w:p>
    </w:sdtContent>
  </w:sdt>
  <w:p w14:paraId="4D82D81F" w14:textId="77777777" w:rsidR="005713C7" w:rsidRDefault="005713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C2406" w14:textId="77777777" w:rsidR="008F6B09" w:rsidRDefault="008F6B09" w:rsidP="005D2E18">
      <w:pPr>
        <w:spacing w:after="0" w:line="240" w:lineRule="auto"/>
      </w:pPr>
      <w:r>
        <w:separator/>
      </w:r>
    </w:p>
  </w:footnote>
  <w:footnote w:type="continuationSeparator" w:id="0">
    <w:p w14:paraId="4A191E2B" w14:textId="77777777" w:rsidR="008F6B09" w:rsidRDefault="008F6B09" w:rsidP="005D2E18">
      <w:pPr>
        <w:spacing w:after="0" w:line="240" w:lineRule="auto"/>
      </w:pPr>
      <w:r>
        <w:continuationSeparator/>
      </w:r>
    </w:p>
  </w:footnote>
  <w:footnote w:id="1">
    <w:p w14:paraId="6539C4CF" w14:textId="77777777" w:rsidR="00414796" w:rsidRPr="00D3114D" w:rsidRDefault="00414796" w:rsidP="004147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3114D">
        <w:t>Nota del Presidio:</w:t>
      </w:r>
    </w:p>
    <w:p w14:paraId="478BDB52" w14:textId="77777777" w:rsidR="0039724E" w:rsidRDefault="00414796" w:rsidP="00414796">
      <w:pPr>
        <w:pStyle w:val="Testonotaapidipagina"/>
      </w:pPr>
      <w:r w:rsidRPr="00D3114D">
        <w:t xml:space="preserve">di seguito si riproduce </w:t>
      </w:r>
      <w:r w:rsidR="00D3114D">
        <w:t>l’</w:t>
      </w:r>
      <w:r w:rsidRPr="00D3114D">
        <w:t xml:space="preserve">esempio </w:t>
      </w:r>
      <w:r w:rsidR="00D3114D">
        <w:t xml:space="preserve">ANVUR </w:t>
      </w:r>
      <w:r w:rsidRPr="00D3114D">
        <w:t>della Scheda di Monitoraggio</w:t>
      </w:r>
      <w:r w:rsidR="00D3114D">
        <w:t>,</w:t>
      </w:r>
      <w:r w:rsidRPr="00D3114D">
        <w:t xml:space="preserve"> pubblicata </w:t>
      </w:r>
      <w:r w:rsidR="00D3114D" w:rsidRPr="00D3114D">
        <w:t xml:space="preserve">completa di dati </w:t>
      </w:r>
      <w:r w:rsidRPr="00D3114D">
        <w:t>sulla piattaforma SUA-</w:t>
      </w:r>
      <w:proofErr w:type="spellStart"/>
      <w:r w:rsidRPr="00D3114D">
        <w:t>CdS</w:t>
      </w:r>
      <w:proofErr w:type="spellEnd"/>
      <w:r w:rsidRPr="00D3114D">
        <w:t xml:space="preserve"> 2016-2017 (</w:t>
      </w:r>
      <w:hyperlink r:id="rId1" w:history="1">
        <w:r w:rsidRPr="00D3114D">
          <w:rPr>
            <w:rFonts w:cstheme="minorHAnsi"/>
            <w:color w:val="0000FF" w:themeColor="hyperlink"/>
            <w:u w:val="single"/>
          </w:rPr>
          <w:t>http://ava.miur.it/</w:t>
        </w:r>
      </w:hyperlink>
      <w:r w:rsidRPr="00D3114D">
        <w:rPr>
          <w:rFonts w:cstheme="minorHAnsi"/>
          <w:color w:val="0000FF" w:themeColor="hyperlink"/>
          <w:u w:val="single"/>
        </w:rPr>
        <w:t>)</w:t>
      </w:r>
      <w:r w:rsidRPr="00D3114D">
        <w:t>. Si ricorda</w:t>
      </w:r>
      <w:r w:rsidR="00B224E4">
        <w:t xml:space="preserve"> </w:t>
      </w:r>
      <w:r w:rsidRPr="00D3114D">
        <w:t xml:space="preserve">che </w:t>
      </w:r>
      <w:r w:rsidR="00D3114D">
        <w:t xml:space="preserve">la stessa </w:t>
      </w:r>
      <w:r w:rsidRPr="00D3114D">
        <w:t>è accessibile con le credenziali fornite ai Coordinatori dei Corsi nell’</w:t>
      </w:r>
      <w:proofErr w:type="spellStart"/>
      <w:r w:rsidRPr="00D3114D">
        <w:t>a.a</w:t>
      </w:r>
      <w:proofErr w:type="spellEnd"/>
      <w:r w:rsidRPr="00D3114D">
        <w:t>. 2016-2017 e che l’ANVUR provvederà all’aggiornamento trimestrale dei valori degli indicatori</w:t>
      </w:r>
      <w:r w:rsidR="00D3114D">
        <w:t xml:space="preserve">, come da </w:t>
      </w:r>
      <w:r w:rsidRPr="00D3114D">
        <w:t>notizia del 19.09.2017</w:t>
      </w:r>
      <w:r w:rsidR="00D04CED">
        <w:t xml:space="preserve"> pubblicata sul sito (</w:t>
      </w:r>
      <w:hyperlink r:id="rId2" w:history="1">
        <w:r w:rsidR="00D04CED" w:rsidRPr="00D04CED">
          <w:rPr>
            <w:rStyle w:val="Collegamentoipertestuale"/>
          </w:rPr>
          <w:t>http://www.anvur.org</w:t>
        </w:r>
      </w:hyperlink>
      <w:r w:rsidR="00D04CED">
        <w:t>).</w:t>
      </w:r>
      <w:r w:rsidR="00D04CED" w:rsidRPr="00D04CED">
        <w:t xml:space="preserve"> </w:t>
      </w:r>
    </w:p>
    <w:p w14:paraId="07E4E31A" w14:textId="5B69BCD1" w:rsidR="00B224E4" w:rsidRDefault="00D04CED" w:rsidP="00414796">
      <w:pPr>
        <w:pStyle w:val="Testonotaapidipagina"/>
      </w:pPr>
      <w:r>
        <w:t>Inoltre, si s</w:t>
      </w:r>
      <w:r w:rsidR="00B224E4">
        <w:t>pecifica</w:t>
      </w:r>
      <w:r>
        <w:t xml:space="preserve"> che</w:t>
      </w:r>
      <w:r w:rsidR="00B224E4">
        <w:t>:</w:t>
      </w:r>
    </w:p>
    <w:p w14:paraId="389E0251" w14:textId="3A091C53" w:rsidR="00B224E4" w:rsidRDefault="00D04CED" w:rsidP="00414796">
      <w:pPr>
        <w:pStyle w:val="Testonotaapidipagina"/>
      </w:pPr>
      <w:r>
        <w:t xml:space="preserve">le note </w:t>
      </w:r>
      <w:r w:rsidR="0039724E">
        <w:t xml:space="preserve">del Presidio sono </w:t>
      </w:r>
      <w:r w:rsidR="00B224E4">
        <w:t xml:space="preserve">numerate </w:t>
      </w:r>
      <w:r w:rsidR="0039724E">
        <w:t xml:space="preserve">e </w:t>
      </w:r>
      <w:r w:rsidR="00B224E4">
        <w:t xml:space="preserve">segnalano le modifiche apportate </w:t>
      </w:r>
      <w:r w:rsidR="0039724E">
        <w:t xml:space="preserve">alla SMA </w:t>
      </w:r>
      <w:r w:rsidR="00B224E4">
        <w:t>nella versione del 10 agosto;</w:t>
      </w:r>
    </w:p>
    <w:p w14:paraId="74403008" w14:textId="33FC169C" w:rsidR="00414796" w:rsidRPr="00D3114D" w:rsidRDefault="0039724E" w:rsidP="00414796">
      <w:pPr>
        <w:pStyle w:val="Testonotaapidipagina"/>
      </w:pPr>
      <w:r>
        <w:t>le note</w:t>
      </w:r>
      <w:r w:rsidR="00B224E4">
        <w:t xml:space="preserve"> </w:t>
      </w:r>
      <w:r w:rsidR="00D04CED">
        <w:t xml:space="preserve">asteriscate </w:t>
      </w:r>
      <w:r>
        <w:t xml:space="preserve">rappresentano specifiche </w:t>
      </w:r>
      <w:r w:rsidR="00B224E4">
        <w:t>ANVUR</w:t>
      </w:r>
      <w:r>
        <w:t>.</w:t>
      </w:r>
    </w:p>
  </w:footnote>
  <w:footnote w:id="2">
    <w:p w14:paraId="7A57A764" w14:textId="2657CA45" w:rsidR="00D3114D" w:rsidRDefault="00D3114D" w:rsidP="00D3114D">
      <w:pPr>
        <w:pStyle w:val="Testonotaapidipagina"/>
      </w:pPr>
      <w:r>
        <w:rPr>
          <w:rStyle w:val="Rimandonotaapidipagina"/>
        </w:rPr>
        <w:footnoteRef/>
      </w:r>
      <w:r>
        <w:t xml:space="preserve"> Gli anni considerati sono stati modificati con </w:t>
      </w:r>
      <w:r w:rsidRPr="00A10EEA">
        <w:t>i soli anni consolidati</w:t>
      </w:r>
      <w:r>
        <w:t xml:space="preserve"> </w:t>
      </w:r>
      <w:r w:rsidR="00A10EEA">
        <w:t xml:space="preserve">(esclusione del 2016 e </w:t>
      </w:r>
      <w:r>
        <w:t>aggiunta degli anni 2011 e 2012</w:t>
      </w:r>
      <w:r w:rsidR="00A10EEA">
        <w:t>)</w:t>
      </w:r>
      <w:r>
        <w:t>.</w:t>
      </w:r>
    </w:p>
    <w:p w14:paraId="0FBDAC08" w14:textId="77777777" w:rsidR="00D3114D" w:rsidRDefault="00D3114D" w:rsidP="00D3114D">
      <w:pPr>
        <w:pStyle w:val="Testonotaapidipagina"/>
      </w:pPr>
    </w:p>
  </w:footnote>
  <w:footnote w:id="3">
    <w:p w14:paraId="3C617426" w14:textId="3771CDEE" w:rsidR="00D3114D" w:rsidRDefault="00D3114D" w:rsidP="00D3114D">
      <w:pPr>
        <w:pStyle w:val="Testonotaapidipagina"/>
      </w:pPr>
      <w:r>
        <w:rPr>
          <w:rStyle w:val="Rimandonotaapidipagina"/>
        </w:rPr>
        <w:footnoteRef/>
      </w:r>
      <w:r>
        <w:t xml:space="preserve"> Sono state aggiunte alcune specifiche relative alle definizioni di immatricolato e di iscritto regolare ai fini del Costo Standard per studente.</w:t>
      </w:r>
    </w:p>
  </w:footnote>
  <w:footnote w:id="4">
    <w:p w14:paraId="365DEE5B" w14:textId="69B5003C" w:rsidR="004B3A94" w:rsidRDefault="004B3A94" w:rsidP="004B3A94">
      <w:pPr>
        <w:pStyle w:val="Testonotaapidipagina"/>
      </w:pPr>
      <w:r>
        <w:rPr>
          <w:rStyle w:val="Rimandonotaapidipagina"/>
        </w:rPr>
        <w:footnoteRef/>
      </w:r>
      <w:r>
        <w:t xml:space="preserve"> Le modifiche riguardano: a) la semplice denominazione e suddivisione dei gruppi di indicatori; b) negli indicatori i</w:t>
      </w:r>
      <w:r w:rsidR="00631C99">
        <w:t>C1-iC</w:t>
      </w:r>
      <w:r>
        <w:t xml:space="preserve">4, </w:t>
      </w:r>
      <w:r w:rsidR="00631C99">
        <w:t>iC6-iC</w:t>
      </w:r>
      <w:r>
        <w:t>7 il termine percentuale sostituisce il termine proporzione</w:t>
      </w:r>
      <w:r w:rsidR="0028764D">
        <w:t>.</w:t>
      </w:r>
    </w:p>
  </w:footnote>
  <w:footnote w:id="5">
    <w:p w14:paraId="3B1AC541" w14:textId="2704155A" w:rsidR="0028764D" w:rsidRDefault="0028764D" w:rsidP="0028764D">
      <w:pPr>
        <w:pStyle w:val="Testonotaapidipagina"/>
      </w:pPr>
      <w:r>
        <w:rPr>
          <w:rStyle w:val="Rimandonotaapidipagina"/>
        </w:rPr>
        <w:footnoteRef/>
      </w:r>
      <w:r>
        <w:t xml:space="preserve"> Le modifiche riguardano: a) la semplice suddivisione del gruppo di indicatori; b)</w:t>
      </w:r>
      <w:r w:rsidR="00631C99">
        <w:t xml:space="preserve"> negli indicatori</w:t>
      </w:r>
      <w:r w:rsidR="00832E0B">
        <w:t xml:space="preserve"> da</w:t>
      </w:r>
      <w:r w:rsidR="00631C99">
        <w:t xml:space="preserve"> iC</w:t>
      </w:r>
      <w:r>
        <w:t>10</w:t>
      </w:r>
      <w:r w:rsidR="00832E0B">
        <w:t xml:space="preserve"> a </w:t>
      </w:r>
      <w:r w:rsidR="00631C99">
        <w:t>iC</w:t>
      </w:r>
      <w:r>
        <w:t>12 il termine percentuale sostituisce il termine proporzione.</w:t>
      </w:r>
    </w:p>
  </w:footnote>
  <w:footnote w:id="6">
    <w:p w14:paraId="4451F04E" w14:textId="3FE749B9" w:rsidR="0028764D" w:rsidRDefault="0028764D">
      <w:pPr>
        <w:pStyle w:val="Testonotaapidipagina"/>
      </w:pPr>
      <w:r>
        <w:rPr>
          <w:rStyle w:val="Rimandonotaapidipagina"/>
        </w:rPr>
        <w:footnoteRef/>
      </w:r>
      <w:r>
        <w:t xml:space="preserve"> Le modifiche riguardano: a) la semplice </w:t>
      </w:r>
      <w:r w:rsidR="00631C99">
        <w:t xml:space="preserve">denominazione e </w:t>
      </w:r>
      <w:r>
        <w:t xml:space="preserve">suddivisione del gruppo di indicatori; b) </w:t>
      </w:r>
      <w:r w:rsidR="00631C99">
        <w:t xml:space="preserve">l’inserimento di due nuovi </w:t>
      </w:r>
      <w:r>
        <w:t>indicatori</w:t>
      </w:r>
      <w:r w:rsidR="00631C99">
        <w:t xml:space="preserve"> iC15 bis e</w:t>
      </w:r>
      <w:r w:rsidR="00832E0B">
        <w:t>d</w:t>
      </w:r>
      <w:r w:rsidR="00631C99">
        <w:t xml:space="preserve"> iC16 bis.</w:t>
      </w:r>
    </w:p>
  </w:footnote>
  <w:footnote w:id="7">
    <w:p w14:paraId="40105036" w14:textId="1BF70F0E" w:rsidR="002176B5" w:rsidRDefault="002176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20D81">
        <w:t xml:space="preserve">Le modifiche riguardano: a) la semplice suddivisione e la </w:t>
      </w:r>
      <w:r>
        <w:t xml:space="preserve">denominazione </w:t>
      </w:r>
      <w:r w:rsidR="00E20D81">
        <w:t xml:space="preserve">del gruppo di indicatori, </w:t>
      </w:r>
      <w:r>
        <w:t>con la specifica della finalità sperimentale</w:t>
      </w:r>
      <w:r w:rsidR="00E20D81">
        <w:t xml:space="preserve">; b) l’indicatore iC23 misura </w:t>
      </w:r>
      <w:r w:rsidR="00E953ED">
        <w:t>le modifiche di percorso di studio precedentemente inscritto nel contesto degli abbandoni fra I e II anno.</w:t>
      </w:r>
    </w:p>
  </w:footnote>
  <w:footnote w:id="8">
    <w:p w14:paraId="13AD12F9" w14:textId="593A7B36" w:rsidR="00E953ED" w:rsidRDefault="00E953E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953ED">
        <w:t xml:space="preserve">Le </w:t>
      </w:r>
      <w:r w:rsidR="00832E0B">
        <w:t>seguenti ultime due</w:t>
      </w:r>
      <w:r w:rsidRPr="00E953ED">
        <w:t xml:space="preserve"> tabelle sono state modificate</w:t>
      </w:r>
      <w:r>
        <w:t xml:space="preserve"> semplicemente</w:t>
      </w:r>
      <w:r w:rsidRPr="00E953ED">
        <w:t xml:space="preserve"> nella suddivisione e nella denominazione</w:t>
      </w:r>
      <w:r>
        <w:t xml:space="preserve"> del gruppo di indicatori,</w:t>
      </w:r>
      <w:r w:rsidRPr="00E953ED">
        <w:t xml:space="preserve"> con la specifica della finalità sperimentale.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BC288" w14:textId="70ACCE82" w:rsidR="00142B6E" w:rsidRDefault="00142B6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CEF5506" wp14:editId="6BA0DC38">
          <wp:simplePos x="0" y="0"/>
          <wp:positionH relativeFrom="column">
            <wp:posOffset>5557520</wp:posOffset>
          </wp:positionH>
          <wp:positionV relativeFrom="paragraph">
            <wp:posOffset>9938</wp:posOffset>
          </wp:positionV>
          <wp:extent cx="566420" cy="457835"/>
          <wp:effectExtent l="0" t="0" r="5080" b="0"/>
          <wp:wrapNone/>
          <wp:docPr id="4" name="Immagine 4" descr="Logo PQA o jpg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QA o jpg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49F010CE" wp14:editId="0316A376">
          <wp:extent cx="1232452" cy="423172"/>
          <wp:effectExtent l="0" t="0" r="6350" b="0"/>
          <wp:docPr id="5" name="Immagine 5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UNIBA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869" cy="424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F622" w14:textId="3167F713" w:rsidR="007B6FD1" w:rsidRDefault="007B6FD1" w:rsidP="00964652">
    <w:pPr>
      <w:pStyle w:val="Intestazione"/>
      <w:tabs>
        <w:tab w:val="left" w:pos="3093"/>
      </w:tabs>
      <w:ind w:left="284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42A2230" wp14:editId="4C2D9A00">
          <wp:simplePos x="0" y="0"/>
          <wp:positionH relativeFrom="column">
            <wp:posOffset>8898034</wp:posOffset>
          </wp:positionH>
          <wp:positionV relativeFrom="paragraph">
            <wp:posOffset>-12507</wp:posOffset>
          </wp:positionV>
          <wp:extent cx="566420" cy="457835"/>
          <wp:effectExtent l="0" t="0" r="5080" b="0"/>
          <wp:wrapNone/>
          <wp:docPr id="2" name="Immagine 2" descr="Logo PQA o jpg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QA o jpg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34EEB77B" wp14:editId="4501B80F">
          <wp:extent cx="1172452" cy="402571"/>
          <wp:effectExtent l="0" t="0" r="0" b="0"/>
          <wp:docPr id="3" name="Immagine 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UNIBA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030" cy="40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3A4E1E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0230"/>
    <w:multiLevelType w:val="hybridMultilevel"/>
    <w:tmpl w:val="351CC7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9299E"/>
    <w:multiLevelType w:val="hybridMultilevel"/>
    <w:tmpl w:val="7556E3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4A"/>
    <w:rsid w:val="00001CBA"/>
    <w:rsid w:val="0000689A"/>
    <w:rsid w:val="00017A58"/>
    <w:rsid w:val="000218BC"/>
    <w:rsid w:val="0002426A"/>
    <w:rsid w:val="000264C2"/>
    <w:rsid w:val="0003548E"/>
    <w:rsid w:val="0005602F"/>
    <w:rsid w:val="00056474"/>
    <w:rsid w:val="000646B0"/>
    <w:rsid w:val="00073D43"/>
    <w:rsid w:val="0007494B"/>
    <w:rsid w:val="000770B3"/>
    <w:rsid w:val="00092C2D"/>
    <w:rsid w:val="00097274"/>
    <w:rsid w:val="000A1046"/>
    <w:rsid w:val="000A3CB4"/>
    <w:rsid w:val="000D3E9F"/>
    <w:rsid w:val="000D563F"/>
    <w:rsid w:val="000F3E6D"/>
    <w:rsid w:val="000F6751"/>
    <w:rsid w:val="000F764D"/>
    <w:rsid w:val="00107676"/>
    <w:rsid w:val="00122927"/>
    <w:rsid w:val="00124896"/>
    <w:rsid w:val="00142B6E"/>
    <w:rsid w:val="001443FE"/>
    <w:rsid w:val="001478C4"/>
    <w:rsid w:val="0015053D"/>
    <w:rsid w:val="00151ED0"/>
    <w:rsid w:val="0015473F"/>
    <w:rsid w:val="0015500F"/>
    <w:rsid w:val="00155E64"/>
    <w:rsid w:val="00180670"/>
    <w:rsid w:val="00190F67"/>
    <w:rsid w:val="001A3B81"/>
    <w:rsid w:val="001B47DB"/>
    <w:rsid w:val="001D26BC"/>
    <w:rsid w:val="001E06E6"/>
    <w:rsid w:val="001F1F6E"/>
    <w:rsid w:val="001F46D3"/>
    <w:rsid w:val="00210A1B"/>
    <w:rsid w:val="002119EF"/>
    <w:rsid w:val="002122E5"/>
    <w:rsid w:val="00214A9A"/>
    <w:rsid w:val="00215330"/>
    <w:rsid w:val="002176B5"/>
    <w:rsid w:val="00226CB9"/>
    <w:rsid w:val="00227FAA"/>
    <w:rsid w:val="00232C0D"/>
    <w:rsid w:val="0023367D"/>
    <w:rsid w:val="00237FFA"/>
    <w:rsid w:val="002559F3"/>
    <w:rsid w:val="002600FC"/>
    <w:rsid w:val="0026663E"/>
    <w:rsid w:val="00276E97"/>
    <w:rsid w:val="00277225"/>
    <w:rsid w:val="002824FA"/>
    <w:rsid w:val="0028725C"/>
    <w:rsid w:val="0028764D"/>
    <w:rsid w:val="002A7164"/>
    <w:rsid w:val="002C7BA3"/>
    <w:rsid w:val="002D06ED"/>
    <w:rsid w:val="002D335B"/>
    <w:rsid w:val="002E7D27"/>
    <w:rsid w:val="002F085E"/>
    <w:rsid w:val="00317F61"/>
    <w:rsid w:val="00321E62"/>
    <w:rsid w:val="0034081D"/>
    <w:rsid w:val="003565CB"/>
    <w:rsid w:val="00356A61"/>
    <w:rsid w:val="003577B3"/>
    <w:rsid w:val="00370DE2"/>
    <w:rsid w:val="00380752"/>
    <w:rsid w:val="00383B3D"/>
    <w:rsid w:val="0039724E"/>
    <w:rsid w:val="003A046A"/>
    <w:rsid w:val="003A4E1E"/>
    <w:rsid w:val="003A6C3E"/>
    <w:rsid w:val="003C4336"/>
    <w:rsid w:val="003D2F4F"/>
    <w:rsid w:val="003E1C7B"/>
    <w:rsid w:val="003E4B17"/>
    <w:rsid w:val="003F174B"/>
    <w:rsid w:val="003F3577"/>
    <w:rsid w:val="003F6215"/>
    <w:rsid w:val="0041135F"/>
    <w:rsid w:val="00414796"/>
    <w:rsid w:val="00454B5F"/>
    <w:rsid w:val="00462589"/>
    <w:rsid w:val="0047776E"/>
    <w:rsid w:val="00487CA4"/>
    <w:rsid w:val="004B3A94"/>
    <w:rsid w:val="00502A39"/>
    <w:rsid w:val="005062D6"/>
    <w:rsid w:val="0051531A"/>
    <w:rsid w:val="005211D5"/>
    <w:rsid w:val="005230CF"/>
    <w:rsid w:val="005359A9"/>
    <w:rsid w:val="00536664"/>
    <w:rsid w:val="00536953"/>
    <w:rsid w:val="00541A1A"/>
    <w:rsid w:val="005638F6"/>
    <w:rsid w:val="005708BE"/>
    <w:rsid w:val="005713C7"/>
    <w:rsid w:val="005715B5"/>
    <w:rsid w:val="00580683"/>
    <w:rsid w:val="00581F34"/>
    <w:rsid w:val="005869C2"/>
    <w:rsid w:val="00586A1B"/>
    <w:rsid w:val="005A124A"/>
    <w:rsid w:val="005D2E18"/>
    <w:rsid w:val="005E1A16"/>
    <w:rsid w:val="005E3C9D"/>
    <w:rsid w:val="005E6B73"/>
    <w:rsid w:val="0060189C"/>
    <w:rsid w:val="006126F7"/>
    <w:rsid w:val="006156E4"/>
    <w:rsid w:val="00616140"/>
    <w:rsid w:val="006317B1"/>
    <w:rsid w:val="00631C99"/>
    <w:rsid w:val="00636938"/>
    <w:rsid w:val="006504EE"/>
    <w:rsid w:val="00650F36"/>
    <w:rsid w:val="006566C3"/>
    <w:rsid w:val="00656FE4"/>
    <w:rsid w:val="0066251B"/>
    <w:rsid w:val="00664BF0"/>
    <w:rsid w:val="00667695"/>
    <w:rsid w:val="006A3542"/>
    <w:rsid w:val="006B78B6"/>
    <w:rsid w:val="006C3BAE"/>
    <w:rsid w:val="006D3CB6"/>
    <w:rsid w:val="006E0456"/>
    <w:rsid w:val="006E68CC"/>
    <w:rsid w:val="007067B4"/>
    <w:rsid w:val="00714679"/>
    <w:rsid w:val="00726BEB"/>
    <w:rsid w:val="00752161"/>
    <w:rsid w:val="0075627B"/>
    <w:rsid w:val="00761325"/>
    <w:rsid w:val="00764797"/>
    <w:rsid w:val="00773BE5"/>
    <w:rsid w:val="00781AE9"/>
    <w:rsid w:val="007B6FD1"/>
    <w:rsid w:val="007C0362"/>
    <w:rsid w:val="007C31B4"/>
    <w:rsid w:val="007C341A"/>
    <w:rsid w:val="007C4410"/>
    <w:rsid w:val="007C7217"/>
    <w:rsid w:val="007E6261"/>
    <w:rsid w:val="007E6523"/>
    <w:rsid w:val="007F1A0C"/>
    <w:rsid w:val="007F6E90"/>
    <w:rsid w:val="00806BDA"/>
    <w:rsid w:val="0081304D"/>
    <w:rsid w:val="00820803"/>
    <w:rsid w:val="00826CE7"/>
    <w:rsid w:val="00832349"/>
    <w:rsid w:val="00832E0B"/>
    <w:rsid w:val="00833B55"/>
    <w:rsid w:val="008344E7"/>
    <w:rsid w:val="00841791"/>
    <w:rsid w:val="00846185"/>
    <w:rsid w:val="00846EF8"/>
    <w:rsid w:val="008472FC"/>
    <w:rsid w:val="0088008C"/>
    <w:rsid w:val="00887349"/>
    <w:rsid w:val="008951FD"/>
    <w:rsid w:val="008964AD"/>
    <w:rsid w:val="008A47F9"/>
    <w:rsid w:val="008A6884"/>
    <w:rsid w:val="008B6E8F"/>
    <w:rsid w:val="008E4DE4"/>
    <w:rsid w:val="008E724F"/>
    <w:rsid w:val="008F01B2"/>
    <w:rsid w:val="008F041F"/>
    <w:rsid w:val="008F0F9D"/>
    <w:rsid w:val="008F52B8"/>
    <w:rsid w:val="008F6B09"/>
    <w:rsid w:val="008F727F"/>
    <w:rsid w:val="00904C06"/>
    <w:rsid w:val="009153D4"/>
    <w:rsid w:val="009162FF"/>
    <w:rsid w:val="009206D3"/>
    <w:rsid w:val="00931B2E"/>
    <w:rsid w:val="00933888"/>
    <w:rsid w:val="009531D1"/>
    <w:rsid w:val="00964652"/>
    <w:rsid w:val="0096716C"/>
    <w:rsid w:val="00972A37"/>
    <w:rsid w:val="00994A55"/>
    <w:rsid w:val="009A2973"/>
    <w:rsid w:val="009A7B36"/>
    <w:rsid w:val="009B469F"/>
    <w:rsid w:val="009C09EB"/>
    <w:rsid w:val="009C4CE5"/>
    <w:rsid w:val="009D4FCB"/>
    <w:rsid w:val="009D63A2"/>
    <w:rsid w:val="009F00F3"/>
    <w:rsid w:val="009F7AA5"/>
    <w:rsid w:val="00A100EF"/>
    <w:rsid w:val="00A10EEA"/>
    <w:rsid w:val="00A22A3C"/>
    <w:rsid w:val="00A4183C"/>
    <w:rsid w:val="00A446EA"/>
    <w:rsid w:val="00A54BE0"/>
    <w:rsid w:val="00A60D42"/>
    <w:rsid w:val="00A64BBE"/>
    <w:rsid w:val="00A91F8A"/>
    <w:rsid w:val="00AA4284"/>
    <w:rsid w:val="00AA43B1"/>
    <w:rsid w:val="00AC492D"/>
    <w:rsid w:val="00AC6F3D"/>
    <w:rsid w:val="00AD156C"/>
    <w:rsid w:val="00AF25C5"/>
    <w:rsid w:val="00AF5C80"/>
    <w:rsid w:val="00AF7C2C"/>
    <w:rsid w:val="00B024D3"/>
    <w:rsid w:val="00B06F39"/>
    <w:rsid w:val="00B105A1"/>
    <w:rsid w:val="00B13195"/>
    <w:rsid w:val="00B161C7"/>
    <w:rsid w:val="00B17604"/>
    <w:rsid w:val="00B224E4"/>
    <w:rsid w:val="00B26D12"/>
    <w:rsid w:val="00B51AA3"/>
    <w:rsid w:val="00B61AD6"/>
    <w:rsid w:val="00B631F4"/>
    <w:rsid w:val="00B73957"/>
    <w:rsid w:val="00B77CBD"/>
    <w:rsid w:val="00B91341"/>
    <w:rsid w:val="00B91B81"/>
    <w:rsid w:val="00BC6F49"/>
    <w:rsid w:val="00BD3CFA"/>
    <w:rsid w:val="00BE434E"/>
    <w:rsid w:val="00BE5E6F"/>
    <w:rsid w:val="00BE6332"/>
    <w:rsid w:val="00BE7974"/>
    <w:rsid w:val="00BF13AF"/>
    <w:rsid w:val="00BF38A6"/>
    <w:rsid w:val="00C0701C"/>
    <w:rsid w:val="00C120AE"/>
    <w:rsid w:val="00C1329D"/>
    <w:rsid w:val="00C14A1A"/>
    <w:rsid w:val="00C17C08"/>
    <w:rsid w:val="00C228E5"/>
    <w:rsid w:val="00C5192A"/>
    <w:rsid w:val="00C52EF0"/>
    <w:rsid w:val="00C54904"/>
    <w:rsid w:val="00C74088"/>
    <w:rsid w:val="00C83DDD"/>
    <w:rsid w:val="00CB30E1"/>
    <w:rsid w:val="00CB33E5"/>
    <w:rsid w:val="00CD60FF"/>
    <w:rsid w:val="00CE3AE8"/>
    <w:rsid w:val="00CF3012"/>
    <w:rsid w:val="00CF712E"/>
    <w:rsid w:val="00D01FB5"/>
    <w:rsid w:val="00D04CED"/>
    <w:rsid w:val="00D10431"/>
    <w:rsid w:val="00D3114D"/>
    <w:rsid w:val="00D31F1D"/>
    <w:rsid w:val="00D33C68"/>
    <w:rsid w:val="00D377B7"/>
    <w:rsid w:val="00D41820"/>
    <w:rsid w:val="00D41EC0"/>
    <w:rsid w:val="00D439B1"/>
    <w:rsid w:val="00D664B3"/>
    <w:rsid w:val="00D704B6"/>
    <w:rsid w:val="00D875DD"/>
    <w:rsid w:val="00D94BED"/>
    <w:rsid w:val="00DA32BD"/>
    <w:rsid w:val="00DC385D"/>
    <w:rsid w:val="00DD14FA"/>
    <w:rsid w:val="00DD1A10"/>
    <w:rsid w:val="00DD4B4C"/>
    <w:rsid w:val="00DD593D"/>
    <w:rsid w:val="00DD6F42"/>
    <w:rsid w:val="00E11B35"/>
    <w:rsid w:val="00E14FED"/>
    <w:rsid w:val="00E20D81"/>
    <w:rsid w:val="00E24CA3"/>
    <w:rsid w:val="00E3180E"/>
    <w:rsid w:val="00E43C22"/>
    <w:rsid w:val="00E453AF"/>
    <w:rsid w:val="00E504AE"/>
    <w:rsid w:val="00E511D9"/>
    <w:rsid w:val="00E80085"/>
    <w:rsid w:val="00E827C7"/>
    <w:rsid w:val="00E953ED"/>
    <w:rsid w:val="00E96360"/>
    <w:rsid w:val="00EB09AD"/>
    <w:rsid w:val="00EB6989"/>
    <w:rsid w:val="00ED193C"/>
    <w:rsid w:val="00ED7D8F"/>
    <w:rsid w:val="00EE1B51"/>
    <w:rsid w:val="00EE3BB8"/>
    <w:rsid w:val="00EF2E39"/>
    <w:rsid w:val="00EF40D9"/>
    <w:rsid w:val="00F017D5"/>
    <w:rsid w:val="00F06B3C"/>
    <w:rsid w:val="00F14699"/>
    <w:rsid w:val="00F266C7"/>
    <w:rsid w:val="00F41E77"/>
    <w:rsid w:val="00F477E3"/>
    <w:rsid w:val="00F52498"/>
    <w:rsid w:val="00F573DA"/>
    <w:rsid w:val="00F60ACE"/>
    <w:rsid w:val="00F611B4"/>
    <w:rsid w:val="00F61EA9"/>
    <w:rsid w:val="00F637C8"/>
    <w:rsid w:val="00F93739"/>
    <w:rsid w:val="00FA614B"/>
    <w:rsid w:val="00FB699D"/>
    <w:rsid w:val="00FC5E1F"/>
    <w:rsid w:val="00FD3E0F"/>
    <w:rsid w:val="00FE1A5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0B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26CE7"/>
    <w:pPr>
      <w:keepNext/>
      <w:keepLines/>
      <w:spacing w:before="120" w:after="240" w:line="240" w:lineRule="auto"/>
      <w:jc w:val="both"/>
      <w:outlineLvl w:val="0"/>
    </w:pPr>
    <w:rPr>
      <w:rFonts w:eastAsiaTheme="majorEastAsia" w:cstheme="minorHAnsi"/>
      <w:bCs/>
      <w:smallCaps/>
      <w:color w:val="4F81BD" w:themeColor="accent1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8F0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5A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A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6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14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72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72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72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274"/>
    <w:rPr>
      <w:b/>
      <w:bCs/>
      <w:sz w:val="20"/>
      <w:szCs w:val="20"/>
    </w:rPr>
  </w:style>
  <w:style w:type="character" w:customStyle="1" w:styleId="titleind">
    <w:name w:val="title_ind"/>
    <w:basedOn w:val="Carpredefinitoparagrafo"/>
    <w:rsid w:val="00321E62"/>
  </w:style>
  <w:style w:type="character" w:customStyle="1" w:styleId="Titolo2Carattere">
    <w:name w:val="Titolo 2 Carattere"/>
    <w:basedOn w:val="Carpredefinitoparagrafo"/>
    <w:link w:val="Titolo2"/>
    <w:uiPriority w:val="9"/>
    <w:rsid w:val="008F0F9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DC385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E18"/>
  </w:style>
  <w:style w:type="paragraph" w:styleId="Pidipagina">
    <w:name w:val="footer"/>
    <w:basedOn w:val="Normale"/>
    <w:link w:val="Pidipagina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E18"/>
  </w:style>
  <w:style w:type="paragraph" w:styleId="Testonotaapidipagina">
    <w:name w:val="footnote text"/>
    <w:basedOn w:val="Normale"/>
    <w:link w:val="TestonotaapidipaginaCarattere"/>
    <w:uiPriority w:val="99"/>
    <w:unhideWhenUsed/>
    <w:rsid w:val="008E4D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4D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4DE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17F61"/>
    <w:rPr>
      <w:color w:val="0000FF" w:themeColor="hyperlink"/>
      <w:u w:val="single"/>
    </w:rPr>
  </w:style>
  <w:style w:type="table" w:customStyle="1" w:styleId="Grigliatabella11">
    <w:name w:val="Griglia tabella11"/>
    <w:basedOn w:val="Tabellanormale"/>
    <w:next w:val="Grigliatabella"/>
    <w:uiPriority w:val="59"/>
    <w:rsid w:val="00523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26CE7"/>
    <w:rPr>
      <w:rFonts w:eastAsiaTheme="majorEastAsia" w:cstheme="minorHAnsi"/>
      <w:bCs/>
      <w:smallCaps/>
      <w:color w:val="4F81BD" w:themeColor="accent1"/>
      <w:sz w:val="24"/>
      <w:szCs w:val="24"/>
    </w:rPr>
  </w:style>
  <w:style w:type="table" w:customStyle="1" w:styleId="Grigliatabella12">
    <w:name w:val="Griglia tabella12"/>
    <w:basedOn w:val="Tabellanormale"/>
    <w:next w:val="Grigliatabella"/>
    <w:uiPriority w:val="59"/>
    <w:rsid w:val="00826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26CE7"/>
    <w:pPr>
      <w:keepNext/>
      <w:keepLines/>
      <w:spacing w:before="120" w:after="240" w:line="240" w:lineRule="auto"/>
      <w:jc w:val="both"/>
      <w:outlineLvl w:val="0"/>
    </w:pPr>
    <w:rPr>
      <w:rFonts w:eastAsiaTheme="majorEastAsia" w:cstheme="minorHAnsi"/>
      <w:bCs/>
      <w:smallCaps/>
      <w:color w:val="4F81BD" w:themeColor="accent1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8F0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5A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A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6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14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72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72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72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274"/>
    <w:rPr>
      <w:b/>
      <w:bCs/>
      <w:sz w:val="20"/>
      <w:szCs w:val="20"/>
    </w:rPr>
  </w:style>
  <w:style w:type="character" w:customStyle="1" w:styleId="titleind">
    <w:name w:val="title_ind"/>
    <w:basedOn w:val="Carpredefinitoparagrafo"/>
    <w:rsid w:val="00321E62"/>
  </w:style>
  <w:style w:type="character" w:customStyle="1" w:styleId="Titolo2Carattere">
    <w:name w:val="Titolo 2 Carattere"/>
    <w:basedOn w:val="Carpredefinitoparagrafo"/>
    <w:link w:val="Titolo2"/>
    <w:uiPriority w:val="9"/>
    <w:rsid w:val="008F0F9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DC385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E18"/>
  </w:style>
  <w:style w:type="paragraph" w:styleId="Pidipagina">
    <w:name w:val="footer"/>
    <w:basedOn w:val="Normale"/>
    <w:link w:val="Pidipagina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E18"/>
  </w:style>
  <w:style w:type="paragraph" w:styleId="Testonotaapidipagina">
    <w:name w:val="footnote text"/>
    <w:basedOn w:val="Normale"/>
    <w:link w:val="TestonotaapidipaginaCarattere"/>
    <w:uiPriority w:val="99"/>
    <w:unhideWhenUsed/>
    <w:rsid w:val="008E4D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4D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4DE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17F61"/>
    <w:rPr>
      <w:color w:val="0000FF" w:themeColor="hyperlink"/>
      <w:u w:val="single"/>
    </w:rPr>
  </w:style>
  <w:style w:type="table" w:customStyle="1" w:styleId="Grigliatabella11">
    <w:name w:val="Griglia tabella11"/>
    <w:basedOn w:val="Tabellanormale"/>
    <w:next w:val="Grigliatabella"/>
    <w:uiPriority w:val="59"/>
    <w:rsid w:val="00523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26CE7"/>
    <w:rPr>
      <w:rFonts w:eastAsiaTheme="majorEastAsia" w:cstheme="minorHAnsi"/>
      <w:bCs/>
      <w:smallCaps/>
      <w:color w:val="4F81BD" w:themeColor="accent1"/>
      <w:sz w:val="24"/>
      <w:szCs w:val="24"/>
    </w:rPr>
  </w:style>
  <w:style w:type="table" w:customStyle="1" w:styleId="Grigliatabella12">
    <w:name w:val="Griglia tabella12"/>
    <w:basedOn w:val="Tabellanormale"/>
    <w:next w:val="Grigliatabella"/>
    <w:uiPriority w:val="59"/>
    <w:rsid w:val="00826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vur.org/index.php?option=com_content&amp;view=article&amp;id=55&amp;Itemid=103&amp;lang=it" TargetMode="External"/><Relationship Id="rId1" Type="http://schemas.openxmlformats.org/officeDocument/2006/relationships/hyperlink" Target="http://ava.miur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64AC-8498-44C9-A582-391B9B47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giovanna.colizza</dc:creator>
  <cp:lastModifiedBy>Falco</cp:lastModifiedBy>
  <cp:revision>5</cp:revision>
  <cp:lastPrinted>2017-10-03T09:06:00Z</cp:lastPrinted>
  <dcterms:created xsi:type="dcterms:W3CDTF">2017-10-05T08:24:00Z</dcterms:created>
  <dcterms:modified xsi:type="dcterms:W3CDTF">2017-10-05T08:44:00Z</dcterms:modified>
</cp:coreProperties>
</file>