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1F" w:rsidRDefault="00DD261F" w:rsidP="008A5644">
      <w:pPr>
        <w:pStyle w:val="Default"/>
        <w:rPr>
          <w:b/>
          <w:bCs/>
          <w:sz w:val="28"/>
          <w:szCs w:val="2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670"/>
      </w:tblGrid>
      <w:tr w:rsidR="00DD261F" w:rsidRPr="00106BE0" w:rsidTr="005D44BD">
        <w:tc>
          <w:tcPr>
            <w:tcW w:w="9670" w:type="dxa"/>
          </w:tcPr>
          <w:p w:rsidR="00DD261F" w:rsidRPr="00106BE0" w:rsidRDefault="00DD261F" w:rsidP="005D44BD">
            <w:pPr>
              <w:spacing w:before="240" w:line="200" w:lineRule="exact"/>
              <w:jc w:val="center"/>
              <w:rPr>
                <w:b/>
                <w:sz w:val="24"/>
              </w:rPr>
            </w:pPr>
            <w:r w:rsidRPr="00106BE0">
              <w:rPr>
                <w:b/>
                <w:sz w:val="24"/>
              </w:rPr>
              <w:t>DIPARTIMENTO DI ..........................................</w:t>
            </w:r>
          </w:p>
          <w:p w:rsidR="00DD261F" w:rsidRPr="00106BE0" w:rsidRDefault="00DD261F" w:rsidP="005D44BD">
            <w:pPr>
              <w:spacing w:before="240" w:line="200" w:lineRule="exact"/>
              <w:jc w:val="center"/>
              <w:rPr>
                <w:b/>
                <w:sz w:val="24"/>
              </w:rPr>
            </w:pPr>
            <w:r w:rsidRPr="00106BE0">
              <w:rPr>
                <w:b/>
                <w:sz w:val="24"/>
              </w:rPr>
              <w:t>COMMISSIONE PARITETICA</w:t>
            </w:r>
          </w:p>
          <w:p w:rsidR="00DD261F" w:rsidRPr="00106BE0" w:rsidRDefault="00DD261F" w:rsidP="005D44BD">
            <w:pPr>
              <w:spacing w:before="240" w:line="200" w:lineRule="exact"/>
              <w:jc w:val="center"/>
              <w:rPr>
                <w:b/>
                <w:sz w:val="24"/>
              </w:rPr>
            </w:pPr>
          </w:p>
          <w:p w:rsidR="00DD261F" w:rsidRPr="00106BE0" w:rsidRDefault="00DD261F" w:rsidP="005D44BD">
            <w:pPr>
              <w:spacing w:before="240" w:line="200" w:lineRule="exact"/>
              <w:jc w:val="center"/>
              <w:rPr>
                <w:b/>
                <w:sz w:val="24"/>
              </w:rPr>
            </w:pPr>
            <w:r w:rsidRPr="00106BE0">
              <w:rPr>
                <w:b/>
                <w:sz w:val="24"/>
              </w:rPr>
              <w:t>RELAZIONE ANNUALE 2014</w:t>
            </w:r>
          </w:p>
          <w:p w:rsidR="00DD261F" w:rsidRDefault="00DD261F" w:rsidP="005D44BD">
            <w:pPr>
              <w:pStyle w:val="Header"/>
              <w:spacing w:line="200" w:lineRule="exact"/>
              <w:jc w:val="center"/>
              <w:rPr>
                <w:rFonts w:ascii="Cambria" w:hAnsi="Cambria"/>
                <w:sz w:val="22"/>
                <w:szCs w:val="22"/>
              </w:rPr>
            </w:pPr>
            <w:r w:rsidRPr="00D42F5C">
              <w:rPr>
                <w:rFonts w:ascii="Cambria" w:hAnsi="Cambria"/>
                <w:sz w:val="22"/>
                <w:szCs w:val="22"/>
              </w:rPr>
              <w:t>relativa ai seguenti corsi di studio</w:t>
            </w:r>
          </w:p>
          <w:p w:rsidR="00DD261F" w:rsidRPr="00D42F5C" w:rsidRDefault="00DD261F" w:rsidP="005D44BD">
            <w:pPr>
              <w:pStyle w:val="Header"/>
              <w:spacing w:line="200" w:lineRule="exact"/>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1645"/>
              <w:gridCol w:w="3311"/>
              <w:gridCol w:w="4028"/>
            </w:tblGrid>
            <w:tr w:rsidR="00DD261F" w:rsidRPr="00106BE0" w:rsidTr="00106BE0">
              <w:tc>
                <w:tcPr>
                  <w:tcW w:w="460" w:type="dxa"/>
                  <w:tcBorders>
                    <w:top w:val="single" w:sz="4" w:space="0" w:color="auto"/>
                    <w:left w:val="single" w:sz="4" w:space="0" w:color="auto"/>
                    <w:bottom w:val="single" w:sz="4" w:space="0" w:color="auto"/>
                    <w:right w:val="single" w:sz="4" w:space="0" w:color="auto"/>
                  </w:tcBorders>
                </w:tcPr>
                <w:p w:rsidR="00DD261F" w:rsidRPr="00106BE0" w:rsidRDefault="00DD261F" w:rsidP="00106BE0">
                  <w:pPr>
                    <w:jc w:val="center"/>
                    <w:rPr>
                      <w:rFonts w:ascii="Calibri" w:hAnsi="Calibri"/>
                      <w:b/>
                      <w:color w:val="000000"/>
                      <w:sz w:val="24"/>
                      <w:szCs w:val="24"/>
                    </w:rPr>
                  </w:pPr>
                  <w:r w:rsidRPr="00106BE0">
                    <w:rPr>
                      <w:rFonts w:ascii="Calibri" w:hAnsi="Calibri"/>
                      <w:b/>
                      <w:color w:val="000000"/>
                      <w:sz w:val="24"/>
                      <w:szCs w:val="24"/>
                    </w:rPr>
                    <w:t>n.</w:t>
                  </w:r>
                </w:p>
              </w:tc>
              <w:tc>
                <w:tcPr>
                  <w:tcW w:w="1645" w:type="dxa"/>
                  <w:tcBorders>
                    <w:top w:val="single" w:sz="4" w:space="0" w:color="auto"/>
                    <w:left w:val="single" w:sz="4" w:space="0" w:color="auto"/>
                    <w:bottom w:val="single" w:sz="4" w:space="0" w:color="auto"/>
                    <w:right w:val="single" w:sz="4" w:space="0" w:color="auto"/>
                  </w:tcBorders>
                </w:tcPr>
                <w:p w:rsidR="00DD261F" w:rsidRPr="00106BE0" w:rsidRDefault="00DD261F" w:rsidP="00106BE0">
                  <w:pPr>
                    <w:jc w:val="center"/>
                    <w:rPr>
                      <w:rFonts w:ascii="Calibri" w:hAnsi="Calibri"/>
                      <w:b/>
                      <w:color w:val="000000"/>
                      <w:sz w:val="24"/>
                      <w:szCs w:val="24"/>
                    </w:rPr>
                  </w:pPr>
                  <w:r w:rsidRPr="00106BE0">
                    <w:rPr>
                      <w:rFonts w:ascii="Calibri" w:hAnsi="Calibri"/>
                      <w:b/>
                      <w:color w:val="000000"/>
                      <w:sz w:val="24"/>
                      <w:szCs w:val="24"/>
                    </w:rPr>
                    <w:t>classe</w:t>
                  </w:r>
                </w:p>
              </w:tc>
              <w:tc>
                <w:tcPr>
                  <w:tcW w:w="3311" w:type="dxa"/>
                  <w:tcBorders>
                    <w:top w:val="single" w:sz="4" w:space="0" w:color="auto"/>
                    <w:left w:val="single" w:sz="4" w:space="0" w:color="auto"/>
                    <w:bottom w:val="single" w:sz="4" w:space="0" w:color="auto"/>
                    <w:right w:val="single" w:sz="4" w:space="0" w:color="auto"/>
                  </w:tcBorders>
                </w:tcPr>
                <w:p w:rsidR="00DD261F" w:rsidRPr="00106BE0" w:rsidRDefault="00DD261F" w:rsidP="00106BE0">
                  <w:pPr>
                    <w:jc w:val="center"/>
                    <w:rPr>
                      <w:rFonts w:ascii="Calibri" w:hAnsi="Calibri"/>
                      <w:b/>
                      <w:color w:val="000000"/>
                      <w:sz w:val="24"/>
                      <w:szCs w:val="24"/>
                    </w:rPr>
                  </w:pPr>
                  <w:r w:rsidRPr="00106BE0">
                    <w:rPr>
                      <w:rFonts w:ascii="Calibri" w:hAnsi="Calibri"/>
                      <w:b/>
                      <w:color w:val="000000"/>
                      <w:sz w:val="24"/>
                      <w:szCs w:val="24"/>
                    </w:rPr>
                    <w:t>denominazione</w:t>
                  </w:r>
                </w:p>
              </w:tc>
              <w:tc>
                <w:tcPr>
                  <w:tcW w:w="4028" w:type="dxa"/>
                  <w:tcBorders>
                    <w:top w:val="single" w:sz="4" w:space="0" w:color="auto"/>
                    <w:left w:val="single" w:sz="4" w:space="0" w:color="auto"/>
                    <w:bottom w:val="single" w:sz="4" w:space="0" w:color="auto"/>
                    <w:right w:val="single" w:sz="4" w:space="0" w:color="auto"/>
                  </w:tcBorders>
                </w:tcPr>
                <w:p w:rsidR="00DD261F" w:rsidRPr="00106BE0" w:rsidRDefault="00DD261F" w:rsidP="00106BE0">
                  <w:pPr>
                    <w:jc w:val="center"/>
                    <w:rPr>
                      <w:rFonts w:ascii="Calibri" w:hAnsi="Calibri"/>
                      <w:b/>
                      <w:color w:val="000000"/>
                      <w:sz w:val="24"/>
                      <w:szCs w:val="24"/>
                    </w:rPr>
                  </w:pPr>
                  <w:r w:rsidRPr="00106BE0">
                    <w:rPr>
                      <w:rFonts w:ascii="Calibri" w:hAnsi="Calibri"/>
                      <w:b/>
                      <w:color w:val="000000"/>
                      <w:sz w:val="24"/>
                      <w:szCs w:val="24"/>
                    </w:rPr>
                    <w:t>Struttura didattica di riferimento</w:t>
                  </w:r>
                </w:p>
              </w:tc>
            </w:tr>
            <w:tr w:rsidR="00DD261F" w:rsidRPr="00106BE0" w:rsidTr="00106BE0">
              <w:tc>
                <w:tcPr>
                  <w:tcW w:w="460" w:type="dxa"/>
                  <w:tcBorders>
                    <w:top w:val="single" w:sz="4" w:space="0" w:color="auto"/>
                    <w:left w:val="single" w:sz="4" w:space="0" w:color="auto"/>
                    <w:bottom w:val="single" w:sz="4" w:space="0" w:color="auto"/>
                    <w:right w:val="single" w:sz="4" w:space="0" w:color="auto"/>
                  </w:tcBorders>
                </w:tcPr>
                <w:p w:rsidR="00DD261F" w:rsidRPr="00106BE0" w:rsidRDefault="00DD261F" w:rsidP="00106BE0">
                  <w:pPr>
                    <w:jc w:val="both"/>
                  </w:pPr>
                  <w:r w:rsidRPr="00106BE0">
                    <w:t>1</w:t>
                  </w:r>
                </w:p>
              </w:tc>
              <w:tc>
                <w:tcPr>
                  <w:tcW w:w="1645" w:type="dxa"/>
                  <w:tcBorders>
                    <w:top w:val="single" w:sz="4" w:space="0" w:color="auto"/>
                    <w:left w:val="single" w:sz="4" w:space="0" w:color="auto"/>
                    <w:bottom w:val="single" w:sz="4" w:space="0" w:color="auto"/>
                    <w:right w:val="single" w:sz="4" w:space="0" w:color="auto"/>
                  </w:tcBorders>
                  <w:vAlign w:val="center"/>
                </w:tcPr>
                <w:p w:rsidR="00DD261F" w:rsidRPr="00106BE0" w:rsidRDefault="00DD261F" w:rsidP="00106BE0">
                  <w:pPr>
                    <w:jc w:val="both"/>
                  </w:pPr>
                </w:p>
              </w:tc>
              <w:tc>
                <w:tcPr>
                  <w:tcW w:w="3311" w:type="dxa"/>
                  <w:tcBorders>
                    <w:top w:val="single" w:sz="4" w:space="0" w:color="auto"/>
                    <w:left w:val="single" w:sz="4" w:space="0" w:color="auto"/>
                    <w:bottom w:val="single" w:sz="4" w:space="0" w:color="auto"/>
                    <w:right w:val="single" w:sz="4" w:space="0" w:color="auto"/>
                  </w:tcBorders>
                  <w:vAlign w:val="center"/>
                </w:tcPr>
                <w:p w:rsidR="00DD261F" w:rsidRPr="00106BE0" w:rsidRDefault="00DD261F" w:rsidP="00106BE0">
                  <w:pPr>
                    <w:jc w:val="both"/>
                  </w:pPr>
                </w:p>
              </w:tc>
              <w:tc>
                <w:tcPr>
                  <w:tcW w:w="4028" w:type="dxa"/>
                  <w:tcBorders>
                    <w:top w:val="single" w:sz="4" w:space="0" w:color="auto"/>
                    <w:left w:val="single" w:sz="4" w:space="0" w:color="auto"/>
                    <w:bottom w:val="single" w:sz="4" w:space="0" w:color="auto"/>
                    <w:right w:val="single" w:sz="4" w:space="0" w:color="auto"/>
                  </w:tcBorders>
                  <w:vAlign w:val="center"/>
                </w:tcPr>
                <w:p w:rsidR="00DD261F" w:rsidRPr="00106BE0" w:rsidRDefault="00DD261F" w:rsidP="00B912DE">
                  <w:pPr>
                    <w:rPr>
                      <w:rFonts w:ascii="Calibri" w:hAnsi="Calibri"/>
                    </w:rPr>
                  </w:pPr>
                </w:p>
              </w:tc>
            </w:tr>
            <w:tr w:rsidR="00DD261F" w:rsidRPr="00106BE0" w:rsidTr="00106BE0">
              <w:tc>
                <w:tcPr>
                  <w:tcW w:w="460" w:type="dxa"/>
                  <w:tcBorders>
                    <w:top w:val="single" w:sz="4" w:space="0" w:color="auto"/>
                    <w:left w:val="single" w:sz="4" w:space="0" w:color="auto"/>
                    <w:bottom w:val="single" w:sz="4" w:space="0" w:color="auto"/>
                    <w:right w:val="single" w:sz="4" w:space="0" w:color="auto"/>
                  </w:tcBorders>
                </w:tcPr>
                <w:p w:rsidR="00DD261F" w:rsidRPr="00106BE0" w:rsidRDefault="00DD261F" w:rsidP="00106BE0">
                  <w:pPr>
                    <w:jc w:val="both"/>
                  </w:pPr>
                  <w:r w:rsidRPr="00106BE0">
                    <w:t>2</w:t>
                  </w:r>
                </w:p>
              </w:tc>
              <w:tc>
                <w:tcPr>
                  <w:tcW w:w="1645" w:type="dxa"/>
                  <w:tcBorders>
                    <w:top w:val="single" w:sz="4" w:space="0" w:color="auto"/>
                    <w:left w:val="single" w:sz="4" w:space="0" w:color="auto"/>
                    <w:bottom w:val="single" w:sz="4" w:space="0" w:color="auto"/>
                    <w:right w:val="single" w:sz="4" w:space="0" w:color="auto"/>
                  </w:tcBorders>
                  <w:vAlign w:val="center"/>
                </w:tcPr>
                <w:p w:rsidR="00DD261F" w:rsidRPr="00106BE0" w:rsidRDefault="00DD261F" w:rsidP="00106BE0">
                  <w:pPr>
                    <w:jc w:val="both"/>
                  </w:pPr>
                </w:p>
              </w:tc>
              <w:tc>
                <w:tcPr>
                  <w:tcW w:w="3311" w:type="dxa"/>
                  <w:tcBorders>
                    <w:top w:val="single" w:sz="4" w:space="0" w:color="auto"/>
                    <w:left w:val="single" w:sz="4" w:space="0" w:color="auto"/>
                    <w:bottom w:val="single" w:sz="4" w:space="0" w:color="auto"/>
                    <w:right w:val="single" w:sz="4" w:space="0" w:color="auto"/>
                  </w:tcBorders>
                  <w:vAlign w:val="bottom"/>
                </w:tcPr>
                <w:p w:rsidR="00DD261F" w:rsidRPr="00106BE0" w:rsidRDefault="00DD261F" w:rsidP="00106BE0">
                  <w:pPr>
                    <w:jc w:val="both"/>
                  </w:pPr>
                </w:p>
              </w:tc>
              <w:tc>
                <w:tcPr>
                  <w:tcW w:w="4028" w:type="dxa"/>
                  <w:tcBorders>
                    <w:top w:val="single" w:sz="4" w:space="0" w:color="auto"/>
                    <w:left w:val="single" w:sz="4" w:space="0" w:color="auto"/>
                    <w:bottom w:val="single" w:sz="4" w:space="0" w:color="auto"/>
                    <w:right w:val="single" w:sz="4" w:space="0" w:color="auto"/>
                  </w:tcBorders>
                  <w:vAlign w:val="center"/>
                </w:tcPr>
                <w:p w:rsidR="00DD261F" w:rsidRPr="00106BE0" w:rsidRDefault="00DD261F" w:rsidP="00B912DE">
                  <w:pPr>
                    <w:pStyle w:val="Header"/>
                    <w:rPr>
                      <w:rFonts w:ascii="Calibri" w:hAnsi="Calibri"/>
                      <w:sz w:val="22"/>
                      <w:szCs w:val="22"/>
                    </w:rPr>
                  </w:pPr>
                </w:p>
              </w:tc>
            </w:tr>
            <w:tr w:rsidR="00DD261F" w:rsidRPr="00106BE0" w:rsidTr="00106BE0">
              <w:tc>
                <w:tcPr>
                  <w:tcW w:w="460" w:type="dxa"/>
                  <w:tcBorders>
                    <w:top w:val="single" w:sz="4" w:space="0" w:color="auto"/>
                    <w:left w:val="single" w:sz="4" w:space="0" w:color="auto"/>
                    <w:bottom w:val="single" w:sz="4" w:space="0" w:color="auto"/>
                    <w:right w:val="single" w:sz="4" w:space="0" w:color="auto"/>
                  </w:tcBorders>
                </w:tcPr>
                <w:p w:rsidR="00DD261F" w:rsidRPr="00106BE0" w:rsidRDefault="00DD261F" w:rsidP="00106BE0">
                  <w:pPr>
                    <w:jc w:val="both"/>
                  </w:pPr>
                  <w:r w:rsidRPr="00106BE0">
                    <w:t>3</w:t>
                  </w:r>
                </w:p>
              </w:tc>
              <w:tc>
                <w:tcPr>
                  <w:tcW w:w="1645" w:type="dxa"/>
                  <w:tcBorders>
                    <w:top w:val="single" w:sz="4" w:space="0" w:color="auto"/>
                    <w:left w:val="single" w:sz="4" w:space="0" w:color="auto"/>
                    <w:bottom w:val="single" w:sz="4" w:space="0" w:color="auto"/>
                    <w:right w:val="single" w:sz="4" w:space="0" w:color="auto"/>
                  </w:tcBorders>
                  <w:vAlign w:val="center"/>
                </w:tcPr>
                <w:p w:rsidR="00DD261F" w:rsidRPr="00106BE0" w:rsidRDefault="00DD261F" w:rsidP="00106BE0">
                  <w:pPr>
                    <w:jc w:val="both"/>
                  </w:pPr>
                </w:p>
              </w:tc>
              <w:tc>
                <w:tcPr>
                  <w:tcW w:w="3311" w:type="dxa"/>
                  <w:tcBorders>
                    <w:top w:val="single" w:sz="4" w:space="0" w:color="auto"/>
                    <w:left w:val="single" w:sz="4" w:space="0" w:color="auto"/>
                    <w:bottom w:val="single" w:sz="4" w:space="0" w:color="auto"/>
                    <w:right w:val="single" w:sz="4" w:space="0" w:color="auto"/>
                  </w:tcBorders>
                  <w:vAlign w:val="bottom"/>
                </w:tcPr>
                <w:p w:rsidR="00DD261F" w:rsidRPr="00106BE0" w:rsidRDefault="00DD261F" w:rsidP="00106BE0">
                  <w:pPr>
                    <w:jc w:val="both"/>
                  </w:pPr>
                </w:p>
              </w:tc>
              <w:tc>
                <w:tcPr>
                  <w:tcW w:w="4028" w:type="dxa"/>
                  <w:tcBorders>
                    <w:top w:val="single" w:sz="4" w:space="0" w:color="auto"/>
                    <w:left w:val="single" w:sz="4" w:space="0" w:color="auto"/>
                    <w:bottom w:val="single" w:sz="4" w:space="0" w:color="auto"/>
                    <w:right w:val="single" w:sz="4" w:space="0" w:color="auto"/>
                  </w:tcBorders>
                  <w:vAlign w:val="center"/>
                </w:tcPr>
                <w:p w:rsidR="00DD261F" w:rsidRPr="00106BE0" w:rsidRDefault="00DD261F" w:rsidP="00B912DE">
                  <w:pPr>
                    <w:rPr>
                      <w:rFonts w:ascii="Calibri" w:hAnsi="Calibri"/>
                    </w:rPr>
                  </w:pPr>
                </w:p>
              </w:tc>
            </w:tr>
          </w:tbl>
          <w:p w:rsidR="00DD261F" w:rsidRPr="00106BE0" w:rsidRDefault="00DD261F" w:rsidP="005D44BD">
            <w:pPr>
              <w:rPr>
                <w:rFonts w:cs="Lucida Sans Unicode"/>
                <w:color w:val="000000"/>
                <w:sz w:val="18"/>
                <w:szCs w:val="18"/>
              </w:rPr>
            </w:pPr>
          </w:p>
          <w:p w:rsidR="00DD261F" w:rsidRPr="00106BE0" w:rsidRDefault="00DD261F" w:rsidP="00B912DE">
            <w:pPr>
              <w:pStyle w:val="Default"/>
              <w:rPr>
                <w:rFonts w:ascii="Calibri" w:hAnsi="Calibri"/>
                <w:b/>
              </w:rPr>
            </w:pPr>
            <w:r w:rsidRPr="00106BE0">
              <w:rPr>
                <w:rFonts w:ascii="Calibri" w:hAnsi="Calibri"/>
                <w:b/>
                <w:bCs/>
              </w:rPr>
              <w:t>Sede dei CdS</w:t>
            </w:r>
            <w:r w:rsidRPr="00106BE0">
              <w:rPr>
                <w:rFonts w:ascii="Calibri" w:hAnsi="Calibri"/>
                <w:b/>
              </w:rPr>
              <w:t>:</w:t>
            </w:r>
          </w:p>
          <w:p w:rsidR="00DD261F" w:rsidRPr="00106BE0" w:rsidRDefault="00DD261F" w:rsidP="00B912DE">
            <w:pPr>
              <w:pStyle w:val="Default"/>
              <w:rPr>
                <w:rFonts w:ascii="Calibri" w:hAnsi="Calibri"/>
              </w:rPr>
            </w:pPr>
            <w:r w:rsidRPr="00106BE0">
              <w:rPr>
                <w:rFonts w:ascii="Calibri" w:hAnsi="Calibri"/>
              </w:rPr>
              <w:tab/>
              <w:t>Dipartimento di ………………………………… – Università degli Studi Bari “Aldo Moro”</w:t>
            </w:r>
          </w:p>
          <w:p w:rsidR="00DD261F" w:rsidRPr="00106BE0" w:rsidRDefault="00DD261F" w:rsidP="00AA576F">
            <w:pPr>
              <w:pStyle w:val="Default"/>
              <w:rPr>
                <w:rFonts w:ascii="Calibri" w:hAnsi="Calibri"/>
              </w:rPr>
            </w:pPr>
            <w:r w:rsidRPr="00106BE0">
              <w:rPr>
                <w:rFonts w:ascii="Calibri" w:hAnsi="Calibri"/>
              </w:rPr>
              <w:tab/>
              <w:t>Indirizzo:</w:t>
            </w:r>
          </w:p>
          <w:p w:rsidR="00DD261F" w:rsidRPr="00106BE0" w:rsidRDefault="00DD261F" w:rsidP="00AA576F">
            <w:pPr>
              <w:pStyle w:val="Default"/>
              <w:rPr>
                <w:rFonts w:ascii="Calibri" w:hAnsi="Calibri"/>
              </w:rPr>
            </w:pPr>
            <w:r w:rsidRPr="00106BE0">
              <w:rPr>
                <w:rFonts w:ascii="Calibri" w:hAnsi="Calibri"/>
              </w:rPr>
              <w:tab/>
              <w:t>Recapiti telefonici</w:t>
            </w:r>
          </w:p>
          <w:p w:rsidR="00DD261F" w:rsidRPr="00106BE0" w:rsidRDefault="00DD261F" w:rsidP="00AA576F">
            <w:pPr>
              <w:pStyle w:val="Default"/>
              <w:rPr>
                <w:rFonts w:ascii="Calibri" w:hAnsi="Calibri"/>
              </w:rPr>
            </w:pPr>
            <w:r w:rsidRPr="00106BE0">
              <w:rPr>
                <w:rFonts w:ascii="Calibri" w:hAnsi="Calibri"/>
              </w:rPr>
              <w:tab/>
              <w:t xml:space="preserve">Indirizzo mail  …………………. Sito web </w:t>
            </w:r>
          </w:p>
          <w:p w:rsidR="00DD261F" w:rsidRPr="00106BE0" w:rsidRDefault="00DD261F" w:rsidP="003D47B4">
            <w:pPr>
              <w:pStyle w:val="Default"/>
              <w:rPr>
                <w:rFonts w:ascii="Calibri" w:hAnsi="Calibri"/>
                <w:i/>
                <w:sz w:val="20"/>
                <w:szCs w:val="20"/>
              </w:rPr>
            </w:pPr>
            <w:r w:rsidRPr="00106BE0">
              <w:rPr>
                <w:rFonts w:ascii="Calibri" w:hAnsi="Calibri"/>
                <w:i/>
                <w:sz w:val="20"/>
                <w:szCs w:val="20"/>
              </w:rPr>
              <w:t>(In caso di corsi di studio in sede decentrata indicarne anche l’indirizzo ed i recapiti)</w:t>
            </w:r>
          </w:p>
        </w:tc>
      </w:tr>
    </w:tbl>
    <w:p w:rsidR="00DD261F" w:rsidRDefault="00DD261F" w:rsidP="008A5644">
      <w:pPr>
        <w:pStyle w:val="Default"/>
        <w:rPr>
          <w:rFonts w:ascii="Calibri" w:hAnsi="Calibri"/>
        </w:rPr>
      </w:pPr>
    </w:p>
    <w:p w:rsidR="00DD261F" w:rsidRDefault="00DD261F" w:rsidP="008A5644">
      <w:pPr>
        <w:pStyle w:val="Default"/>
        <w:rPr>
          <w:rFonts w:ascii="Calibri" w:hAnsi="Calibri"/>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670"/>
      </w:tblGrid>
      <w:tr w:rsidR="00DD261F" w:rsidRPr="00106BE0" w:rsidTr="00AB6C2B">
        <w:tc>
          <w:tcPr>
            <w:tcW w:w="9670" w:type="dxa"/>
          </w:tcPr>
          <w:p w:rsidR="00DD261F" w:rsidRPr="00106BE0" w:rsidRDefault="00DD261F" w:rsidP="00AB6C2B">
            <w:pPr>
              <w:spacing w:before="240" w:line="200" w:lineRule="exact"/>
              <w:jc w:val="center"/>
              <w:rPr>
                <w:b/>
                <w:sz w:val="24"/>
              </w:rPr>
            </w:pPr>
            <w:r w:rsidRPr="00106BE0">
              <w:rPr>
                <w:b/>
                <w:sz w:val="24"/>
              </w:rPr>
              <w:t>COMPOSIZIONE DELLA COMMISSIONE PARITETICA</w:t>
            </w:r>
          </w:p>
          <w:p w:rsidR="00DD261F" w:rsidRDefault="00DD261F" w:rsidP="00AB6C2B">
            <w:pPr>
              <w:pStyle w:val="Header"/>
              <w:spacing w:line="200" w:lineRule="exact"/>
              <w:jc w:val="center"/>
              <w:rPr>
                <w:rFonts w:ascii="Cambria" w:hAnsi="Cambria"/>
                <w:sz w:val="22"/>
                <w:szCs w:val="22"/>
              </w:rPr>
            </w:pPr>
            <w:r>
              <w:rPr>
                <w:rFonts w:ascii="Cambria" w:hAnsi="Cambria"/>
                <w:sz w:val="22"/>
                <w:szCs w:val="22"/>
              </w:rPr>
              <w:t>Alla data del 31 ottobre 2014</w:t>
            </w:r>
          </w:p>
          <w:p w:rsidR="00DD261F" w:rsidRPr="00D42F5C" w:rsidRDefault="00DD261F" w:rsidP="00AB6C2B">
            <w:pPr>
              <w:pStyle w:val="Header"/>
              <w:spacing w:line="200" w:lineRule="exact"/>
              <w:jc w:val="center"/>
              <w:rPr>
                <w:rFonts w:ascii="Cambria" w:hAnsi="Cambria"/>
                <w:sz w:val="22"/>
                <w:szCs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4"/>
              <w:gridCol w:w="2593"/>
              <w:gridCol w:w="3828"/>
            </w:tblGrid>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b/>
                      <w:color w:val="000000"/>
                      <w:sz w:val="18"/>
                      <w:szCs w:val="18"/>
                    </w:rPr>
                  </w:pPr>
                  <w:r w:rsidRPr="00106BE0">
                    <w:rPr>
                      <w:rFonts w:cs="Lucida Sans Unicode"/>
                      <w:b/>
                      <w:color w:val="000000"/>
                      <w:sz w:val="18"/>
                      <w:szCs w:val="18"/>
                    </w:rPr>
                    <w:t>Nome e Cognome</w:t>
                  </w: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b/>
                      <w:color w:val="000000"/>
                      <w:sz w:val="18"/>
                      <w:szCs w:val="18"/>
                    </w:rPr>
                  </w:pPr>
                  <w:r w:rsidRPr="00106BE0">
                    <w:rPr>
                      <w:rFonts w:cs="Lucida Sans Unicode"/>
                      <w:b/>
                      <w:color w:val="000000"/>
                      <w:sz w:val="18"/>
                      <w:szCs w:val="18"/>
                    </w:rPr>
                    <w:t>Ruolo</w:t>
                  </w: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b/>
                      <w:color w:val="000000"/>
                      <w:sz w:val="18"/>
                      <w:szCs w:val="18"/>
                    </w:rPr>
                  </w:pPr>
                  <w:r w:rsidRPr="00106BE0">
                    <w:rPr>
                      <w:rFonts w:cs="Lucida Sans Unicode"/>
                      <w:b/>
                      <w:color w:val="000000"/>
                      <w:sz w:val="18"/>
                      <w:szCs w:val="18"/>
                    </w:rPr>
                    <w:t>email</w:t>
                  </w:r>
                </w:p>
              </w:tc>
            </w:tr>
            <w:tr w:rsidR="00DD261F" w:rsidRPr="00106BE0" w:rsidTr="00106BE0">
              <w:tc>
                <w:tcPr>
                  <w:tcW w:w="9385" w:type="dxa"/>
                  <w:gridSpan w:val="3"/>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b/>
                      <w:color w:val="000000"/>
                      <w:sz w:val="18"/>
                      <w:szCs w:val="18"/>
                    </w:rPr>
                  </w:pPr>
                  <w:r w:rsidRPr="00106BE0">
                    <w:rPr>
                      <w:rFonts w:cs="Lucida Sans Unicode"/>
                      <w:b/>
                      <w:color w:val="000000"/>
                      <w:sz w:val="18"/>
                      <w:szCs w:val="18"/>
                    </w:rPr>
                    <w:t>DOCENTI</w:t>
                  </w: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9385" w:type="dxa"/>
                  <w:gridSpan w:val="3"/>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r w:rsidRPr="00106BE0">
                    <w:rPr>
                      <w:rFonts w:cs="Lucida Sans Unicode"/>
                      <w:b/>
                      <w:color w:val="000000"/>
                      <w:sz w:val="18"/>
                      <w:szCs w:val="18"/>
                    </w:rPr>
                    <w:t>STUDENTI</w:t>
                  </w: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r w:rsidR="00DD261F" w:rsidRPr="00106BE0" w:rsidTr="00106BE0">
              <w:tc>
                <w:tcPr>
                  <w:tcW w:w="2964"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bookmarkStart w:id="0" w:name="_GoBack"/>
                  <w:bookmarkEnd w:id="0"/>
                </w:p>
              </w:tc>
              <w:tc>
                <w:tcPr>
                  <w:tcW w:w="2593"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c>
                <w:tcPr>
                  <w:tcW w:w="3828" w:type="dxa"/>
                  <w:tcBorders>
                    <w:top w:val="single" w:sz="4" w:space="0" w:color="auto"/>
                    <w:left w:val="single" w:sz="4" w:space="0" w:color="auto"/>
                    <w:bottom w:val="single" w:sz="4" w:space="0" w:color="auto"/>
                    <w:right w:val="single" w:sz="4" w:space="0" w:color="auto"/>
                  </w:tcBorders>
                </w:tcPr>
                <w:p w:rsidR="00DD261F" w:rsidRPr="00106BE0" w:rsidRDefault="00DD261F" w:rsidP="00AB6C2B">
                  <w:pPr>
                    <w:rPr>
                      <w:rFonts w:cs="Lucida Sans Unicode"/>
                      <w:color w:val="000000"/>
                      <w:sz w:val="18"/>
                      <w:szCs w:val="18"/>
                    </w:rPr>
                  </w:pPr>
                </w:p>
              </w:tc>
            </w:tr>
          </w:tbl>
          <w:p w:rsidR="00DD261F" w:rsidRPr="00106BE0" w:rsidRDefault="00DD261F" w:rsidP="00AB6C2B">
            <w:pPr>
              <w:pStyle w:val="Default"/>
              <w:rPr>
                <w:rFonts w:ascii="Calibri" w:hAnsi="Calibri"/>
              </w:rPr>
            </w:pPr>
          </w:p>
        </w:tc>
      </w:tr>
    </w:tbl>
    <w:p w:rsidR="00DD261F" w:rsidRDefault="00DD261F" w:rsidP="008A5644">
      <w:pPr>
        <w:pStyle w:val="Default"/>
        <w:rPr>
          <w:rFonts w:ascii="Calibri" w:hAnsi="Calibri"/>
        </w:rPr>
      </w:pPr>
    </w:p>
    <w:p w:rsidR="00DD261F" w:rsidRDefault="00DD261F" w:rsidP="008A5644">
      <w:pPr>
        <w:pStyle w:val="Default"/>
        <w:rPr>
          <w:rFonts w:ascii="Calibri" w:hAnsi="Calibri"/>
        </w:rPr>
      </w:pPr>
    </w:p>
    <w:p w:rsidR="00DD261F" w:rsidRPr="00AB6C2B" w:rsidRDefault="00DD261F" w:rsidP="00AB6C2B">
      <w:pPr>
        <w:spacing w:after="0" w:line="240" w:lineRule="auto"/>
        <w:rPr>
          <w:rFonts w:ascii="Calibri" w:hAnsi="Calibri" w:cs="Arial"/>
          <w:color w:val="000000"/>
          <w:sz w:val="24"/>
          <w:szCs w:val="24"/>
          <w:lang w:eastAsia="it-IT"/>
        </w:rPr>
      </w:pPr>
      <w:r>
        <w:rPr>
          <w:rFonts w:ascii="Calibri" w:hAnsi="Calibri"/>
        </w:rPr>
        <w:br w:type="page"/>
      </w:r>
    </w:p>
    <w:p w:rsidR="00DD261F" w:rsidRPr="00AB6C2B" w:rsidRDefault="00DD261F" w:rsidP="00656D54">
      <w:pPr>
        <w:pStyle w:val="ListParagraph"/>
        <w:numPr>
          <w:ilvl w:val="0"/>
          <w:numId w:val="2"/>
        </w:numPr>
        <w:spacing w:before="240" w:after="120" w:line="216" w:lineRule="auto"/>
        <w:ind w:left="357" w:hanging="357"/>
        <w:jc w:val="both"/>
        <w:rPr>
          <w:rFonts w:cs="Lucida Sans Unicode"/>
          <w:b/>
          <w:color w:val="000000"/>
        </w:rPr>
      </w:pPr>
      <w:r w:rsidRPr="00AB6C2B">
        <w:rPr>
          <w:rFonts w:cs="Lucida Sans Unicode"/>
          <w:b/>
          <w:color w:val="000000"/>
        </w:rPr>
        <w:t>ATTIVITA’ DELLA COMMISSIONE PARITETICA</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881E30">
        <w:tc>
          <w:tcPr>
            <w:tcW w:w="9740" w:type="dxa"/>
          </w:tcPr>
          <w:p w:rsidR="00DD261F" w:rsidRPr="00106BE0" w:rsidRDefault="00DD261F" w:rsidP="00EE102E">
            <w:pPr>
              <w:jc w:val="both"/>
              <w:rPr>
                <w:rFonts w:ascii="Calibri" w:hAnsi="Calibri"/>
              </w:rPr>
            </w:pPr>
            <w:smartTag w:uri="urn:schemas-microsoft-com:office:smarttags" w:element="PersonName">
              <w:smartTagPr>
                <w:attr w:name="ProductID" w:val="La Commissione Paritetica"/>
              </w:smartTagPr>
              <w:r w:rsidRPr="00106BE0">
                <w:rPr>
                  <w:rFonts w:ascii="Calibri" w:hAnsi="Calibri"/>
                </w:rPr>
                <w:t>La Commissione Paritetica</w:t>
              </w:r>
            </w:smartTag>
            <w:r w:rsidRPr="00106BE0">
              <w:rPr>
                <w:rFonts w:ascii="Calibri" w:hAnsi="Calibri"/>
              </w:rPr>
              <w:t xml:space="preserve"> del Dipartimento di ………….. ha consultato ed analizzato, per la stesura della Relazione Annuale, la seguente documentazione: </w:t>
            </w:r>
          </w:p>
          <w:p w:rsidR="00DD261F" w:rsidRPr="00106BE0" w:rsidRDefault="00DD261F" w:rsidP="00AC4330">
            <w:pPr>
              <w:pStyle w:val="Default"/>
              <w:rPr>
                <w:rFonts w:ascii="Calibri" w:hAnsi="Calibri"/>
              </w:rPr>
            </w:pPr>
            <w:r w:rsidRPr="00106BE0">
              <w:rPr>
                <w:rFonts w:ascii="Calibri" w:hAnsi="Calibri"/>
              </w:rPr>
              <w:tab/>
              <w:t>Verbali e documentazione riunioni precedenti</w:t>
            </w:r>
          </w:p>
          <w:p w:rsidR="00DD261F" w:rsidRPr="00106BE0" w:rsidRDefault="00DD261F" w:rsidP="00AC4330">
            <w:pPr>
              <w:pStyle w:val="Default"/>
              <w:rPr>
                <w:rFonts w:ascii="Calibri" w:hAnsi="Calibri"/>
              </w:rPr>
            </w:pPr>
            <w:r w:rsidRPr="00106BE0">
              <w:rPr>
                <w:rFonts w:ascii="Calibri" w:hAnsi="Calibri"/>
              </w:rPr>
              <w:tab/>
              <w:t>Rapporto di Riesame iniziale</w:t>
            </w:r>
          </w:p>
          <w:p w:rsidR="00DD261F" w:rsidRPr="00106BE0" w:rsidRDefault="00DD261F" w:rsidP="00EE102E">
            <w:pPr>
              <w:pStyle w:val="Default"/>
              <w:rPr>
                <w:rFonts w:ascii="Calibri" w:hAnsi="Calibri"/>
              </w:rPr>
            </w:pPr>
            <w:r w:rsidRPr="00106BE0">
              <w:rPr>
                <w:rFonts w:ascii="Calibri" w:hAnsi="Calibri"/>
              </w:rPr>
              <w:tab/>
              <w:t>SUA- CdS dei singoli corsi afferenti a</w:t>
            </w:r>
            <w:r>
              <w:rPr>
                <w:rFonts w:ascii="Calibri" w:hAnsi="Calibri"/>
              </w:rPr>
              <w:t>l</w:t>
            </w:r>
            <w:r w:rsidRPr="00106BE0">
              <w:rPr>
                <w:rFonts w:ascii="Calibri" w:hAnsi="Calibri"/>
              </w:rPr>
              <w:t>la struttura didattica.</w:t>
            </w:r>
          </w:p>
          <w:p w:rsidR="00DD261F" w:rsidRPr="00106BE0" w:rsidRDefault="00DD261F" w:rsidP="00EE102E">
            <w:pPr>
              <w:pStyle w:val="Default"/>
              <w:rPr>
                <w:rFonts w:ascii="Calibri" w:hAnsi="Calibri"/>
              </w:rPr>
            </w:pPr>
            <w:r w:rsidRPr="00106BE0">
              <w:rPr>
                <w:rFonts w:ascii="Calibri" w:hAnsi="Calibri"/>
              </w:rPr>
              <w:tab/>
              <w:t>Schede Opinioni degli studenti</w:t>
            </w:r>
          </w:p>
          <w:p w:rsidR="00DD261F" w:rsidRPr="00106BE0" w:rsidRDefault="00DD261F" w:rsidP="00EE102E">
            <w:pPr>
              <w:pStyle w:val="Default"/>
              <w:rPr>
                <w:rFonts w:ascii="Calibri" w:hAnsi="Calibri"/>
              </w:rPr>
            </w:pPr>
            <w:r w:rsidRPr="00106BE0">
              <w:rPr>
                <w:rFonts w:ascii="Calibri" w:hAnsi="Calibri"/>
              </w:rPr>
              <w:tab/>
              <w:t>Dati statistici degli iscritti ai vari CdS.</w:t>
            </w:r>
          </w:p>
          <w:p w:rsidR="00DD261F" w:rsidRPr="00106BE0" w:rsidRDefault="00DD261F" w:rsidP="00EE102E">
            <w:pPr>
              <w:pStyle w:val="Default"/>
              <w:rPr>
                <w:rFonts w:ascii="Calibri" w:hAnsi="Calibri"/>
              </w:rPr>
            </w:pPr>
            <w:r w:rsidRPr="00106BE0">
              <w:rPr>
                <w:rFonts w:ascii="Calibri" w:hAnsi="Calibri"/>
              </w:rPr>
              <w:tab/>
              <w:t>(</w:t>
            </w:r>
            <w:r w:rsidRPr="00106BE0">
              <w:rPr>
                <w:rFonts w:ascii="Calibri" w:hAnsi="Calibri"/>
                <w:i/>
              </w:rPr>
              <w:t>Indicare eventuali altri documenti</w:t>
            </w:r>
            <w:r w:rsidRPr="00106BE0">
              <w:rPr>
                <w:rFonts w:ascii="Calibri" w:hAnsi="Calibri"/>
              </w:rPr>
              <w:t>)</w:t>
            </w:r>
          </w:p>
          <w:p w:rsidR="00DD261F" w:rsidRPr="00106BE0" w:rsidRDefault="00DD261F" w:rsidP="00EE102E">
            <w:pPr>
              <w:pStyle w:val="Default"/>
              <w:rPr>
                <w:rFonts w:ascii="Calibri" w:hAnsi="Calibri"/>
              </w:rPr>
            </w:pPr>
            <w:r w:rsidRPr="00106BE0">
              <w:rPr>
                <w:rFonts w:ascii="Calibri" w:hAnsi="Calibri"/>
              </w:rPr>
              <w:tab/>
              <w:t>…</w:t>
            </w:r>
          </w:p>
          <w:p w:rsidR="00DD261F" w:rsidRPr="00106BE0" w:rsidRDefault="00DD261F" w:rsidP="00EE102E">
            <w:pPr>
              <w:pStyle w:val="Default"/>
              <w:rPr>
                <w:rFonts w:ascii="Calibri" w:hAnsi="Calibri"/>
              </w:rPr>
            </w:pPr>
          </w:p>
          <w:p w:rsidR="00DD261F" w:rsidRPr="00106BE0" w:rsidRDefault="00DD261F" w:rsidP="00EE102E">
            <w:pPr>
              <w:jc w:val="both"/>
              <w:rPr>
                <w:rFonts w:ascii="Calibri" w:hAnsi="Calibri"/>
              </w:rPr>
            </w:pPr>
            <w:r w:rsidRPr="00106BE0">
              <w:rPr>
                <w:rFonts w:ascii="Calibri" w:hAnsi="Calibri"/>
              </w:rPr>
              <w:t>La maggior parte della documentazione è stata fornita dalla Segreteria Didattica del Dipartimento. Altre informazioni utili sono state ricavate consultando i seguenti siti web:</w:t>
            </w:r>
          </w:p>
          <w:p w:rsidR="00DD261F" w:rsidRPr="00106BE0" w:rsidRDefault="00DD261F" w:rsidP="006206ED">
            <w:pPr>
              <w:pStyle w:val="Default"/>
              <w:jc w:val="both"/>
              <w:rPr>
                <w:rFonts w:ascii="Calibri" w:hAnsi="Calibri"/>
                <w:sz w:val="22"/>
                <w:szCs w:val="22"/>
              </w:rPr>
            </w:pPr>
            <w:r w:rsidRPr="00106BE0">
              <w:rPr>
                <w:rFonts w:ascii="Calibri" w:hAnsi="Calibri"/>
                <w:sz w:val="22"/>
                <w:szCs w:val="22"/>
              </w:rPr>
              <w:tab/>
            </w:r>
            <w:hyperlink r:id="rId5" w:history="1">
              <w:r w:rsidRPr="00106BE0">
                <w:rPr>
                  <w:rStyle w:val="Hyperlink"/>
                  <w:rFonts w:ascii="Calibri" w:hAnsi="Calibri" w:cs="Arial"/>
                  <w:sz w:val="22"/>
                  <w:szCs w:val="22"/>
                </w:rPr>
                <w:t>http://www.uniba.it/ateneo/presidio-qualita/ava/sua-cds2014</w:t>
              </w:r>
            </w:hyperlink>
            <w:r w:rsidRPr="00106BE0">
              <w:rPr>
                <w:rFonts w:ascii="Calibri" w:hAnsi="Calibri"/>
                <w:sz w:val="22"/>
                <w:szCs w:val="22"/>
              </w:rPr>
              <w:t xml:space="preserve">  per accesso e consultazione della SUA-Cds.</w:t>
            </w:r>
          </w:p>
          <w:p w:rsidR="00DD261F" w:rsidRPr="00106BE0" w:rsidRDefault="00DD261F" w:rsidP="006206ED">
            <w:pPr>
              <w:pStyle w:val="Default"/>
              <w:jc w:val="both"/>
              <w:rPr>
                <w:rFonts w:ascii="Calibri" w:hAnsi="Calibri"/>
                <w:sz w:val="22"/>
                <w:szCs w:val="22"/>
              </w:rPr>
            </w:pPr>
            <w:r w:rsidRPr="00106BE0">
              <w:rPr>
                <w:rFonts w:ascii="Calibri" w:hAnsi="Calibri"/>
                <w:sz w:val="22"/>
                <w:szCs w:val="22"/>
              </w:rPr>
              <w:tab/>
            </w:r>
            <w:hyperlink r:id="rId6" w:history="1">
              <w:r w:rsidRPr="00106BE0">
                <w:rPr>
                  <w:rStyle w:val="Hyperlink"/>
                  <w:rFonts w:ascii="Calibri" w:hAnsi="Calibri" w:cs="Arial"/>
                  <w:sz w:val="22"/>
                  <w:szCs w:val="22"/>
                </w:rPr>
                <w:t>http://www.uniba.it/ateneo/presidio-qualita/ava/rdr2014/gen/schede</w:t>
              </w:r>
            </w:hyperlink>
            <w:r w:rsidRPr="00106BE0">
              <w:rPr>
                <w:rFonts w:ascii="Calibri" w:hAnsi="Calibri"/>
                <w:sz w:val="22"/>
                <w:szCs w:val="22"/>
              </w:rPr>
              <w:t xml:space="preserve"> per la consultazione del Rapporto di Riesame iniziale.</w:t>
            </w:r>
          </w:p>
          <w:p w:rsidR="00DD261F" w:rsidRPr="00106BE0" w:rsidRDefault="00DD261F" w:rsidP="006206ED">
            <w:pPr>
              <w:pStyle w:val="Default"/>
              <w:jc w:val="both"/>
              <w:rPr>
                <w:rFonts w:ascii="Calibri" w:hAnsi="Calibri"/>
                <w:sz w:val="22"/>
                <w:szCs w:val="22"/>
              </w:rPr>
            </w:pPr>
            <w:r w:rsidRPr="00106BE0">
              <w:rPr>
                <w:rFonts w:ascii="Calibri" w:hAnsi="Calibri"/>
                <w:sz w:val="22"/>
                <w:szCs w:val="22"/>
              </w:rPr>
              <w:tab/>
            </w:r>
            <w:hyperlink r:id="rId7" w:history="1">
              <w:r w:rsidRPr="00106BE0">
                <w:rPr>
                  <w:rStyle w:val="Hyperlink"/>
                  <w:rFonts w:ascii="Calibri" w:hAnsi="Calibri" w:cs="Arial"/>
                  <w:sz w:val="22"/>
                  <w:szCs w:val="22"/>
                </w:rPr>
                <w:t>https://stats.ict.uniba.it/valutazioni/didattica/</w:t>
              </w:r>
            </w:hyperlink>
            <w:r w:rsidRPr="00106BE0">
              <w:rPr>
                <w:sz w:val="22"/>
                <w:szCs w:val="22"/>
              </w:rPr>
              <w:t xml:space="preserve"> </w:t>
            </w:r>
            <w:r w:rsidRPr="00106BE0">
              <w:rPr>
                <w:rFonts w:ascii="Calibri" w:hAnsi="Calibri"/>
                <w:sz w:val="22"/>
                <w:szCs w:val="22"/>
              </w:rPr>
              <w:t>per le schede opinione degli studenti.</w:t>
            </w:r>
          </w:p>
          <w:p w:rsidR="00DD261F" w:rsidRPr="00106BE0" w:rsidRDefault="00DD261F" w:rsidP="006206ED">
            <w:pPr>
              <w:pStyle w:val="Default"/>
              <w:jc w:val="both"/>
              <w:rPr>
                <w:rFonts w:ascii="Calibri" w:hAnsi="Calibri"/>
                <w:sz w:val="22"/>
                <w:szCs w:val="22"/>
              </w:rPr>
            </w:pPr>
            <w:r w:rsidRPr="00106BE0">
              <w:rPr>
                <w:rFonts w:ascii="Calibri" w:hAnsi="Calibri"/>
                <w:sz w:val="22"/>
                <w:szCs w:val="22"/>
              </w:rPr>
              <w:tab/>
            </w:r>
            <w:hyperlink r:id="rId8" w:history="1">
              <w:r w:rsidRPr="00106BE0">
                <w:rPr>
                  <w:rStyle w:val="Hyperlink"/>
                  <w:rFonts w:ascii="Calibri" w:hAnsi="Calibri" w:cs="Arial"/>
                  <w:sz w:val="22"/>
                  <w:szCs w:val="22"/>
                </w:rPr>
                <w:t>http://www.uniba.it/ateneo/presidio-qualita</w:t>
              </w:r>
            </w:hyperlink>
            <w:r w:rsidRPr="00106BE0">
              <w:rPr>
                <w:rFonts w:ascii="Calibri" w:hAnsi="Calibri"/>
                <w:sz w:val="22"/>
                <w:szCs w:val="22"/>
              </w:rPr>
              <w:t xml:space="preserve"> per la documentazione e le statistiche </w:t>
            </w:r>
            <w:r w:rsidRPr="00106BE0">
              <w:rPr>
                <w:rFonts w:ascii="Calibri" w:hAnsi="Calibri"/>
                <w:sz w:val="22"/>
                <w:szCs w:val="22"/>
              </w:rPr>
              <w:tab/>
              <w:t>relative ai singoli CdS.</w:t>
            </w:r>
          </w:p>
          <w:p w:rsidR="00DD261F" w:rsidRPr="00106BE0" w:rsidRDefault="00DD261F" w:rsidP="006206ED">
            <w:pPr>
              <w:pStyle w:val="Default"/>
              <w:jc w:val="both"/>
              <w:rPr>
                <w:rFonts w:ascii="Calibri" w:hAnsi="Calibri"/>
                <w:sz w:val="22"/>
                <w:szCs w:val="22"/>
              </w:rPr>
            </w:pPr>
            <w:r w:rsidRPr="00106BE0">
              <w:rPr>
                <w:rFonts w:ascii="Calibri" w:hAnsi="Calibri"/>
                <w:sz w:val="22"/>
                <w:szCs w:val="22"/>
              </w:rPr>
              <w:tab/>
            </w:r>
            <w:hyperlink r:id="rId9" w:history="1">
              <w:r w:rsidRPr="00106BE0">
                <w:rPr>
                  <w:rStyle w:val="Hyperlink"/>
                  <w:rFonts w:ascii="Calibri" w:hAnsi="Calibri" w:cs="Arial"/>
                  <w:sz w:val="22"/>
                  <w:szCs w:val="22"/>
                </w:rPr>
                <w:t>http://www.almalaurea.it/universita/profilo</w:t>
              </w:r>
            </w:hyperlink>
            <w:r w:rsidRPr="00106BE0">
              <w:rPr>
                <w:rFonts w:ascii="Calibri" w:hAnsi="Calibri"/>
                <w:sz w:val="22"/>
                <w:szCs w:val="22"/>
              </w:rPr>
              <w:t xml:space="preserve"> per le statistiche dei laureati.</w:t>
            </w:r>
          </w:p>
          <w:p w:rsidR="00DD261F" w:rsidRPr="00106BE0" w:rsidRDefault="00DD261F" w:rsidP="006206ED">
            <w:pPr>
              <w:pStyle w:val="Default"/>
              <w:jc w:val="both"/>
              <w:rPr>
                <w:rFonts w:ascii="Calibri" w:hAnsi="Calibri"/>
                <w:sz w:val="22"/>
                <w:szCs w:val="22"/>
              </w:rPr>
            </w:pPr>
            <w:r w:rsidRPr="00106BE0">
              <w:rPr>
                <w:rFonts w:ascii="Calibri" w:hAnsi="Calibri"/>
                <w:sz w:val="22"/>
                <w:szCs w:val="22"/>
              </w:rPr>
              <w:tab/>
            </w:r>
            <w:hyperlink r:id="rId10" w:history="1">
              <w:r w:rsidRPr="00106BE0">
                <w:rPr>
                  <w:rStyle w:val="Hyperlink"/>
                  <w:rFonts w:ascii="Calibri" w:hAnsi="Calibri" w:cs="Arial"/>
                  <w:sz w:val="22"/>
                  <w:szCs w:val="22"/>
                </w:rPr>
                <w:t>http://www.uniba.it/ricerca/dipartimenti/</w:t>
              </w:r>
            </w:hyperlink>
            <w:r w:rsidRPr="00106BE0">
              <w:rPr>
                <w:rStyle w:val="Hyperlink"/>
                <w:rFonts w:ascii="Calibri" w:hAnsi="Calibri" w:cs="Arial"/>
                <w:sz w:val="22"/>
                <w:szCs w:val="22"/>
              </w:rPr>
              <w:t>................</w:t>
            </w:r>
            <w:r w:rsidRPr="00106BE0">
              <w:rPr>
                <w:rFonts w:ascii="Calibri" w:hAnsi="Calibri"/>
                <w:sz w:val="22"/>
                <w:szCs w:val="22"/>
              </w:rPr>
              <w:t xml:space="preserve"> (</w:t>
            </w:r>
            <w:r w:rsidRPr="00106BE0">
              <w:rPr>
                <w:rFonts w:ascii="Calibri" w:hAnsi="Calibri"/>
                <w:i/>
                <w:sz w:val="22"/>
                <w:szCs w:val="22"/>
              </w:rPr>
              <w:t>pagina web del dipartimento</w:t>
            </w:r>
            <w:r w:rsidRPr="00106BE0">
              <w:rPr>
                <w:rFonts w:ascii="Calibri" w:hAnsi="Calibri"/>
                <w:sz w:val="22"/>
                <w:szCs w:val="22"/>
              </w:rPr>
              <w:t>) per l’organizzazione</w:t>
            </w:r>
            <w:r w:rsidRPr="00106BE0">
              <w:rPr>
                <w:rFonts w:ascii="Calibri" w:hAnsi="Calibri"/>
                <w:b/>
                <w:sz w:val="22"/>
                <w:szCs w:val="22"/>
              </w:rPr>
              <w:t xml:space="preserve"> </w:t>
            </w:r>
            <w:r w:rsidRPr="00106BE0">
              <w:rPr>
                <w:rFonts w:ascii="Calibri" w:hAnsi="Calibri"/>
                <w:sz w:val="22"/>
                <w:szCs w:val="22"/>
              </w:rPr>
              <w:t>didattica dei singoli CdS e per l’accesso ai programmi di studio.</w:t>
            </w:r>
          </w:p>
          <w:p w:rsidR="00DD261F" w:rsidRPr="00106BE0" w:rsidRDefault="00DD261F" w:rsidP="00EE102E">
            <w:pPr>
              <w:jc w:val="both"/>
            </w:pPr>
          </w:p>
          <w:p w:rsidR="00DD261F" w:rsidRPr="00106BE0" w:rsidRDefault="00DD261F" w:rsidP="006934D1">
            <w:pPr>
              <w:jc w:val="both"/>
              <w:rPr>
                <w:rFonts w:ascii="Calibri" w:hAnsi="Calibri"/>
              </w:rPr>
            </w:pPr>
            <w:r w:rsidRPr="00106BE0">
              <w:rPr>
                <w:rFonts w:ascii="Calibri" w:hAnsi="Calibri"/>
              </w:rPr>
              <w:t>La documentazione è stata analizzata e discussa in diversi incontri:</w:t>
            </w:r>
          </w:p>
          <w:p w:rsidR="00DD261F" w:rsidRPr="00106BE0" w:rsidRDefault="00DD261F" w:rsidP="00B53F2F">
            <w:pPr>
              <w:spacing w:after="0" w:line="240" w:lineRule="auto"/>
              <w:jc w:val="both"/>
              <w:rPr>
                <w:rFonts w:ascii="Calibri" w:hAnsi="Calibri"/>
                <w:b/>
              </w:rPr>
            </w:pPr>
            <w:r w:rsidRPr="00106BE0">
              <w:rPr>
                <w:rFonts w:ascii="Calibri" w:hAnsi="Calibri"/>
                <w:b/>
              </w:rPr>
              <w:t xml:space="preserve">Calendario delle riunioni </w:t>
            </w:r>
          </w:p>
          <w:p w:rsidR="00DD261F" w:rsidRPr="00106BE0" w:rsidRDefault="00DD261F" w:rsidP="00B53F2F">
            <w:pPr>
              <w:spacing w:after="0" w:line="240" w:lineRule="auto"/>
              <w:jc w:val="both"/>
              <w:rPr>
                <w:rFonts w:ascii="Calibri" w:hAnsi="Calibri"/>
                <w:b/>
              </w:rPr>
            </w:pPr>
            <w:r w:rsidRPr="00DA6663">
              <w:rPr>
                <w:rFonts w:ascii="Calibri" w:hAnsi="Calibri"/>
              </w:rPr>
              <w:t>Elencare le date delle riunioni svolte durante l’anno, gli argomenti affrontati ed i documenti consultati,</w:t>
            </w:r>
            <w:r w:rsidRPr="00DA6663">
              <w:rPr>
                <w:rFonts w:ascii="Calibri" w:hAnsi="Calibri"/>
                <w:b/>
              </w:rPr>
              <w:t xml:space="preserve"> </w:t>
            </w:r>
            <w:r w:rsidRPr="00DA6663">
              <w:rPr>
                <w:rFonts w:ascii="Calibri" w:hAnsi="Calibri"/>
              </w:rPr>
              <w:t>riferirsi ad eventuali verbali di riunioni; in particolare, citare le riunioni obbligatorie per l’emissione dei pareri previsti dall’art. 12 del D</w:t>
            </w:r>
            <w:r>
              <w:rPr>
                <w:rFonts w:ascii="Calibri" w:hAnsi="Calibri"/>
              </w:rPr>
              <w:t>.</w:t>
            </w:r>
            <w:r w:rsidRPr="00DA6663">
              <w:rPr>
                <w:rFonts w:ascii="Calibri" w:hAnsi="Calibri"/>
              </w:rPr>
              <w:t>M</w:t>
            </w:r>
            <w:r>
              <w:rPr>
                <w:rFonts w:ascii="Calibri" w:hAnsi="Calibri"/>
              </w:rPr>
              <w:t>.</w:t>
            </w:r>
            <w:r w:rsidRPr="00DA6663">
              <w:rPr>
                <w:rFonts w:ascii="Calibri" w:hAnsi="Calibri"/>
              </w:rPr>
              <w:t xml:space="preserve"> 270/2004 e dall’art. 1</w:t>
            </w:r>
            <w:r>
              <w:rPr>
                <w:rFonts w:ascii="Calibri" w:hAnsi="Calibri"/>
              </w:rPr>
              <w:t>5 del Regolamento Didattico di A</w:t>
            </w:r>
            <w:r w:rsidRPr="00DA6663">
              <w:rPr>
                <w:rFonts w:ascii="Calibri" w:hAnsi="Calibri"/>
              </w:rPr>
              <w:t>teneo</w:t>
            </w:r>
            <w:r>
              <w:rPr>
                <w:rFonts w:ascii="Calibri" w:hAnsi="Calibri"/>
              </w:rPr>
              <w:t>.</w:t>
            </w:r>
          </w:p>
          <w:p w:rsidR="00DD261F" w:rsidRPr="00106BE0" w:rsidRDefault="00DD261F" w:rsidP="00881E30">
            <w:pPr>
              <w:pStyle w:val="Default"/>
              <w:spacing w:after="27"/>
              <w:ind w:right="425"/>
              <w:jc w:val="both"/>
              <w:rPr>
                <w:rFonts w:ascii="Calibri" w:hAnsi="Calibri"/>
              </w:rPr>
            </w:pPr>
          </w:p>
          <w:p w:rsidR="00DD261F" w:rsidRPr="00106BE0" w:rsidRDefault="00DD261F" w:rsidP="00EB0A6B">
            <w:pPr>
              <w:spacing w:before="120" w:after="0" w:line="216" w:lineRule="auto"/>
              <w:ind w:left="794"/>
              <w:jc w:val="both"/>
              <w:rPr>
                <w:rFonts w:ascii="Calibri" w:hAnsi="Calibri" w:cs="Lucida Sans Unicode"/>
                <w:b/>
                <w:color w:val="000000"/>
              </w:rPr>
            </w:pPr>
            <w:r w:rsidRPr="00106BE0">
              <w:rPr>
                <w:rFonts w:ascii="Calibri" w:hAnsi="Calibri" w:cs="Lucida Sans Unicode"/>
                <w:b/>
                <w:color w:val="000000"/>
              </w:rPr>
              <w:t>Gennaio  2014</w:t>
            </w:r>
          </w:p>
          <w:p w:rsidR="00DD261F" w:rsidRPr="00106BE0" w:rsidRDefault="00DD261F" w:rsidP="00EB0A6B">
            <w:pPr>
              <w:spacing w:before="120" w:after="0" w:line="216" w:lineRule="auto"/>
              <w:ind w:left="1452"/>
              <w:jc w:val="both"/>
              <w:rPr>
                <w:rFonts w:ascii="Calibri" w:hAnsi="Calibri" w:cs="Lucida Sans Unicode"/>
                <w:color w:val="000000"/>
              </w:rPr>
            </w:pPr>
            <w:r w:rsidRPr="00106BE0">
              <w:rPr>
                <w:rFonts w:ascii="Calibri" w:hAnsi="Calibri" w:cs="Lucida Sans Unicode"/>
                <w:color w:val="000000"/>
              </w:rPr>
              <w:t>Argomenti, documenti</w:t>
            </w:r>
          </w:p>
          <w:p w:rsidR="00DD261F" w:rsidRPr="00106BE0" w:rsidRDefault="00DD261F" w:rsidP="00EB0A6B">
            <w:pPr>
              <w:spacing w:before="120" w:after="0" w:line="216" w:lineRule="auto"/>
              <w:ind w:left="885"/>
              <w:jc w:val="both"/>
              <w:rPr>
                <w:rFonts w:ascii="Calibri" w:hAnsi="Calibri" w:cs="Lucida Sans Unicode"/>
                <w:color w:val="000000"/>
              </w:rPr>
            </w:pPr>
            <w:r w:rsidRPr="00106BE0">
              <w:rPr>
                <w:rFonts w:ascii="Calibri" w:hAnsi="Calibri" w:cs="Lucida Sans Unicode"/>
                <w:b/>
                <w:color w:val="000000"/>
              </w:rPr>
              <w:t>Febbraio 2014:</w:t>
            </w:r>
            <w:r w:rsidRPr="00106BE0">
              <w:rPr>
                <w:rFonts w:ascii="Calibri" w:hAnsi="Calibri" w:cs="Lucida Sans Unicode"/>
                <w:color w:val="000000"/>
              </w:rPr>
              <w:t xml:space="preserve"> </w:t>
            </w:r>
          </w:p>
          <w:p w:rsidR="00DD261F" w:rsidRPr="00106BE0" w:rsidRDefault="00DD261F" w:rsidP="00EB0A6B">
            <w:pPr>
              <w:spacing w:before="120" w:after="0" w:line="216" w:lineRule="auto"/>
              <w:ind w:left="1452"/>
              <w:jc w:val="both"/>
              <w:rPr>
                <w:rFonts w:ascii="Calibri" w:hAnsi="Calibri" w:cs="Lucida Sans Unicode"/>
                <w:color w:val="000000"/>
              </w:rPr>
            </w:pPr>
            <w:r w:rsidRPr="00106BE0">
              <w:rPr>
                <w:rFonts w:ascii="Calibri" w:hAnsi="Calibri" w:cs="Lucida Sans Unicode"/>
                <w:color w:val="000000"/>
              </w:rPr>
              <w:t>Argomenti, documenti</w:t>
            </w:r>
          </w:p>
          <w:p w:rsidR="00DD261F" w:rsidRPr="00106BE0" w:rsidRDefault="00DD261F" w:rsidP="006206ED">
            <w:pPr>
              <w:numPr>
                <w:ilvl w:val="0"/>
                <w:numId w:val="1"/>
              </w:numPr>
              <w:spacing w:before="120" w:after="0" w:line="216" w:lineRule="auto"/>
              <w:jc w:val="both"/>
              <w:rPr>
                <w:rFonts w:ascii="Calibri" w:hAnsi="Calibri" w:cs="Lucida Sans Unicode"/>
                <w:b/>
                <w:color w:val="000000"/>
              </w:rPr>
            </w:pPr>
            <w:r w:rsidRPr="00106BE0">
              <w:rPr>
                <w:rFonts w:ascii="Calibri" w:hAnsi="Calibri" w:cs="Lucida Sans Unicode"/>
                <w:color w:val="000000"/>
              </w:rPr>
              <w:t>..</w:t>
            </w:r>
          </w:p>
          <w:p w:rsidR="00DD261F" w:rsidRPr="00106BE0" w:rsidRDefault="00DD261F" w:rsidP="006206ED">
            <w:pPr>
              <w:numPr>
                <w:ilvl w:val="0"/>
                <w:numId w:val="1"/>
              </w:numPr>
              <w:spacing w:before="120" w:after="0" w:line="216" w:lineRule="auto"/>
              <w:jc w:val="both"/>
              <w:rPr>
                <w:rFonts w:ascii="Calibri" w:hAnsi="Calibri" w:cs="Lucida Sans Unicode"/>
                <w:b/>
                <w:color w:val="000000"/>
              </w:rPr>
            </w:pPr>
            <w:r w:rsidRPr="00106BE0">
              <w:rPr>
                <w:rFonts w:ascii="Calibri" w:hAnsi="Calibri" w:cs="Lucida Sans Unicode"/>
                <w:color w:val="000000"/>
              </w:rPr>
              <w:t>…</w:t>
            </w:r>
          </w:p>
          <w:p w:rsidR="00DD261F" w:rsidRPr="00106BE0" w:rsidRDefault="00DD261F" w:rsidP="003C1C71">
            <w:pPr>
              <w:spacing w:line="216" w:lineRule="auto"/>
              <w:ind w:left="1080"/>
              <w:jc w:val="both"/>
              <w:rPr>
                <w:rFonts w:ascii="Calibri" w:hAnsi="Calibri" w:cs="Lucida Sans Unicode"/>
                <w:color w:val="000000"/>
                <w:sz w:val="24"/>
                <w:szCs w:val="24"/>
              </w:rPr>
            </w:pPr>
            <w:r w:rsidRPr="00106BE0">
              <w:rPr>
                <w:rFonts w:ascii="Calibri" w:hAnsi="Calibri" w:cs="Lucida Sans Unicode"/>
                <w:color w:val="000000"/>
                <w:sz w:val="24"/>
                <w:szCs w:val="24"/>
              </w:rPr>
              <w:t xml:space="preserve"> </w:t>
            </w:r>
          </w:p>
        </w:tc>
      </w:tr>
    </w:tbl>
    <w:p w:rsidR="00DD261F" w:rsidRDefault="00DD261F" w:rsidP="00B11363">
      <w:pPr>
        <w:pStyle w:val="Default"/>
        <w:jc w:val="both"/>
        <w:rPr>
          <w:rFonts w:ascii="Calibri" w:hAnsi="Calibri"/>
        </w:rPr>
      </w:pPr>
    </w:p>
    <w:p w:rsidR="00DD261F" w:rsidRDefault="00DD261F">
      <w:pPr>
        <w:spacing w:after="0" w:line="240" w:lineRule="auto"/>
        <w:rPr>
          <w:rFonts w:ascii="Calibri" w:hAnsi="Calibri" w:cs="Arial"/>
          <w:color w:val="000000"/>
          <w:sz w:val="24"/>
          <w:szCs w:val="24"/>
          <w:lang w:eastAsia="it-IT"/>
        </w:rPr>
      </w:pPr>
      <w:r>
        <w:rPr>
          <w:rFonts w:ascii="Calibri" w:hAnsi="Calibri"/>
        </w:rPr>
        <w:br w:type="page"/>
      </w:r>
    </w:p>
    <w:p w:rsidR="00DD261F" w:rsidRPr="00497DF6" w:rsidRDefault="00DD261F" w:rsidP="00EF75CA">
      <w:pPr>
        <w:widowControl w:val="0"/>
        <w:autoSpaceDE w:val="0"/>
        <w:autoSpaceDN w:val="0"/>
        <w:adjustRightInd w:val="0"/>
        <w:spacing w:after="0" w:line="240" w:lineRule="auto"/>
        <w:jc w:val="both"/>
        <w:rPr>
          <w:rFonts w:ascii="Calibri" w:hAnsi="Calibri" w:cs="Cambria"/>
          <w:i/>
          <w:iCs/>
          <w:color w:val="000000"/>
          <w:sz w:val="24"/>
          <w:szCs w:val="24"/>
          <w:lang w:eastAsia="it-IT"/>
        </w:rPr>
      </w:pPr>
      <w:r w:rsidRPr="00497DF6">
        <w:rPr>
          <w:rFonts w:ascii="Calibri" w:hAnsi="Calibri" w:cs="Cambria"/>
          <w:color w:val="000000"/>
          <w:sz w:val="24"/>
          <w:szCs w:val="24"/>
          <w:lang w:eastAsia="it-IT"/>
        </w:rPr>
        <w:t xml:space="preserve">A - </w:t>
      </w:r>
      <w:r w:rsidRPr="00497DF6">
        <w:rPr>
          <w:rFonts w:ascii="Calibri" w:hAnsi="Calibri" w:cs="Cambria"/>
          <w:i/>
          <w:iCs/>
          <w:color w:val="000000"/>
          <w:sz w:val="24"/>
          <w:szCs w:val="24"/>
          <w:lang w:eastAsia="it-IT"/>
        </w:rPr>
        <w:t xml:space="preserve">Analisi e proposte su funzioni e competenze richieste dalle prospettive occupazionali e di sviluppo personale e professionale, tenuto conto delle esigenze del sistema economico e produttivo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EF75CA">
        <w:tc>
          <w:tcPr>
            <w:tcW w:w="9923" w:type="dxa"/>
          </w:tcPr>
          <w:p w:rsidR="00DD261F" w:rsidRPr="00106BE0" w:rsidRDefault="00DD261F" w:rsidP="00BA5E39">
            <w:pPr>
              <w:widowControl w:val="0"/>
              <w:autoSpaceDE w:val="0"/>
              <w:autoSpaceDN w:val="0"/>
              <w:adjustRightInd w:val="0"/>
              <w:spacing w:after="0" w:line="240" w:lineRule="auto"/>
              <w:jc w:val="both"/>
              <w:rPr>
                <w:rFonts w:ascii="Calibri" w:hAnsi="Calibri" w:cs="Lucida Sans Unicode"/>
                <w:sz w:val="24"/>
                <w:szCs w:val="24"/>
              </w:rPr>
            </w:pPr>
            <w:r w:rsidRPr="00106BE0">
              <w:rPr>
                <w:rFonts w:ascii="Calibri" w:hAnsi="Calibri" w:cs="Lucida Sans Unicode"/>
                <w:sz w:val="24"/>
                <w:szCs w:val="24"/>
              </w:rPr>
              <w:t>ANALISI:</w:t>
            </w:r>
          </w:p>
          <w:p w:rsidR="00DD261F" w:rsidRPr="00106BE0" w:rsidRDefault="00DD261F" w:rsidP="00BB696D">
            <w:pPr>
              <w:tabs>
                <w:tab w:val="left" w:pos="567"/>
              </w:tabs>
              <w:spacing w:after="0" w:line="276" w:lineRule="auto"/>
              <w:ind w:right="-6"/>
              <w:jc w:val="both"/>
              <w:rPr>
                <w:i/>
                <w:sz w:val="20"/>
                <w:szCs w:val="20"/>
              </w:rPr>
            </w:pPr>
            <w:r w:rsidRPr="00106BE0">
              <w:rPr>
                <w:sz w:val="20"/>
                <w:szCs w:val="20"/>
              </w:rPr>
              <w:t>Sottoporre l’offerta formativa dipartimentale ad un’analisi mirata per valutare se i CdS prestano la dovuta attenzione all’individuazione di funzioni e/o ruoli professionali individuate sulla base di: a) prospettive occupazionali; b) capacità di garantire un adeguato sviluppo personale e professionale; c) capacità di fornire le competenze richieste dal sistema economico e produttivo.</w:t>
            </w:r>
          </w:p>
          <w:p w:rsidR="00DD261F" w:rsidRPr="00106BE0" w:rsidRDefault="00DD261F" w:rsidP="00BB696D">
            <w:pPr>
              <w:tabs>
                <w:tab w:val="left" w:pos="567"/>
              </w:tabs>
              <w:spacing w:after="0" w:line="276" w:lineRule="auto"/>
              <w:ind w:right="-6"/>
              <w:jc w:val="both"/>
              <w:rPr>
                <w:rFonts w:ascii="Times New Roman" w:hAnsi="Times New Roman"/>
                <w:i/>
                <w:sz w:val="20"/>
                <w:szCs w:val="20"/>
              </w:rPr>
            </w:pPr>
            <w:r w:rsidRPr="00106BE0">
              <w:rPr>
                <w:i/>
                <w:sz w:val="20"/>
                <w:szCs w:val="20"/>
              </w:rPr>
              <w:t xml:space="preserve">Dettagliare, nel caso, per singoli CdS ed eventualmente indicare i punti di forza e di debolezza - </w:t>
            </w:r>
            <w:r w:rsidRPr="00106BE0">
              <w:rPr>
                <w:rFonts w:cs="Cambria"/>
                <w:i/>
                <w:iCs/>
                <w:color w:val="000000"/>
                <w:sz w:val="20"/>
                <w:szCs w:val="20"/>
                <w:lang w:eastAsia="it-IT"/>
              </w:rPr>
              <w:t>Vedi SUA-CdS- quadro A1/A2</w:t>
            </w:r>
          </w:p>
          <w:p w:rsidR="00DD261F" w:rsidRDefault="00DD261F" w:rsidP="00BA5E39">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BA5E39">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BA5E39">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BA5E39">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PROPOSTE:</w:t>
            </w:r>
          </w:p>
          <w:p w:rsidR="00DD261F" w:rsidRDefault="00DD261F" w:rsidP="007623FA">
            <w:pPr>
              <w:widowControl w:val="0"/>
              <w:autoSpaceDE w:val="0"/>
              <w:autoSpaceDN w:val="0"/>
              <w:adjustRightInd w:val="0"/>
              <w:spacing w:after="0" w:line="240" w:lineRule="auto"/>
              <w:jc w:val="both"/>
              <w:rPr>
                <w:rFonts w:ascii="Calibri" w:hAnsi="Calibri"/>
                <w:sz w:val="24"/>
                <w:szCs w:val="24"/>
                <w:lang w:eastAsia="it-IT"/>
              </w:rPr>
            </w:pPr>
          </w:p>
          <w:p w:rsidR="00DD261F" w:rsidRPr="00497DF6" w:rsidRDefault="00DD261F" w:rsidP="007623FA">
            <w:pPr>
              <w:widowControl w:val="0"/>
              <w:autoSpaceDE w:val="0"/>
              <w:autoSpaceDN w:val="0"/>
              <w:adjustRightInd w:val="0"/>
              <w:spacing w:after="0" w:line="240" w:lineRule="auto"/>
              <w:jc w:val="both"/>
              <w:rPr>
                <w:rFonts w:ascii="Calibri" w:hAnsi="Calibri"/>
                <w:sz w:val="24"/>
                <w:szCs w:val="24"/>
                <w:lang w:eastAsia="it-IT"/>
              </w:rPr>
            </w:pPr>
          </w:p>
        </w:tc>
      </w:tr>
    </w:tbl>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Pr="00497DF6" w:rsidRDefault="00DD261F" w:rsidP="00497DF6">
      <w:pPr>
        <w:widowControl w:val="0"/>
        <w:autoSpaceDE w:val="0"/>
        <w:autoSpaceDN w:val="0"/>
        <w:adjustRightInd w:val="0"/>
        <w:spacing w:after="0" w:line="240" w:lineRule="auto"/>
        <w:jc w:val="both"/>
        <w:rPr>
          <w:rFonts w:ascii="Calibri" w:hAnsi="Calibri" w:cs="Cambria"/>
          <w:color w:val="000000"/>
          <w:sz w:val="24"/>
          <w:szCs w:val="24"/>
          <w:lang w:eastAsia="it-IT"/>
        </w:rPr>
      </w:pPr>
      <w:r w:rsidRPr="00497DF6">
        <w:rPr>
          <w:rFonts w:ascii="Calibri" w:hAnsi="Calibri" w:cs="Cambria"/>
          <w:color w:val="000000"/>
          <w:sz w:val="24"/>
          <w:szCs w:val="24"/>
          <w:lang w:eastAsia="it-IT"/>
        </w:rPr>
        <w:t xml:space="preserve">B - </w:t>
      </w:r>
      <w:r w:rsidRPr="00497DF6">
        <w:rPr>
          <w:rFonts w:ascii="Calibri" w:hAnsi="Calibri" w:cs="Cambria"/>
          <w:i/>
          <w:iCs/>
          <w:color w:val="000000"/>
          <w:sz w:val="24"/>
          <w:szCs w:val="24"/>
          <w:lang w:eastAsia="it-IT"/>
        </w:rPr>
        <w:t xml:space="preserve">Analisi e proposte su efficacia dei risultati di apprendimento attesi in relazione alle funzioni e competenze di riferimento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6F39CF">
        <w:tc>
          <w:tcPr>
            <w:tcW w:w="9740" w:type="dxa"/>
          </w:tcPr>
          <w:p w:rsidR="00DD261F" w:rsidRDefault="00DD261F" w:rsidP="00236C1B">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ANALISI:</w:t>
            </w:r>
          </w:p>
          <w:p w:rsidR="00DD261F" w:rsidRPr="00106BE0" w:rsidRDefault="00DD261F" w:rsidP="00497DF6">
            <w:pPr>
              <w:widowControl w:val="0"/>
              <w:autoSpaceDE w:val="0"/>
              <w:autoSpaceDN w:val="0"/>
              <w:adjustRightInd w:val="0"/>
              <w:spacing w:after="0" w:line="240" w:lineRule="auto"/>
              <w:jc w:val="both"/>
              <w:rPr>
                <w:rFonts w:cs="Cambria"/>
                <w:i/>
                <w:iCs/>
                <w:color w:val="000000"/>
                <w:sz w:val="20"/>
                <w:szCs w:val="20"/>
                <w:lang w:eastAsia="it-IT"/>
              </w:rPr>
            </w:pPr>
            <w:r w:rsidRPr="00106BE0">
              <w:rPr>
                <w:sz w:val="20"/>
                <w:szCs w:val="20"/>
              </w:rPr>
              <w:t xml:space="preserve">Analizzare le attività formative e gli obiettivi formativi programmati (Vedi </w:t>
            </w:r>
            <w:r w:rsidRPr="00106BE0">
              <w:rPr>
                <w:rFonts w:cs="Cambria"/>
                <w:iCs/>
                <w:color w:val="000000"/>
                <w:sz w:val="20"/>
                <w:szCs w:val="20"/>
                <w:lang w:eastAsia="it-IT"/>
              </w:rPr>
              <w:t xml:space="preserve">SUA-CdS - quadro A4) </w:t>
            </w:r>
            <w:r w:rsidRPr="00106BE0">
              <w:rPr>
                <w:sz w:val="20"/>
                <w:szCs w:val="20"/>
              </w:rPr>
              <w:t xml:space="preserve">in termini di efficacia e coerenza </w:t>
            </w:r>
            <w:r w:rsidRPr="00106BE0">
              <w:rPr>
                <w:rFonts w:cs="Cambria"/>
                <w:iCs/>
                <w:color w:val="000000"/>
                <w:sz w:val="20"/>
                <w:szCs w:val="20"/>
                <w:lang w:eastAsia="it-IT"/>
              </w:rPr>
              <w:t xml:space="preserve">con le </w:t>
            </w:r>
            <w:r w:rsidRPr="00106BE0">
              <w:rPr>
                <w:rFonts w:ascii="Times New Roman" w:hAnsi="Times New Roman"/>
                <w:sz w:val="20"/>
                <w:szCs w:val="20"/>
              </w:rPr>
              <w:t>funzioni e i ruoli professionali di riferimento per i Corsi di Studio</w:t>
            </w:r>
            <w:r w:rsidRPr="00106BE0">
              <w:rPr>
                <w:rFonts w:cs="Cambria"/>
                <w:i/>
                <w:iCs/>
                <w:color w:val="000000"/>
                <w:sz w:val="20"/>
                <w:szCs w:val="20"/>
                <w:lang w:eastAsia="it-IT"/>
              </w:rPr>
              <w:t>.</w:t>
            </w:r>
          </w:p>
          <w:p w:rsidR="00DD261F" w:rsidRPr="00106BE0" w:rsidRDefault="00DD261F" w:rsidP="00497DF6">
            <w:pPr>
              <w:widowControl w:val="0"/>
              <w:autoSpaceDE w:val="0"/>
              <w:autoSpaceDN w:val="0"/>
              <w:adjustRightInd w:val="0"/>
              <w:spacing w:after="0" w:line="240" w:lineRule="auto"/>
              <w:jc w:val="both"/>
              <w:rPr>
                <w:i/>
                <w:sz w:val="20"/>
                <w:szCs w:val="20"/>
                <w:lang w:eastAsia="it-IT"/>
              </w:rPr>
            </w:pPr>
            <w:r w:rsidRPr="00106BE0">
              <w:rPr>
                <w:rFonts w:ascii="Times New Roman" w:hAnsi="Times New Roman"/>
                <w:i/>
                <w:sz w:val="20"/>
                <w:szCs w:val="20"/>
              </w:rPr>
              <w:t>Dettagliare, nel caso, per i singoli CdS ed eventualmente indicare i punti di forza e di debolezza.</w:t>
            </w:r>
          </w:p>
          <w:p w:rsidR="00DD261F" w:rsidRDefault="00DD261F" w:rsidP="00497DF6">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497DF6">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497DF6">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A33F97">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PROPOSTE:</w:t>
            </w:r>
          </w:p>
          <w:p w:rsidR="00DD261F" w:rsidRDefault="00DD261F" w:rsidP="00497DF6">
            <w:pPr>
              <w:widowControl w:val="0"/>
              <w:autoSpaceDE w:val="0"/>
              <w:autoSpaceDN w:val="0"/>
              <w:adjustRightInd w:val="0"/>
              <w:spacing w:after="0" w:line="240" w:lineRule="auto"/>
              <w:jc w:val="both"/>
              <w:rPr>
                <w:rFonts w:ascii="Calibri" w:hAnsi="Calibri"/>
                <w:sz w:val="24"/>
                <w:szCs w:val="24"/>
                <w:lang w:eastAsia="it-IT"/>
              </w:rPr>
            </w:pPr>
          </w:p>
          <w:p w:rsidR="00DD261F" w:rsidRPr="00497DF6" w:rsidRDefault="00DD261F" w:rsidP="00497DF6">
            <w:pPr>
              <w:widowControl w:val="0"/>
              <w:autoSpaceDE w:val="0"/>
              <w:autoSpaceDN w:val="0"/>
              <w:adjustRightInd w:val="0"/>
              <w:spacing w:after="0" w:line="240" w:lineRule="auto"/>
              <w:jc w:val="both"/>
              <w:rPr>
                <w:rFonts w:ascii="Calibri" w:hAnsi="Calibri"/>
                <w:sz w:val="24"/>
                <w:szCs w:val="24"/>
                <w:lang w:eastAsia="it-IT"/>
              </w:rPr>
            </w:pPr>
          </w:p>
        </w:tc>
      </w:tr>
    </w:tbl>
    <w:p w:rsidR="00DD261F" w:rsidRDefault="00DD261F" w:rsidP="006F39CF">
      <w:pPr>
        <w:widowControl w:val="0"/>
        <w:autoSpaceDE w:val="0"/>
        <w:autoSpaceDN w:val="0"/>
        <w:adjustRightInd w:val="0"/>
        <w:spacing w:after="0" w:line="240" w:lineRule="auto"/>
        <w:jc w:val="both"/>
        <w:rPr>
          <w:rFonts w:ascii="Calibri" w:hAnsi="Calibri" w:cs="Cambria"/>
          <w:i/>
          <w:color w:val="000000"/>
          <w:sz w:val="24"/>
          <w:szCs w:val="24"/>
          <w:lang w:eastAsia="it-IT"/>
        </w:rPr>
      </w:pPr>
    </w:p>
    <w:p w:rsidR="00DD261F" w:rsidRDefault="00DD261F" w:rsidP="006F39CF">
      <w:pPr>
        <w:widowControl w:val="0"/>
        <w:autoSpaceDE w:val="0"/>
        <w:autoSpaceDN w:val="0"/>
        <w:adjustRightInd w:val="0"/>
        <w:spacing w:after="0" w:line="240" w:lineRule="auto"/>
        <w:jc w:val="both"/>
        <w:rPr>
          <w:rFonts w:ascii="Calibri" w:hAnsi="Calibri" w:cs="Cambria"/>
          <w:i/>
          <w:color w:val="000000"/>
          <w:sz w:val="24"/>
          <w:szCs w:val="24"/>
          <w:lang w:eastAsia="it-IT"/>
        </w:rPr>
      </w:pPr>
    </w:p>
    <w:p w:rsidR="00DD261F" w:rsidRPr="006F39CF" w:rsidRDefault="00DD261F" w:rsidP="006F39CF">
      <w:pPr>
        <w:widowControl w:val="0"/>
        <w:autoSpaceDE w:val="0"/>
        <w:autoSpaceDN w:val="0"/>
        <w:adjustRightInd w:val="0"/>
        <w:spacing w:after="0" w:line="240" w:lineRule="auto"/>
        <w:jc w:val="both"/>
        <w:rPr>
          <w:rFonts w:ascii="Calibri" w:hAnsi="Calibri" w:cs="Cambria"/>
          <w:i/>
          <w:color w:val="000000"/>
          <w:sz w:val="24"/>
          <w:szCs w:val="24"/>
          <w:lang w:eastAsia="it-IT"/>
        </w:rPr>
      </w:pPr>
      <w:r w:rsidRPr="006F39CF">
        <w:rPr>
          <w:rFonts w:ascii="Calibri" w:hAnsi="Calibri" w:cs="Cambria"/>
          <w:i/>
          <w:color w:val="000000"/>
          <w:sz w:val="24"/>
          <w:szCs w:val="24"/>
          <w:lang w:eastAsia="it-IT"/>
        </w:rPr>
        <w:t xml:space="preserve">C - </w:t>
      </w:r>
      <w:r w:rsidRPr="006F39CF">
        <w:rPr>
          <w:rFonts w:ascii="Calibri" w:hAnsi="Calibri" w:cs="Cambria"/>
          <w:i/>
          <w:iCs/>
          <w:color w:val="000000"/>
          <w:sz w:val="24"/>
          <w:szCs w:val="24"/>
          <w:lang w:eastAsia="it-IT"/>
        </w:rPr>
        <w:t xml:space="preserve">Analisi e proposte su qualificazione dei docenti, metodi di trasmissione della conoscenza e delle abilità, materiali e ausili didattici, laboratori, aule, attrezzature, in relazione al potenziale raggiungimento degli obiettivi di apprendimento al livello desiderato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6F39CF">
        <w:tc>
          <w:tcPr>
            <w:tcW w:w="9923" w:type="dxa"/>
          </w:tcPr>
          <w:p w:rsidR="00DD261F" w:rsidRDefault="00DD261F" w:rsidP="00BE1F94">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ANALISI:</w:t>
            </w:r>
          </w:p>
          <w:p w:rsidR="00DD261F" w:rsidRPr="00106BE0" w:rsidRDefault="00DD261F" w:rsidP="00BE1F94">
            <w:pPr>
              <w:widowControl w:val="0"/>
              <w:autoSpaceDE w:val="0"/>
              <w:autoSpaceDN w:val="0"/>
              <w:adjustRightInd w:val="0"/>
              <w:spacing w:after="0" w:line="240" w:lineRule="auto"/>
              <w:jc w:val="both"/>
              <w:rPr>
                <w:i/>
                <w:sz w:val="20"/>
                <w:szCs w:val="20"/>
              </w:rPr>
            </w:pPr>
            <w:r w:rsidRPr="00106BE0">
              <w:rPr>
                <w:sz w:val="20"/>
                <w:szCs w:val="20"/>
              </w:rPr>
              <w:t>Riesaminare l’attività didattica dei docenti, i metodi di trasmissione delle conoscenze e delle abilità, i materiali e gli ausili didattici, i laboratori, le aule, le attrezzature in termini di adeguatezza per il raggiungimento degli obiettivi di apprendimento prefissati</w:t>
            </w:r>
            <w:r w:rsidRPr="00106BE0">
              <w:rPr>
                <w:i/>
                <w:sz w:val="20"/>
                <w:szCs w:val="20"/>
              </w:rPr>
              <w:t>.</w:t>
            </w:r>
          </w:p>
          <w:p w:rsidR="00DD261F" w:rsidRPr="00106BE0" w:rsidRDefault="00DD261F" w:rsidP="00BE1F94">
            <w:pPr>
              <w:widowControl w:val="0"/>
              <w:autoSpaceDE w:val="0"/>
              <w:autoSpaceDN w:val="0"/>
              <w:adjustRightInd w:val="0"/>
              <w:spacing w:after="0" w:line="240" w:lineRule="auto"/>
              <w:jc w:val="both"/>
              <w:rPr>
                <w:i/>
                <w:sz w:val="20"/>
                <w:szCs w:val="20"/>
              </w:rPr>
            </w:pPr>
            <w:r w:rsidRPr="00106BE0">
              <w:rPr>
                <w:i/>
                <w:sz w:val="20"/>
                <w:szCs w:val="20"/>
              </w:rPr>
              <w:t xml:space="preserve">Consultare informazioni inserite nella SUA-CdS Quadri B; il Rapporto di Riesame e le attività di monitoraggio messe in atto dalla C.P. (verbali, pareri, note) espresse nell’anno di riferimento. Ricordare che le CP sono chiamate ad esprimere parere obbligatorio preventivo sull’intera offerta formativa del dipartimento. </w:t>
            </w:r>
          </w:p>
          <w:p w:rsidR="00DD261F" w:rsidRDefault="00DD261F" w:rsidP="00A33F97">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A33F97">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A33F97">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A33F97">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A33F97">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PROPOSTE:</w:t>
            </w:r>
          </w:p>
          <w:p w:rsidR="00DD261F" w:rsidRPr="00106BE0" w:rsidRDefault="00DD261F" w:rsidP="00A33F97">
            <w:pPr>
              <w:jc w:val="both"/>
              <w:rPr>
                <w:rFonts w:ascii="Calibri" w:hAnsi="Calibri"/>
                <w:sz w:val="24"/>
                <w:szCs w:val="24"/>
              </w:rPr>
            </w:pPr>
          </w:p>
          <w:p w:rsidR="00DD261F" w:rsidRPr="00106BE0" w:rsidRDefault="00DD261F" w:rsidP="00A33F97">
            <w:pPr>
              <w:jc w:val="both"/>
              <w:rPr>
                <w:rFonts w:ascii="Calibri" w:hAnsi="Calibri"/>
                <w:sz w:val="24"/>
                <w:szCs w:val="24"/>
              </w:rPr>
            </w:pPr>
          </w:p>
        </w:tc>
      </w:tr>
    </w:tbl>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Pr="006F39CF" w:rsidRDefault="00DD261F" w:rsidP="006F39CF">
      <w:pPr>
        <w:widowControl w:val="0"/>
        <w:autoSpaceDE w:val="0"/>
        <w:autoSpaceDN w:val="0"/>
        <w:adjustRightInd w:val="0"/>
        <w:spacing w:after="0" w:line="240" w:lineRule="auto"/>
        <w:jc w:val="both"/>
        <w:rPr>
          <w:rFonts w:ascii="Calibri" w:hAnsi="Calibri" w:cs="Cambria"/>
          <w:i/>
          <w:color w:val="000000"/>
          <w:sz w:val="24"/>
          <w:szCs w:val="24"/>
          <w:lang w:eastAsia="it-IT"/>
        </w:rPr>
      </w:pPr>
      <w:r w:rsidRPr="006F39CF">
        <w:rPr>
          <w:rFonts w:ascii="Calibri" w:hAnsi="Calibri" w:cs="Cambria"/>
          <w:i/>
          <w:color w:val="000000"/>
          <w:sz w:val="24"/>
          <w:szCs w:val="24"/>
          <w:lang w:eastAsia="it-IT"/>
        </w:rPr>
        <w:t xml:space="preserve">D - </w:t>
      </w:r>
      <w:r w:rsidRPr="006F39CF">
        <w:rPr>
          <w:rFonts w:ascii="Calibri" w:hAnsi="Calibri" w:cs="Cambria"/>
          <w:i/>
          <w:iCs/>
          <w:color w:val="000000"/>
          <w:sz w:val="24"/>
          <w:szCs w:val="24"/>
          <w:lang w:eastAsia="it-IT"/>
        </w:rPr>
        <w:t>Analisi e proposte sulla validità dei metodi di accertamento delle conoscenze e abilità acquisite dagli studenti in relazione ai risultati di apprendimento attesi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6F39CF">
        <w:tc>
          <w:tcPr>
            <w:tcW w:w="9923" w:type="dxa"/>
          </w:tcPr>
          <w:p w:rsidR="00DD261F" w:rsidRDefault="00DD261F" w:rsidP="0026325D">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ANALISI:</w:t>
            </w:r>
          </w:p>
          <w:p w:rsidR="00DD261F" w:rsidRPr="00106BE0" w:rsidRDefault="00DD261F" w:rsidP="0026325D">
            <w:pPr>
              <w:widowControl w:val="0"/>
              <w:autoSpaceDE w:val="0"/>
              <w:autoSpaceDN w:val="0"/>
              <w:adjustRightInd w:val="0"/>
              <w:spacing w:after="0" w:line="240" w:lineRule="auto"/>
              <w:jc w:val="both"/>
              <w:rPr>
                <w:i/>
                <w:sz w:val="20"/>
                <w:szCs w:val="20"/>
              </w:rPr>
            </w:pPr>
            <w:r w:rsidRPr="00106BE0">
              <w:rPr>
                <w:sz w:val="20"/>
                <w:szCs w:val="20"/>
              </w:rPr>
              <w:t>Verificare se i metodi di esame consentono di accertare correttamente i risultati ottenuti in relazione ai risultati di apprendimento attesi.</w:t>
            </w:r>
          </w:p>
          <w:p w:rsidR="00DD261F" w:rsidRPr="00106BE0" w:rsidRDefault="00DD261F" w:rsidP="0026325D">
            <w:pPr>
              <w:widowControl w:val="0"/>
              <w:autoSpaceDE w:val="0"/>
              <w:autoSpaceDN w:val="0"/>
              <w:adjustRightInd w:val="0"/>
              <w:spacing w:after="0" w:line="240" w:lineRule="auto"/>
              <w:jc w:val="both"/>
              <w:rPr>
                <w:i/>
                <w:sz w:val="24"/>
                <w:szCs w:val="24"/>
                <w:lang w:eastAsia="it-IT"/>
              </w:rPr>
            </w:pPr>
            <w:r w:rsidRPr="00106BE0">
              <w:rPr>
                <w:i/>
                <w:sz w:val="20"/>
                <w:szCs w:val="20"/>
              </w:rPr>
              <w:t>Consultare informazioni inserite nella SUA-CdS- Quadri B1b e le eventuali attività di monitoraggio messe in atto dalla C.P. e dagli organi di gestione dei CdS.</w:t>
            </w:r>
          </w:p>
          <w:p w:rsidR="00DD261F" w:rsidRDefault="00DD261F" w:rsidP="006F39CF">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6F39CF">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6F39CF">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A33F97">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PROPOSTE:</w:t>
            </w:r>
          </w:p>
          <w:p w:rsidR="00DD261F" w:rsidRDefault="00DD261F" w:rsidP="007623FA">
            <w:pPr>
              <w:widowControl w:val="0"/>
              <w:autoSpaceDE w:val="0"/>
              <w:autoSpaceDN w:val="0"/>
              <w:adjustRightInd w:val="0"/>
              <w:spacing w:after="0" w:line="240" w:lineRule="auto"/>
              <w:jc w:val="both"/>
              <w:rPr>
                <w:rFonts w:ascii="Calibri" w:hAnsi="Calibri"/>
                <w:sz w:val="24"/>
                <w:szCs w:val="24"/>
                <w:lang w:eastAsia="it-IT"/>
              </w:rPr>
            </w:pPr>
          </w:p>
          <w:p w:rsidR="00DD261F" w:rsidRPr="00497DF6" w:rsidRDefault="00DD261F" w:rsidP="007623FA">
            <w:pPr>
              <w:widowControl w:val="0"/>
              <w:autoSpaceDE w:val="0"/>
              <w:autoSpaceDN w:val="0"/>
              <w:adjustRightInd w:val="0"/>
              <w:spacing w:after="0" w:line="240" w:lineRule="auto"/>
              <w:jc w:val="both"/>
              <w:rPr>
                <w:rFonts w:ascii="Calibri" w:hAnsi="Calibri"/>
                <w:sz w:val="24"/>
                <w:szCs w:val="24"/>
                <w:lang w:eastAsia="it-IT"/>
              </w:rPr>
            </w:pPr>
          </w:p>
        </w:tc>
      </w:tr>
    </w:tbl>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Pr="006F39CF" w:rsidRDefault="00DD261F" w:rsidP="006F39CF">
      <w:pPr>
        <w:widowControl w:val="0"/>
        <w:autoSpaceDE w:val="0"/>
        <w:autoSpaceDN w:val="0"/>
        <w:adjustRightInd w:val="0"/>
        <w:spacing w:after="0" w:line="240" w:lineRule="auto"/>
        <w:jc w:val="both"/>
        <w:rPr>
          <w:rFonts w:ascii="Calibri" w:hAnsi="Calibri" w:cs="Cambria"/>
          <w:i/>
          <w:color w:val="000000"/>
          <w:sz w:val="24"/>
          <w:szCs w:val="24"/>
          <w:lang w:eastAsia="it-IT"/>
        </w:rPr>
      </w:pPr>
      <w:r w:rsidRPr="006F39CF">
        <w:rPr>
          <w:rFonts w:ascii="Calibri" w:hAnsi="Calibri" w:cs="Cambria"/>
          <w:i/>
          <w:color w:val="000000"/>
          <w:sz w:val="24"/>
          <w:szCs w:val="24"/>
          <w:lang w:eastAsia="it-IT"/>
        </w:rPr>
        <w:t xml:space="preserve">E - </w:t>
      </w:r>
      <w:r w:rsidRPr="006F39CF">
        <w:rPr>
          <w:rFonts w:ascii="Calibri" w:hAnsi="Calibri" w:cs="Cambria"/>
          <w:i/>
          <w:iCs/>
          <w:color w:val="000000"/>
          <w:sz w:val="24"/>
          <w:szCs w:val="24"/>
          <w:lang w:eastAsia="it-IT"/>
        </w:rPr>
        <w:t>Analisi e proposte sulla completezza e sull’efficacia del Riesame e dei consegue</w:t>
      </w:r>
      <w:r>
        <w:rPr>
          <w:rFonts w:ascii="Calibri" w:hAnsi="Calibri" w:cs="Cambria"/>
          <w:i/>
          <w:iCs/>
          <w:color w:val="000000"/>
          <w:sz w:val="24"/>
          <w:szCs w:val="24"/>
          <w:lang w:eastAsia="it-IT"/>
        </w:rPr>
        <w:t>nti interventi di miglioramento</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6F39CF">
        <w:tc>
          <w:tcPr>
            <w:tcW w:w="9923" w:type="dxa"/>
          </w:tcPr>
          <w:p w:rsidR="00DD261F" w:rsidRDefault="00DD261F" w:rsidP="00B8180B">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ANALISI:</w:t>
            </w:r>
          </w:p>
          <w:p w:rsidR="00DD261F" w:rsidRPr="00106BE0" w:rsidRDefault="00DD261F" w:rsidP="00B8180B">
            <w:pPr>
              <w:widowControl w:val="0"/>
              <w:autoSpaceDE w:val="0"/>
              <w:autoSpaceDN w:val="0"/>
              <w:adjustRightInd w:val="0"/>
              <w:spacing w:after="0" w:line="240" w:lineRule="auto"/>
              <w:jc w:val="both"/>
              <w:rPr>
                <w:sz w:val="24"/>
                <w:szCs w:val="24"/>
                <w:lang w:eastAsia="it-IT"/>
              </w:rPr>
            </w:pPr>
            <w:r w:rsidRPr="00106BE0">
              <w:rPr>
                <w:sz w:val="20"/>
                <w:szCs w:val="20"/>
              </w:rPr>
              <w:t xml:space="preserve">Verificare se sono stati adottati efficaci interventi correttivi sui Corsi di Studio per le criticità emerse e riportate nel Rapporto di Riesame. </w:t>
            </w:r>
          </w:p>
          <w:p w:rsidR="00DD261F" w:rsidRPr="00106BE0" w:rsidRDefault="00DD261F" w:rsidP="00414C3B">
            <w:pPr>
              <w:widowControl w:val="0"/>
              <w:autoSpaceDE w:val="0"/>
              <w:autoSpaceDN w:val="0"/>
              <w:adjustRightInd w:val="0"/>
              <w:spacing w:after="0" w:line="240" w:lineRule="auto"/>
              <w:jc w:val="both"/>
              <w:rPr>
                <w:i/>
                <w:sz w:val="24"/>
                <w:szCs w:val="24"/>
                <w:lang w:eastAsia="it-IT"/>
              </w:rPr>
            </w:pPr>
            <w:r w:rsidRPr="00106BE0">
              <w:rPr>
                <w:i/>
                <w:sz w:val="20"/>
                <w:szCs w:val="20"/>
              </w:rPr>
              <w:t>Consultare il Rapporto di riesame e le eve</w:t>
            </w:r>
            <w:r>
              <w:rPr>
                <w:i/>
                <w:sz w:val="20"/>
                <w:szCs w:val="20"/>
              </w:rPr>
              <w:t xml:space="preserve">ntuali strategie di correzione </w:t>
            </w:r>
            <w:r w:rsidRPr="00106BE0">
              <w:rPr>
                <w:i/>
                <w:sz w:val="20"/>
                <w:szCs w:val="20"/>
              </w:rPr>
              <w:t xml:space="preserve"> messe in atto dagli organi di gestione dei CdS.</w:t>
            </w:r>
          </w:p>
          <w:p w:rsidR="00DD261F" w:rsidRDefault="00DD261F" w:rsidP="00DB5E4B">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DB5E4B">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DB5E4B">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PROPOSTE:</w:t>
            </w:r>
          </w:p>
          <w:p w:rsidR="00DD261F" w:rsidRDefault="00DD261F" w:rsidP="00DB5E4B">
            <w:pPr>
              <w:widowControl w:val="0"/>
              <w:autoSpaceDE w:val="0"/>
              <w:autoSpaceDN w:val="0"/>
              <w:adjustRightInd w:val="0"/>
              <w:spacing w:after="0" w:line="240" w:lineRule="auto"/>
              <w:jc w:val="both"/>
              <w:rPr>
                <w:rFonts w:ascii="Calibri" w:hAnsi="Calibri"/>
                <w:sz w:val="24"/>
                <w:szCs w:val="24"/>
                <w:lang w:eastAsia="it-IT"/>
              </w:rPr>
            </w:pPr>
          </w:p>
          <w:p w:rsidR="00DD261F" w:rsidRPr="00497DF6" w:rsidRDefault="00DD261F" w:rsidP="00DB5E4B">
            <w:pPr>
              <w:widowControl w:val="0"/>
              <w:autoSpaceDE w:val="0"/>
              <w:autoSpaceDN w:val="0"/>
              <w:adjustRightInd w:val="0"/>
              <w:spacing w:after="0" w:line="240" w:lineRule="auto"/>
              <w:jc w:val="both"/>
              <w:rPr>
                <w:rFonts w:ascii="Calibri" w:hAnsi="Calibri"/>
                <w:sz w:val="24"/>
                <w:szCs w:val="24"/>
                <w:lang w:eastAsia="it-IT"/>
              </w:rPr>
            </w:pPr>
          </w:p>
        </w:tc>
      </w:tr>
    </w:tbl>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Pr="006F39CF" w:rsidRDefault="00DD261F" w:rsidP="006F39CF">
      <w:pPr>
        <w:widowControl w:val="0"/>
        <w:autoSpaceDE w:val="0"/>
        <w:autoSpaceDN w:val="0"/>
        <w:adjustRightInd w:val="0"/>
        <w:spacing w:after="0" w:line="240" w:lineRule="auto"/>
        <w:rPr>
          <w:rFonts w:ascii="Calibri" w:hAnsi="Calibri" w:cs="Cambria"/>
          <w:i/>
          <w:color w:val="000000"/>
          <w:sz w:val="24"/>
          <w:szCs w:val="24"/>
          <w:lang w:eastAsia="it-IT"/>
        </w:rPr>
      </w:pPr>
      <w:r w:rsidRPr="006F39CF">
        <w:rPr>
          <w:rFonts w:ascii="Calibri" w:hAnsi="Calibri" w:cs="Cambria"/>
          <w:i/>
          <w:color w:val="000000"/>
          <w:sz w:val="24"/>
          <w:szCs w:val="24"/>
          <w:lang w:eastAsia="it-IT"/>
        </w:rPr>
        <w:t xml:space="preserve">F - </w:t>
      </w:r>
      <w:r w:rsidRPr="006F39CF">
        <w:rPr>
          <w:rFonts w:ascii="Calibri" w:hAnsi="Calibri" w:cs="Cambria"/>
          <w:i/>
          <w:iCs/>
          <w:color w:val="000000"/>
          <w:sz w:val="24"/>
          <w:szCs w:val="24"/>
          <w:lang w:eastAsia="it-IT"/>
        </w:rPr>
        <w:t xml:space="preserve">Analisi e proposte su gestione e utilizzo dei questionari relativi alla soddisfazione degli studenti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6F39CF">
        <w:tc>
          <w:tcPr>
            <w:tcW w:w="9923" w:type="dxa"/>
          </w:tcPr>
          <w:p w:rsidR="00DD261F" w:rsidRDefault="00DD261F" w:rsidP="00667D94">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ANALISI:</w:t>
            </w:r>
          </w:p>
          <w:p w:rsidR="00DD261F" w:rsidRDefault="00DD261F" w:rsidP="007623FA">
            <w:pPr>
              <w:widowControl w:val="0"/>
              <w:autoSpaceDE w:val="0"/>
              <w:autoSpaceDN w:val="0"/>
              <w:adjustRightInd w:val="0"/>
              <w:spacing w:after="0" w:line="240" w:lineRule="auto"/>
              <w:jc w:val="both"/>
              <w:rPr>
                <w:rFonts w:ascii="Calibri" w:hAnsi="Calibri"/>
                <w:sz w:val="24"/>
                <w:szCs w:val="24"/>
                <w:lang w:eastAsia="it-IT"/>
              </w:rPr>
            </w:pPr>
            <w:r w:rsidRPr="00106BE0">
              <w:rPr>
                <w:rFonts w:ascii="Times New Roman" w:hAnsi="Times New Roman"/>
                <w:sz w:val="20"/>
                <w:szCs w:val="20"/>
              </w:rPr>
              <w:t>I questionari riguardanti la soddisfazione degli studenti sono stati efficacemente gestiti, analizzati ed utilizzati?</w:t>
            </w:r>
          </w:p>
          <w:p w:rsidR="00DD261F" w:rsidRPr="00106BE0" w:rsidRDefault="00DD261F" w:rsidP="007623FA">
            <w:pPr>
              <w:widowControl w:val="0"/>
              <w:autoSpaceDE w:val="0"/>
              <w:autoSpaceDN w:val="0"/>
              <w:adjustRightInd w:val="0"/>
              <w:spacing w:after="0" w:line="240" w:lineRule="auto"/>
              <w:jc w:val="both"/>
              <w:rPr>
                <w:i/>
                <w:sz w:val="20"/>
                <w:szCs w:val="20"/>
              </w:rPr>
            </w:pPr>
            <w:r w:rsidRPr="00106BE0">
              <w:rPr>
                <w:i/>
                <w:sz w:val="20"/>
                <w:szCs w:val="20"/>
              </w:rPr>
              <w:t>Consultare informazioni inserite nella SUA-CdS- Quadri B6  ed il sito web</w:t>
            </w:r>
          </w:p>
          <w:p w:rsidR="00DD261F" w:rsidRPr="00106BE0" w:rsidRDefault="00DD261F" w:rsidP="007623FA">
            <w:pPr>
              <w:widowControl w:val="0"/>
              <w:autoSpaceDE w:val="0"/>
              <w:autoSpaceDN w:val="0"/>
              <w:adjustRightInd w:val="0"/>
              <w:spacing w:after="0" w:line="240" w:lineRule="auto"/>
              <w:jc w:val="both"/>
              <w:rPr>
                <w:sz w:val="20"/>
                <w:szCs w:val="20"/>
              </w:rPr>
            </w:pPr>
            <w:r w:rsidRPr="00106BE0">
              <w:rPr>
                <w:i/>
                <w:sz w:val="20"/>
                <w:szCs w:val="20"/>
              </w:rPr>
              <w:t xml:space="preserve"> </w:t>
            </w:r>
            <w:hyperlink r:id="rId11" w:history="1">
              <w:r w:rsidRPr="00106BE0">
                <w:rPr>
                  <w:rStyle w:val="Hyperlink"/>
                  <w:sz w:val="20"/>
                  <w:szCs w:val="20"/>
                </w:rPr>
                <w:t>https://stats.ict.uniba.it/valutazioni/didattica/</w:t>
              </w:r>
            </w:hyperlink>
            <w:r w:rsidRPr="00106BE0">
              <w:rPr>
                <w:sz w:val="20"/>
                <w:szCs w:val="20"/>
              </w:rPr>
              <w:t xml:space="preserve">  </w:t>
            </w:r>
          </w:p>
          <w:p w:rsidR="00DD261F" w:rsidRPr="00106BE0" w:rsidRDefault="00DD261F" w:rsidP="007623FA">
            <w:pPr>
              <w:widowControl w:val="0"/>
              <w:autoSpaceDE w:val="0"/>
              <w:autoSpaceDN w:val="0"/>
              <w:adjustRightInd w:val="0"/>
              <w:spacing w:after="0" w:line="240" w:lineRule="auto"/>
              <w:jc w:val="both"/>
              <w:rPr>
                <w:i/>
                <w:sz w:val="20"/>
                <w:szCs w:val="20"/>
              </w:rPr>
            </w:pPr>
            <w:r w:rsidRPr="00106BE0">
              <w:rPr>
                <w:i/>
                <w:sz w:val="20"/>
                <w:szCs w:val="20"/>
              </w:rPr>
              <w:t>per le schede opinione degli studenti.</w:t>
            </w:r>
          </w:p>
          <w:p w:rsidR="00DD261F" w:rsidRPr="00106BE0" w:rsidRDefault="00DD261F" w:rsidP="007623FA">
            <w:pPr>
              <w:widowControl w:val="0"/>
              <w:autoSpaceDE w:val="0"/>
              <w:autoSpaceDN w:val="0"/>
              <w:adjustRightInd w:val="0"/>
              <w:spacing w:after="0" w:line="240" w:lineRule="auto"/>
              <w:jc w:val="both"/>
              <w:rPr>
                <w:sz w:val="20"/>
                <w:szCs w:val="20"/>
              </w:rPr>
            </w:pPr>
            <w:r w:rsidRPr="00106BE0">
              <w:rPr>
                <w:i/>
                <w:sz w:val="20"/>
                <w:szCs w:val="20"/>
              </w:rPr>
              <w:t xml:space="preserve"> </w:t>
            </w:r>
          </w:p>
          <w:p w:rsidR="00DD261F" w:rsidRPr="00106BE0" w:rsidRDefault="00DD261F" w:rsidP="007623FA">
            <w:pPr>
              <w:widowControl w:val="0"/>
              <w:autoSpaceDE w:val="0"/>
              <w:autoSpaceDN w:val="0"/>
              <w:adjustRightInd w:val="0"/>
              <w:spacing w:after="0" w:line="240" w:lineRule="auto"/>
              <w:jc w:val="both"/>
              <w:rPr>
                <w:sz w:val="20"/>
                <w:szCs w:val="20"/>
              </w:rPr>
            </w:pPr>
          </w:p>
          <w:p w:rsidR="00DD261F" w:rsidRDefault="00DD261F" w:rsidP="007623FA">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DB5E4B">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PROPOSTE:</w:t>
            </w:r>
          </w:p>
          <w:p w:rsidR="00DD261F" w:rsidRDefault="00DD261F" w:rsidP="007623FA">
            <w:pPr>
              <w:widowControl w:val="0"/>
              <w:autoSpaceDE w:val="0"/>
              <w:autoSpaceDN w:val="0"/>
              <w:adjustRightInd w:val="0"/>
              <w:spacing w:after="0" w:line="240" w:lineRule="auto"/>
              <w:jc w:val="both"/>
              <w:rPr>
                <w:rFonts w:ascii="Calibri" w:hAnsi="Calibri"/>
                <w:sz w:val="24"/>
                <w:szCs w:val="24"/>
                <w:lang w:eastAsia="it-IT"/>
              </w:rPr>
            </w:pPr>
          </w:p>
          <w:p w:rsidR="00DD261F" w:rsidRPr="00497DF6" w:rsidRDefault="00DD261F" w:rsidP="007623FA">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 xml:space="preserve"> </w:t>
            </w:r>
          </w:p>
        </w:tc>
      </w:tr>
    </w:tbl>
    <w:p w:rsidR="00DD261F" w:rsidRDefault="00DD261F" w:rsidP="00902FD3">
      <w:pPr>
        <w:spacing w:after="0" w:line="240" w:lineRule="auto"/>
        <w:rPr>
          <w:rFonts w:ascii="Calibri" w:hAnsi="Calibri" w:cs="Cambria"/>
          <w:i/>
          <w:color w:val="000000"/>
          <w:sz w:val="24"/>
          <w:szCs w:val="24"/>
          <w:lang w:eastAsia="it-IT"/>
        </w:rPr>
      </w:pPr>
      <w:r>
        <w:rPr>
          <w:rFonts w:ascii="Calibri" w:hAnsi="Calibri" w:cs="Cambria"/>
          <w:i/>
          <w:color w:val="000000"/>
          <w:sz w:val="24"/>
          <w:szCs w:val="24"/>
          <w:lang w:eastAsia="it-IT"/>
        </w:rPr>
        <w:br w:type="page"/>
      </w:r>
    </w:p>
    <w:p w:rsidR="00DD261F" w:rsidRPr="006F39CF" w:rsidRDefault="00DD261F" w:rsidP="00977208">
      <w:pPr>
        <w:widowControl w:val="0"/>
        <w:autoSpaceDE w:val="0"/>
        <w:autoSpaceDN w:val="0"/>
        <w:adjustRightInd w:val="0"/>
        <w:spacing w:after="0" w:line="240" w:lineRule="auto"/>
        <w:rPr>
          <w:rFonts w:ascii="Calibri" w:hAnsi="Calibri" w:cs="Cambria"/>
          <w:i/>
          <w:color w:val="000000"/>
          <w:sz w:val="24"/>
          <w:szCs w:val="24"/>
          <w:lang w:eastAsia="it-IT"/>
        </w:rPr>
      </w:pPr>
      <w:r w:rsidRPr="00977208">
        <w:rPr>
          <w:rFonts w:ascii="Calibri" w:hAnsi="Calibri" w:cs="Cambria"/>
          <w:i/>
          <w:color w:val="000000"/>
          <w:sz w:val="24"/>
          <w:szCs w:val="24"/>
          <w:lang w:eastAsia="it-IT"/>
        </w:rPr>
        <w:t xml:space="preserve">G - </w:t>
      </w:r>
      <w:r w:rsidRPr="00977208">
        <w:rPr>
          <w:rFonts w:ascii="Calibri" w:hAnsi="Calibri" w:cs="Cambria"/>
          <w:i/>
          <w:iCs/>
          <w:color w:val="000000"/>
          <w:sz w:val="24"/>
          <w:szCs w:val="24"/>
          <w:lang w:eastAsia="it-IT"/>
        </w:rPr>
        <w:t xml:space="preserve">Analisi e proposte sull’effettiva disponibilità e correttezza delle informazioni fornite nelle parti pubbliche della SUA-CdS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0"/>
      </w:tblGrid>
      <w:tr w:rsidR="00DD261F" w:rsidRPr="00106BE0" w:rsidTr="00977208">
        <w:tc>
          <w:tcPr>
            <w:tcW w:w="9923" w:type="dxa"/>
          </w:tcPr>
          <w:p w:rsidR="00DD261F" w:rsidRDefault="00DD261F" w:rsidP="00977208">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ANALISI:</w:t>
            </w:r>
          </w:p>
          <w:p w:rsidR="00DD261F" w:rsidRPr="00106BE0" w:rsidRDefault="00DD261F" w:rsidP="00782D6E">
            <w:pPr>
              <w:widowControl w:val="0"/>
              <w:autoSpaceDE w:val="0"/>
              <w:autoSpaceDN w:val="0"/>
              <w:adjustRightInd w:val="0"/>
              <w:spacing w:after="0" w:line="240" w:lineRule="auto"/>
              <w:jc w:val="both"/>
              <w:rPr>
                <w:i/>
                <w:sz w:val="24"/>
                <w:szCs w:val="24"/>
                <w:lang w:eastAsia="it-IT"/>
              </w:rPr>
            </w:pPr>
            <w:r w:rsidRPr="00106BE0">
              <w:rPr>
                <w:sz w:val="20"/>
                <w:szCs w:val="20"/>
              </w:rPr>
              <w:t>Valutare se il Dipartimento e l’istituzione universitaria abbiano reso effettivamente disponibili al pubblico, mediante una pubblicazione regolare e accessibile, informazioni aggiornate, imparziali, obiettive, quantitative e qualitative su ciascun Corso di Studio offerto</w:t>
            </w:r>
            <w:r w:rsidRPr="00106BE0">
              <w:rPr>
                <w:i/>
                <w:sz w:val="20"/>
                <w:szCs w:val="20"/>
              </w:rPr>
              <w:t>.</w:t>
            </w:r>
          </w:p>
          <w:p w:rsidR="00DD261F" w:rsidRPr="00106BE0" w:rsidRDefault="00DD261F" w:rsidP="00B26556">
            <w:pPr>
              <w:widowControl w:val="0"/>
              <w:autoSpaceDE w:val="0"/>
              <w:autoSpaceDN w:val="0"/>
              <w:adjustRightInd w:val="0"/>
              <w:spacing w:after="0" w:line="240" w:lineRule="auto"/>
              <w:jc w:val="both"/>
              <w:rPr>
                <w:i/>
                <w:sz w:val="20"/>
                <w:szCs w:val="20"/>
              </w:rPr>
            </w:pPr>
            <w:r w:rsidRPr="00106BE0">
              <w:rPr>
                <w:i/>
                <w:sz w:val="20"/>
                <w:szCs w:val="20"/>
              </w:rPr>
              <w:t>Consultare informazioni riportate nei siti web del dipartimento, dell’Ateneo e del Presidio</w:t>
            </w:r>
            <w:r>
              <w:rPr>
                <w:i/>
                <w:sz w:val="20"/>
                <w:szCs w:val="20"/>
              </w:rPr>
              <w:t>.</w:t>
            </w:r>
          </w:p>
          <w:p w:rsidR="00DD261F" w:rsidRDefault="00DD261F" w:rsidP="00782D6E">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782D6E">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782D6E">
            <w:pPr>
              <w:widowControl w:val="0"/>
              <w:autoSpaceDE w:val="0"/>
              <w:autoSpaceDN w:val="0"/>
              <w:adjustRightInd w:val="0"/>
              <w:spacing w:after="0" w:line="240" w:lineRule="auto"/>
              <w:jc w:val="both"/>
              <w:rPr>
                <w:rFonts w:ascii="Calibri" w:hAnsi="Calibri"/>
                <w:sz w:val="24"/>
                <w:szCs w:val="24"/>
                <w:lang w:eastAsia="it-IT"/>
              </w:rPr>
            </w:pPr>
          </w:p>
          <w:p w:rsidR="00DD261F" w:rsidRDefault="00DD261F" w:rsidP="00DB5E4B">
            <w:pPr>
              <w:widowControl w:val="0"/>
              <w:autoSpaceDE w:val="0"/>
              <w:autoSpaceDN w:val="0"/>
              <w:adjustRightInd w:val="0"/>
              <w:spacing w:after="0" w:line="240" w:lineRule="auto"/>
              <w:jc w:val="both"/>
              <w:rPr>
                <w:rFonts w:ascii="Calibri" w:hAnsi="Calibri"/>
                <w:sz w:val="24"/>
                <w:szCs w:val="24"/>
                <w:lang w:eastAsia="it-IT"/>
              </w:rPr>
            </w:pPr>
            <w:r>
              <w:rPr>
                <w:rFonts w:ascii="Calibri" w:hAnsi="Calibri"/>
                <w:sz w:val="24"/>
                <w:szCs w:val="24"/>
                <w:lang w:eastAsia="it-IT"/>
              </w:rPr>
              <w:t>PROPOSTE:</w:t>
            </w:r>
          </w:p>
          <w:p w:rsidR="00DD261F" w:rsidRDefault="00DD261F" w:rsidP="00782D6E">
            <w:pPr>
              <w:widowControl w:val="0"/>
              <w:autoSpaceDE w:val="0"/>
              <w:autoSpaceDN w:val="0"/>
              <w:adjustRightInd w:val="0"/>
              <w:spacing w:after="0" w:line="240" w:lineRule="auto"/>
              <w:jc w:val="both"/>
              <w:rPr>
                <w:rFonts w:ascii="Calibri" w:hAnsi="Calibri"/>
                <w:sz w:val="24"/>
                <w:szCs w:val="24"/>
                <w:lang w:eastAsia="it-IT"/>
              </w:rPr>
            </w:pPr>
          </w:p>
          <w:p w:rsidR="00DD261F" w:rsidRPr="00497DF6" w:rsidRDefault="00DD261F" w:rsidP="00782D6E">
            <w:pPr>
              <w:widowControl w:val="0"/>
              <w:autoSpaceDE w:val="0"/>
              <w:autoSpaceDN w:val="0"/>
              <w:adjustRightInd w:val="0"/>
              <w:spacing w:after="0" w:line="240" w:lineRule="auto"/>
              <w:jc w:val="both"/>
              <w:rPr>
                <w:rFonts w:ascii="Calibri" w:hAnsi="Calibri"/>
                <w:sz w:val="24"/>
                <w:szCs w:val="24"/>
                <w:lang w:eastAsia="it-IT"/>
              </w:rPr>
            </w:pPr>
          </w:p>
        </w:tc>
      </w:tr>
    </w:tbl>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r>
        <w:rPr>
          <w:rFonts w:ascii="Calibri" w:hAnsi="Calibri"/>
        </w:rPr>
        <w:t>La presente relazione è stata approvata nella riunione del……….. come da verbale n°……</w:t>
      </w:r>
    </w:p>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p>
    <w:p w:rsidR="00DD261F" w:rsidRDefault="00DD261F" w:rsidP="00B11363">
      <w:pPr>
        <w:pStyle w:val="Default"/>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Il Coordinatore </w:t>
      </w:r>
    </w:p>
    <w:p w:rsidR="00DD261F" w:rsidRPr="00282478" w:rsidRDefault="00DD261F" w:rsidP="00B11363">
      <w:pPr>
        <w:pStyle w:val="Default"/>
        <w:jc w:val="both"/>
        <w:rPr>
          <w:rFonts w:ascii="Calibri" w:hAnsi="Calibri"/>
        </w:rPr>
      </w:pPr>
    </w:p>
    <w:sectPr w:rsidR="00DD261F" w:rsidRPr="00282478" w:rsidSect="00D11F15">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77AD"/>
    <w:multiLevelType w:val="hybridMultilevel"/>
    <w:tmpl w:val="D2D6E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EF49CB"/>
    <w:multiLevelType w:val="hybridMultilevel"/>
    <w:tmpl w:val="58E60A8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8567227"/>
    <w:multiLevelType w:val="hybridMultilevel"/>
    <w:tmpl w:val="061228E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nsid w:val="4DC003CE"/>
    <w:multiLevelType w:val="hybridMultilevel"/>
    <w:tmpl w:val="749E2DE0"/>
    <w:lvl w:ilvl="0" w:tplc="5FDA9EAE">
      <w:start w:val="1"/>
      <w:numFmt w:val="decimal"/>
      <w:lvlText w:val="%1."/>
      <w:lvlJc w:val="left"/>
      <w:pPr>
        <w:ind w:left="360" w:hanging="360"/>
      </w:pPr>
      <w:rPr>
        <w:rFonts w:cs="Times New Roman" w:hint="default"/>
        <w:b/>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596416DE"/>
    <w:multiLevelType w:val="hybridMultilevel"/>
    <w:tmpl w:val="EBCC9A20"/>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5FB85160"/>
    <w:multiLevelType w:val="hybridMultilevel"/>
    <w:tmpl w:val="48BEF27A"/>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66F6469B"/>
    <w:multiLevelType w:val="hybridMultilevel"/>
    <w:tmpl w:val="EA52F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644"/>
    <w:rsid w:val="0001631D"/>
    <w:rsid w:val="000A6389"/>
    <w:rsid w:val="000E1EDF"/>
    <w:rsid w:val="00106BE0"/>
    <w:rsid w:val="001210E4"/>
    <w:rsid w:val="00157DA1"/>
    <w:rsid w:val="00193651"/>
    <w:rsid w:val="001B303C"/>
    <w:rsid w:val="001B48C2"/>
    <w:rsid w:val="001C2C89"/>
    <w:rsid w:val="001F08A4"/>
    <w:rsid w:val="002101B7"/>
    <w:rsid w:val="00234128"/>
    <w:rsid w:val="00236C1B"/>
    <w:rsid w:val="00240639"/>
    <w:rsid w:val="0026325D"/>
    <w:rsid w:val="00282478"/>
    <w:rsid w:val="002B3D19"/>
    <w:rsid w:val="002C23C2"/>
    <w:rsid w:val="003272E4"/>
    <w:rsid w:val="00331B1A"/>
    <w:rsid w:val="00342216"/>
    <w:rsid w:val="003C1C71"/>
    <w:rsid w:val="003C2855"/>
    <w:rsid w:val="003D47B4"/>
    <w:rsid w:val="004035C4"/>
    <w:rsid w:val="00414C3B"/>
    <w:rsid w:val="00425CA4"/>
    <w:rsid w:val="00442B66"/>
    <w:rsid w:val="00497DF6"/>
    <w:rsid w:val="004E6F29"/>
    <w:rsid w:val="00533C2D"/>
    <w:rsid w:val="00537D58"/>
    <w:rsid w:val="00586C64"/>
    <w:rsid w:val="00587650"/>
    <w:rsid w:val="00594892"/>
    <w:rsid w:val="005D44BD"/>
    <w:rsid w:val="005D5AB4"/>
    <w:rsid w:val="00600EB0"/>
    <w:rsid w:val="006206ED"/>
    <w:rsid w:val="00626000"/>
    <w:rsid w:val="006470FB"/>
    <w:rsid w:val="00656D54"/>
    <w:rsid w:val="00661EB3"/>
    <w:rsid w:val="00667D94"/>
    <w:rsid w:val="00691DB6"/>
    <w:rsid w:val="006934D1"/>
    <w:rsid w:val="00694096"/>
    <w:rsid w:val="00696778"/>
    <w:rsid w:val="006D4712"/>
    <w:rsid w:val="006E3594"/>
    <w:rsid w:val="006F39CF"/>
    <w:rsid w:val="00707B46"/>
    <w:rsid w:val="0071270A"/>
    <w:rsid w:val="00730592"/>
    <w:rsid w:val="007623FA"/>
    <w:rsid w:val="00782D6E"/>
    <w:rsid w:val="00787168"/>
    <w:rsid w:val="007A728D"/>
    <w:rsid w:val="007D5ECB"/>
    <w:rsid w:val="007E3842"/>
    <w:rsid w:val="00826C0A"/>
    <w:rsid w:val="00852F9B"/>
    <w:rsid w:val="00881E30"/>
    <w:rsid w:val="00882D74"/>
    <w:rsid w:val="008A5644"/>
    <w:rsid w:val="008B7F03"/>
    <w:rsid w:val="00902FD3"/>
    <w:rsid w:val="00962724"/>
    <w:rsid w:val="00972DE1"/>
    <w:rsid w:val="00977208"/>
    <w:rsid w:val="00984B4A"/>
    <w:rsid w:val="009860E6"/>
    <w:rsid w:val="009D3716"/>
    <w:rsid w:val="009F51ED"/>
    <w:rsid w:val="009F69ED"/>
    <w:rsid w:val="00A01BDE"/>
    <w:rsid w:val="00A33F97"/>
    <w:rsid w:val="00A423E4"/>
    <w:rsid w:val="00A76A72"/>
    <w:rsid w:val="00A9783D"/>
    <w:rsid w:val="00AA576F"/>
    <w:rsid w:val="00AB6C2B"/>
    <w:rsid w:val="00AC4330"/>
    <w:rsid w:val="00AC726D"/>
    <w:rsid w:val="00B006FC"/>
    <w:rsid w:val="00B11363"/>
    <w:rsid w:val="00B15C6A"/>
    <w:rsid w:val="00B22F17"/>
    <w:rsid w:val="00B26556"/>
    <w:rsid w:val="00B46AB5"/>
    <w:rsid w:val="00B53F2F"/>
    <w:rsid w:val="00B8180B"/>
    <w:rsid w:val="00B912DE"/>
    <w:rsid w:val="00BA5E39"/>
    <w:rsid w:val="00BB696D"/>
    <w:rsid w:val="00BE1F94"/>
    <w:rsid w:val="00BF1C2D"/>
    <w:rsid w:val="00C545FF"/>
    <w:rsid w:val="00C93B53"/>
    <w:rsid w:val="00CB62F8"/>
    <w:rsid w:val="00CE2849"/>
    <w:rsid w:val="00D11F15"/>
    <w:rsid w:val="00D3044E"/>
    <w:rsid w:val="00D42F5C"/>
    <w:rsid w:val="00D61105"/>
    <w:rsid w:val="00DA6663"/>
    <w:rsid w:val="00DB057E"/>
    <w:rsid w:val="00DB5E4B"/>
    <w:rsid w:val="00DC39DA"/>
    <w:rsid w:val="00DD261F"/>
    <w:rsid w:val="00E041AC"/>
    <w:rsid w:val="00E227E9"/>
    <w:rsid w:val="00E915F3"/>
    <w:rsid w:val="00EB0A6B"/>
    <w:rsid w:val="00EE102E"/>
    <w:rsid w:val="00EF75CA"/>
    <w:rsid w:val="00FC795A"/>
    <w:rsid w:val="00FD2C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5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A5644"/>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99"/>
    <w:rsid w:val="00C93B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25CA4"/>
    <w:rPr>
      <w:rFonts w:cs="Times New Roman"/>
      <w:color w:val="0000FF"/>
      <w:u w:val="single"/>
    </w:rPr>
  </w:style>
  <w:style w:type="character" w:styleId="FollowedHyperlink">
    <w:name w:val="FollowedHyperlink"/>
    <w:basedOn w:val="DefaultParagraphFont"/>
    <w:uiPriority w:val="99"/>
    <w:semiHidden/>
    <w:rsid w:val="00425CA4"/>
    <w:rPr>
      <w:rFonts w:cs="Times New Roman"/>
      <w:color w:val="800080"/>
      <w:u w:val="single"/>
    </w:rPr>
  </w:style>
  <w:style w:type="paragraph" w:styleId="ListParagraph">
    <w:name w:val="List Paragraph"/>
    <w:basedOn w:val="Normal"/>
    <w:uiPriority w:val="99"/>
    <w:qFormat/>
    <w:rsid w:val="002B3D19"/>
    <w:pPr>
      <w:ind w:left="720"/>
      <w:contextualSpacing/>
    </w:pPr>
  </w:style>
  <w:style w:type="paragraph" w:styleId="Header">
    <w:name w:val="header"/>
    <w:basedOn w:val="Normal"/>
    <w:link w:val="HeaderChar"/>
    <w:uiPriority w:val="99"/>
    <w:rsid w:val="005D44BD"/>
    <w:pPr>
      <w:tabs>
        <w:tab w:val="center" w:pos="4819"/>
        <w:tab w:val="right" w:pos="9638"/>
      </w:tabs>
      <w:spacing w:after="0" w:line="240" w:lineRule="auto"/>
    </w:pPr>
    <w:rPr>
      <w:rFonts w:ascii="Lucida Sans Unicode" w:hAnsi="Lucida Sans Unicode"/>
      <w:sz w:val="20"/>
      <w:szCs w:val="20"/>
      <w:lang w:eastAsia="it-IT"/>
    </w:rPr>
  </w:style>
  <w:style w:type="character" w:customStyle="1" w:styleId="HeaderChar">
    <w:name w:val="Header Char"/>
    <w:basedOn w:val="DefaultParagraphFont"/>
    <w:link w:val="Header"/>
    <w:uiPriority w:val="99"/>
    <w:locked/>
    <w:rsid w:val="005D44BD"/>
    <w:rPr>
      <w:rFonts w:ascii="Lucida Sans Unicode" w:hAnsi="Lucida Sans Unicode" w:cs="Times New Roman"/>
      <w:sz w:val="20"/>
      <w:szCs w:val="20"/>
    </w:rPr>
  </w:style>
  <w:style w:type="paragraph" w:styleId="FootnoteText">
    <w:name w:val="footnote text"/>
    <w:basedOn w:val="Normal"/>
    <w:link w:val="FootnoteTextChar"/>
    <w:uiPriority w:val="99"/>
    <w:semiHidden/>
    <w:rsid w:val="00EE102E"/>
    <w:pPr>
      <w:widowControl w:val="0"/>
      <w:spacing w:after="0" w:line="192" w:lineRule="auto"/>
      <w:ind w:left="170" w:hanging="170"/>
    </w:pPr>
    <w:rPr>
      <w:rFonts w:ascii="Lucida Sans Unicode" w:hAnsi="Lucida Sans Unicode"/>
      <w:color w:val="000000"/>
      <w:sz w:val="16"/>
      <w:szCs w:val="20"/>
      <w:lang w:eastAsia="it-IT"/>
    </w:rPr>
  </w:style>
  <w:style w:type="character" w:customStyle="1" w:styleId="FootnoteTextChar">
    <w:name w:val="Footnote Text Char"/>
    <w:basedOn w:val="DefaultParagraphFont"/>
    <w:link w:val="FootnoteText"/>
    <w:uiPriority w:val="99"/>
    <w:semiHidden/>
    <w:locked/>
    <w:rsid w:val="00EE102E"/>
    <w:rPr>
      <w:rFonts w:ascii="Lucida Sans Unicode" w:hAnsi="Lucida Sans Unicode" w:cs="Times New Roman"/>
      <w:color w:val="000000"/>
      <w:sz w:val="20"/>
      <w:szCs w:val="20"/>
    </w:rPr>
  </w:style>
  <w:style w:type="paragraph" w:styleId="BalloonText">
    <w:name w:val="Balloon Text"/>
    <w:basedOn w:val="Normal"/>
    <w:link w:val="BalloonTextChar"/>
    <w:uiPriority w:val="99"/>
    <w:semiHidden/>
    <w:rsid w:val="006967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6778"/>
    <w:rPr>
      <w:rFonts w:ascii="Lucida Grande" w:eastAsia="Times New Roman"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ba.it/ateneo/presidio-quali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s.ict.uniba.it/valutazioni/didatt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ba.it/ateneo/presidio-qualita/ava/rdr2014/gen/schede" TargetMode="External"/><Relationship Id="rId11" Type="http://schemas.openxmlformats.org/officeDocument/2006/relationships/hyperlink" Target="https://stats.ict.uniba.it/valutazioni/didattica/" TargetMode="External"/><Relationship Id="rId5" Type="http://schemas.openxmlformats.org/officeDocument/2006/relationships/hyperlink" Target="http://www.uniba.it/ateneo/presidio-qualita/ava/sua-cds2014" TargetMode="External"/><Relationship Id="rId10" Type="http://schemas.openxmlformats.org/officeDocument/2006/relationships/hyperlink" Target="http://www.uniba.it/ricerca/dipartimenti/" TargetMode="External"/><Relationship Id="rId4" Type="http://schemas.openxmlformats.org/officeDocument/2006/relationships/webSettings" Target="webSettings.xml"/><Relationship Id="rId9" Type="http://schemas.openxmlformats.org/officeDocument/2006/relationships/hyperlink" Target="http://www.almalaurea.it/universita/profi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1039</Words>
  <Characters>5926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dc:title>
  <dc:subject/>
  <dc:creator>Giuseppe Crescenzo</dc:creator>
  <cp:keywords/>
  <dc:description/>
  <cp:lastModifiedBy>domenico</cp:lastModifiedBy>
  <cp:revision>6</cp:revision>
  <cp:lastPrinted>2014-10-24T11:04:00Z</cp:lastPrinted>
  <dcterms:created xsi:type="dcterms:W3CDTF">2014-10-24T10:54:00Z</dcterms:created>
  <dcterms:modified xsi:type="dcterms:W3CDTF">2014-10-24T11:17:00Z</dcterms:modified>
</cp:coreProperties>
</file>