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2E8C" w14:textId="70F2C0D1" w:rsidR="00617791" w:rsidRPr="00175B71" w:rsidRDefault="0096517C" w:rsidP="0096517C">
      <w:pPr>
        <w:pStyle w:val="Corpodeltesto"/>
        <w:spacing w:before="65"/>
        <w:jc w:val="center"/>
        <w:rPr>
          <w:rFonts w:asciiTheme="majorHAnsi" w:hAnsiTheme="majorHAnsi"/>
          <w:b/>
          <w:sz w:val="20"/>
          <w:szCs w:val="20"/>
        </w:rPr>
      </w:pPr>
      <w:r w:rsidRPr="00175B71">
        <w:rPr>
          <w:rFonts w:asciiTheme="majorHAnsi" w:hAnsiTheme="majorHAnsi"/>
          <w:b/>
          <w:sz w:val="20"/>
          <w:szCs w:val="20"/>
        </w:rPr>
        <w:t xml:space="preserve">Prof. </w:t>
      </w:r>
      <w:r w:rsidR="00617791" w:rsidRPr="00175B71">
        <w:rPr>
          <w:rFonts w:asciiTheme="majorHAnsi" w:hAnsiTheme="majorHAnsi"/>
          <w:b/>
          <w:sz w:val="20"/>
          <w:szCs w:val="20"/>
        </w:rPr>
        <w:t>DELL’AQUILA MARIA ELENA</w:t>
      </w:r>
    </w:p>
    <w:p w14:paraId="0281690F" w14:textId="3D390573" w:rsidR="00617791" w:rsidRPr="00175B71" w:rsidRDefault="00617791" w:rsidP="0096517C">
      <w:pPr>
        <w:pStyle w:val="Corpodeltesto"/>
        <w:spacing w:before="65"/>
        <w:jc w:val="center"/>
        <w:rPr>
          <w:rFonts w:asciiTheme="majorHAnsi" w:hAnsiTheme="majorHAnsi"/>
          <w:b/>
          <w:sz w:val="20"/>
          <w:szCs w:val="20"/>
        </w:rPr>
      </w:pPr>
      <w:r w:rsidRPr="00175B71">
        <w:rPr>
          <w:rFonts w:asciiTheme="majorHAnsi" w:hAnsiTheme="majorHAnsi"/>
          <w:b/>
          <w:sz w:val="20"/>
          <w:szCs w:val="20"/>
        </w:rPr>
        <w:t>CURRICULUM VITAE</w:t>
      </w:r>
    </w:p>
    <w:p w14:paraId="4F644710" w14:textId="298AB48D" w:rsidR="0096517C" w:rsidRPr="001249AC" w:rsidRDefault="001249AC" w:rsidP="00617791">
      <w:pPr>
        <w:pStyle w:val="Corpodeltesto"/>
        <w:spacing w:before="65"/>
        <w:rPr>
          <w:rFonts w:asciiTheme="majorHAnsi" w:hAnsiTheme="majorHAnsi"/>
          <w:b/>
          <w:sz w:val="20"/>
          <w:szCs w:val="20"/>
        </w:rPr>
      </w:pPr>
      <w:r w:rsidRPr="001249AC">
        <w:rPr>
          <w:rFonts w:asciiTheme="majorHAnsi" w:hAnsiTheme="majorHAnsi"/>
          <w:b/>
          <w:sz w:val="20"/>
          <w:szCs w:val="20"/>
        </w:rPr>
        <w:t>PERSONAL DATA</w:t>
      </w:r>
    </w:p>
    <w:p w14:paraId="39A820C4" w14:textId="77777777" w:rsidR="00617791" w:rsidRPr="00175B71" w:rsidRDefault="00617791" w:rsidP="00617791">
      <w:pPr>
        <w:pStyle w:val="Corpodeltesto"/>
        <w:spacing w:before="65"/>
        <w:rPr>
          <w:rFonts w:asciiTheme="majorHAnsi" w:hAnsiTheme="majorHAnsi"/>
          <w:sz w:val="20"/>
          <w:szCs w:val="20"/>
        </w:rPr>
      </w:pPr>
      <w:r w:rsidRPr="00175B71">
        <w:rPr>
          <w:rFonts w:asciiTheme="majorHAnsi" w:hAnsiTheme="majorHAnsi"/>
          <w:sz w:val="20"/>
          <w:szCs w:val="20"/>
        </w:rPr>
        <w:t>Name: Maria Elena Dell’Aquila, BSc, PhD</w:t>
      </w:r>
    </w:p>
    <w:p w14:paraId="01FDE184" w14:textId="77777777" w:rsidR="00617791" w:rsidRPr="00175B71" w:rsidRDefault="00617791" w:rsidP="00617791">
      <w:pPr>
        <w:pStyle w:val="Corpodeltesto"/>
        <w:spacing w:before="65"/>
        <w:rPr>
          <w:rFonts w:asciiTheme="majorHAnsi" w:hAnsiTheme="majorHAnsi"/>
          <w:sz w:val="20"/>
          <w:szCs w:val="20"/>
        </w:rPr>
      </w:pPr>
      <w:r w:rsidRPr="00175B71">
        <w:rPr>
          <w:rFonts w:asciiTheme="majorHAnsi" w:hAnsiTheme="majorHAnsi"/>
          <w:sz w:val="20"/>
          <w:szCs w:val="20"/>
        </w:rPr>
        <w:t>Date and Place of Birth: July 22, 1959; Foggia (Italy)</w:t>
      </w:r>
    </w:p>
    <w:p w14:paraId="03C13510" w14:textId="77777777" w:rsidR="00617791" w:rsidRPr="00175B71" w:rsidRDefault="00617791" w:rsidP="00617791">
      <w:pPr>
        <w:pStyle w:val="Corpodeltesto"/>
        <w:spacing w:before="65"/>
        <w:rPr>
          <w:rFonts w:asciiTheme="majorHAnsi" w:hAnsiTheme="majorHAnsi"/>
          <w:sz w:val="20"/>
          <w:szCs w:val="20"/>
        </w:rPr>
      </w:pPr>
      <w:r w:rsidRPr="00175B71">
        <w:rPr>
          <w:rFonts w:asciiTheme="majorHAnsi" w:hAnsiTheme="majorHAnsi"/>
          <w:sz w:val="20"/>
          <w:szCs w:val="20"/>
        </w:rPr>
        <w:t xml:space="preserve">Citizenship: Italian </w:t>
      </w:r>
    </w:p>
    <w:p w14:paraId="261D4B75" w14:textId="77777777" w:rsidR="00C83319" w:rsidRPr="00175B71" w:rsidRDefault="00C83319" w:rsidP="00617791">
      <w:pPr>
        <w:pStyle w:val="Corpodeltesto"/>
        <w:spacing w:before="65"/>
        <w:rPr>
          <w:rFonts w:asciiTheme="majorHAnsi" w:hAnsiTheme="majorHAnsi"/>
          <w:sz w:val="20"/>
          <w:szCs w:val="20"/>
        </w:rPr>
      </w:pPr>
      <w:r w:rsidRPr="00175B71">
        <w:rPr>
          <w:rFonts w:asciiTheme="majorHAnsi" w:hAnsiTheme="majorHAnsi"/>
          <w:sz w:val="20"/>
          <w:szCs w:val="20"/>
        </w:rPr>
        <w:t>Marital Status: Married</w:t>
      </w:r>
    </w:p>
    <w:p w14:paraId="4CE48B28" w14:textId="77777777" w:rsidR="00C83319" w:rsidRPr="00175B71" w:rsidRDefault="00C83319" w:rsidP="00C83319">
      <w:pPr>
        <w:pStyle w:val="Corpodeltesto"/>
        <w:spacing w:before="7"/>
        <w:rPr>
          <w:rFonts w:asciiTheme="majorHAnsi" w:hAnsiTheme="majorHAnsi"/>
          <w:sz w:val="20"/>
          <w:szCs w:val="20"/>
        </w:rPr>
      </w:pPr>
    </w:p>
    <w:p w14:paraId="76BB48F2" w14:textId="77777777" w:rsidR="00C83319" w:rsidRPr="00D217A0" w:rsidRDefault="00C83319" w:rsidP="0096517C">
      <w:pPr>
        <w:pStyle w:val="Corpodeltesto"/>
        <w:rPr>
          <w:rFonts w:asciiTheme="majorHAnsi" w:hAnsiTheme="majorHAnsi"/>
          <w:b/>
          <w:sz w:val="20"/>
          <w:szCs w:val="20"/>
        </w:rPr>
      </w:pPr>
      <w:r w:rsidRPr="00D217A0">
        <w:rPr>
          <w:rFonts w:asciiTheme="majorHAnsi" w:hAnsiTheme="majorHAnsi"/>
          <w:b/>
          <w:sz w:val="20"/>
          <w:szCs w:val="20"/>
        </w:rPr>
        <w:t>EDUCATION AND ACADEMIC POSITION:</w:t>
      </w:r>
    </w:p>
    <w:p w14:paraId="09EA521F" w14:textId="77777777" w:rsidR="00C83319" w:rsidRPr="00D217A0" w:rsidRDefault="00C83319" w:rsidP="00C83319">
      <w:pPr>
        <w:pStyle w:val="Paragrafoelenco"/>
        <w:numPr>
          <w:ilvl w:val="0"/>
          <w:numId w:val="1"/>
        </w:numPr>
        <w:tabs>
          <w:tab w:val="left" w:pos="328"/>
        </w:tabs>
        <w:spacing w:before="4"/>
        <w:ind w:left="327" w:hanging="140"/>
        <w:rPr>
          <w:rFonts w:asciiTheme="majorHAnsi" w:hAnsiTheme="majorHAnsi"/>
          <w:sz w:val="20"/>
          <w:szCs w:val="20"/>
        </w:rPr>
      </w:pPr>
      <w:r w:rsidRPr="00D217A0">
        <w:rPr>
          <w:rFonts w:asciiTheme="majorHAnsi" w:hAnsiTheme="majorHAnsi"/>
          <w:sz w:val="20"/>
          <w:szCs w:val="20"/>
        </w:rPr>
        <w:t>On 15/07/83: degree in Biological Sciences at University of Bari,</w:t>
      </w:r>
      <w:r w:rsidRPr="00D217A0">
        <w:rPr>
          <w:rFonts w:asciiTheme="majorHAnsi" w:hAnsiTheme="majorHAnsi"/>
          <w:spacing w:val="21"/>
          <w:sz w:val="20"/>
          <w:szCs w:val="20"/>
        </w:rPr>
        <w:t xml:space="preserve"> </w:t>
      </w:r>
      <w:r w:rsidRPr="00D217A0">
        <w:rPr>
          <w:rFonts w:asciiTheme="majorHAnsi" w:hAnsiTheme="majorHAnsi"/>
          <w:sz w:val="20"/>
          <w:szCs w:val="20"/>
        </w:rPr>
        <w:t>Italy.</w:t>
      </w:r>
    </w:p>
    <w:p w14:paraId="7D5D1971" w14:textId="77777777" w:rsidR="00C83319" w:rsidRPr="00D217A0" w:rsidRDefault="00C83319" w:rsidP="00C83319">
      <w:pPr>
        <w:pStyle w:val="Paragrafoelenco"/>
        <w:numPr>
          <w:ilvl w:val="0"/>
          <w:numId w:val="1"/>
        </w:numPr>
        <w:tabs>
          <w:tab w:val="left" w:pos="328"/>
        </w:tabs>
        <w:spacing w:before="3" w:line="244" w:lineRule="auto"/>
        <w:ind w:left="187" w:right="628" w:firstLine="0"/>
        <w:rPr>
          <w:rFonts w:asciiTheme="majorHAnsi" w:hAnsiTheme="majorHAnsi"/>
          <w:sz w:val="20"/>
          <w:szCs w:val="20"/>
        </w:rPr>
      </w:pPr>
      <w:r w:rsidRPr="00D217A0">
        <w:rPr>
          <w:rFonts w:asciiTheme="majorHAnsi" w:hAnsiTheme="majorHAnsi"/>
          <w:sz w:val="20"/>
          <w:szCs w:val="20"/>
        </w:rPr>
        <w:t>1986-88: Ph.D. in Reproductive Biology in Humans and Domestic Animals (Inst. Reproductive Biology &amp; Obstetrics in Domestic Animals, University of Bari, Italy (Tutor Prof. Paolo</w:t>
      </w:r>
      <w:r w:rsidRPr="00D217A0">
        <w:rPr>
          <w:rFonts w:asciiTheme="majorHAnsi" w:hAnsiTheme="majorHAnsi"/>
          <w:spacing w:val="33"/>
          <w:sz w:val="20"/>
          <w:szCs w:val="20"/>
        </w:rPr>
        <w:t xml:space="preserve"> </w:t>
      </w:r>
      <w:r w:rsidRPr="00D217A0">
        <w:rPr>
          <w:rFonts w:asciiTheme="majorHAnsi" w:hAnsiTheme="majorHAnsi"/>
          <w:sz w:val="20"/>
          <w:szCs w:val="20"/>
        </w:rPr>
        <w:t>Minoia).</w:t>
      </w:r>
    </w:p>
    <w:p w14:paraId="77A60E5E" w14:textId="77777777" w:rsidR="00C83319" w:rsidRPr="00D217A0" w:rsidRDefault="00C83319" w:rsidP="00C83319">
      <w:pPr>
        <w:pStyle w:val="Paragrafoelenco"/>
        <w:numPr>
          <w:ilvl w:val="0"/>
          <w:numId w:val="1"/>
        </w:numPr>
        <w:tabs>
          <w:tab w:val="left" w:pos="328"/>
        </w:tabs>
        <w:spacing w:line="244" w:lineRule="auto"/>
        <w:ind w:left="187" w:right="190" w:firstLine="0"/>
        <w:rPr>
          <w:rFonts w:asciiTheme="majorHAnsi" w:hAnsiTheme="majorHAnsi"/>
          <w:sz w:val="20"/>
          <w:szCs w:val="20"/>
        </w:rPr>
      </w:pPr>
      <w:r w:rsidRPr="00D217A0">
        <w:rPr>
          <w:rFonts w:asciiTheme="majorHAnsi" w:hAnsiTheme="majorHAnsi"/>
          <w:sz w:val="20"/>
          <w:szCs w:val="20"/>
        </w:rPr>
        <w:t>June-Sept 1986: she attended the Animal Research Station, Cambridge (UK), Head Prof. C. Polge, Prof. R.M. Moor</w:t>
      </w:r>
      <w:r w:rsidRPr="00D217A0">
        <w:rPr>
          <w:rFonts w:asciiTheme="majorHAnsi" w:hAnsiTheme="majorHAnsi"/>
          <w:spacing w:val="5"/>
          <w:sz w:val="20"/>
          <w:szCs w:val="20"/>
        </w:rPr>
        <w:t xml:space="preserve"> </w:t>
      </w:r>
      <w:r w:rsidRPr="00D217A0">
        <w:rPr>
          <w:rFonts w:asciiTheme="majorHAnsi" w:hAnsiTheme="majorHAnsi"/>
          <w:sz w:val="20"/>
          <w:szCs w:val="20"/>
        </w:rPr>
        <w:t>as</w:t>
      </w:r>
      <w:r w:rsidRPr="00D217A0">
        <w:rPr>
          <w:rFonts w:asciiTheme="majorHAnsi" w:hAnsiTheme="majorHAnsi"/>
          <w:spacing w:val="6"/>
          <w:sz w:val="20"/>
          <w:szCs w:val="20"/>
        </w:rPr>
        <w:t xml:space="preserve"> </w:t>
      </w:r>
      <w:r w:rsidRPr="00D217A0">
        <w:rPr>
          <w:rFonts w:asciiTheme="majorHAnsi" w:hAnsiTheme="majorHAnsi"/>
          <w:sz w:val="20"/>
          <w:szCs w:val="20"/>
        </w:rPr>
        <w:t>supervisor,</w:t>
      </w:r>
      <w:r w:rsidRPr="00D217A0">
        <w:rPr>
          <w:rFonts w:asciiTheme="majorHAnsi" w:hAnsiTheme="majorHAnsi"/>
          <w:spacing w:val="6"/>
          <w:sz w:val="20"/>
          <w:szCs w:val="20"/>
        </w:rPr>
        <w:t xml:space="preserve"> </w:t>
      </w:r>
      <w:r w:rsidRPr="00D217A0">
        <w:rPr>
          <w:rFonts w:asciiTheme="majorHAnsi" w:hAnsiTheme="majorHAnsi"/>
          <w:sz w:val="20"/>
          <w:szCs w:val="20"/>
        </w:rPr>
        <w:t>to</w:t>
      </w:r>
      <w:r w:rsidRPr="00D217A0">
        <w:rPr>
          <w:rFonts w:asciiTheme="majorHAnsi" w:hAnsiTheme="majorHAnsi"/>
          <w:spacing w:val="5"/>
          <w:sz w:val="20"/>
          <w:szCs w:val="20"/>
        </w:rPr>
        <w:t xml:space="preserve"> </w:t>
      </w:r>
      <w:r w:rsidRPr="00D217A0">
        <w:rPr>
          <w:rFonts w:asciiTheme="majorHAnsi" w:hAnsiTheme="majorHAnsi"/>
          <w:sz w:val="20"/>
          <w:szCs w:val="20"/>
        </w:rPr>
        <w:t>learn</w:t>
      </w:r>
      <w:r w:rsidRPr="00D217A0">
        <w:rPr>
          <w:rFonts w:asciiTheme="majorHAnsi" w:hAnsiTheme="majorHAnsi"/>
          <w:spacing w:val="6"/>
          <w:sz w:val="20"/>
          <w:szCs w:val="20"/>
        </w:rPr>
        <w:t xml:space="preserve"> </w:t>
      </w:r>
      <w:r w:rsidRPr="00D217A0">
        <w:rPr>
          <w:rFonts w:asciiTheme="majorHAnsi" w:hAnsiTheme="majorHAnsi"/>
          <w:sz w:val="20"/>
          <w:szCs w:val="20"/>
        </w:rPr>
        <w:t>methods</w:t>
      </w:r>
      <w:r w:rsidRPr="00D217A0">
        <w:rPr>
          <w:rFonts w:asciiTheme="majorHAnsi" w:hAnsiTheme="majorHAnsi"/>
          <w:spacing w:val="6"/>
          <w:sz w:val="20"/>
          <w:szCs w:val="20"/>
        </w:rPr>
        <w:t xml:space="preserve"> </w:t>
      </w:r>
      <w:r w:rsidRPr="00D217A0">
        <w:rPr>
          <w:rFonts w:asciiTheme="majorHAnsi" w:hAnsiTheme="majorHAnsi"/>
          <w:sz w:val="20"/>
          <w:szCs w:val="20"/>
        </w:rPr>
        <w:t>for</w:t>
      </w:r>
      <w:r w:rsidRPr="00D217A0">
        <w:rPr>
          <w:rFonts w:asciiTheme="majorHAnsi" w:hAnsiTheme="majorHAnsi"/>
          <w:spacing w:val="5"/>
          <w:sz w:val="20"/>
          <w:szCs w:val="20"/>
        </w:rPr>
        <w:t xml:space="preserve"> </w:t>
      </w:r>
      <w:r w:rsidRPr="00D217A0">
        <w:rPr>
          <w:rFonts w:asciiTheme="majorHAnsi" w:hAnsiTheme="majorHAnsi"/>
          <w:sz w:val="20"/>
          <w:szCs w:val="20"/>
        </w:rPr>
        <w:t>in</w:t>
      </w:r>
      <w:r w:rsidRPr="00D217A0">
        <w:rPr>
          <w:rFonts w:asciiTheme="majorHAnsi" w:hAnsiTheme="majorHAnsi"/>
          <w:spacing w:val="6"/>
          <w:sz w:val="20"/>
          <w:szCs w:val="20"/>
        </w:rPr>
        <w:t xml:space="preserve"> </w:t>
      </w:r>
      <w:r w:rsidRPr="00D217A0">
        <w:rPr>
          <w:rFonts w:asciiTheme="majorHAnsi" w:hAnsiTheme="majorHAnsi"/>
          <w:sz w:val="20"/>
          <w:szCs w:val="20"/>
        </w:rPr>
        <w:t>vitro</w:t>
      </w:r>
      <w:r w:rsidRPr="00D217A0">
        <w:rPr>
          <w:rFonts w:asciiTheme="majorHAnsi" w:hAnsiTheme="majorHAnsi"/>
          <w:spacing w:val="6"/>
          <w:sz w:val="20"/>
          <w:szCs w:val="20"/>
        </w:rPr>
        <w:t xml:space="preserve"> </w:t>
      </w:r>
      <w:r w:rsidRPr="00D217A0">
        <w:rPr>
          <w:rFonts w:asciiTheme="majorHAnsi" w:hAnsiTheme="majorHAnsi"/>
          <w:sz w:val="20"/>
          <w:szCs w:val="20"/>
        </w:rPr>
        <w:t>oocyte</w:t>
      </w:r>
      <w:r w:rsidRPr="00D217A0">
        <w:rPr>
          <w:rFonts w:asciiTheme="majorHAnsi" w:hAnsiTheme="majorHAnsi"/>
          <w:spacing w:val="5"/>
          <w:sz w:val="20"/>
          <w:szCs w:val="20"/>
        </w:rPr>
        <w:t xml:space="preserve"> </w:t>
      </w:r>
      <w:r w:rsidRPr="00D217A0">
        <w:rPr>
          <w:rFonts w:asciiTheme="majorHAnsi" w:hAnsiTheme="majorHAnsi"/>
          <w:sz w:val="20"/>
          <w:szCs w:val="20"/>
        </w:rPr>
        <w:t>maturation</w:t>
      </w:r>
      <w:r w:rsidRPr="00D217A0">
        <w:rPr>
          <w:rFonts w:asciiTheme="majorHAnsi" w:hAnsiTheme="majorHAnsi"/>
          <w:spacing w:val="6"/>
          <w:sz w:val="20"/>
          <w:szCs w:val="20"/>
        </w:rPr>
        <w:t xml:space="preserve"> </w:t>
      </w:r>
      <w:r w:rsidRPr="00D217A0">
        <w:rPr>
          <w:rFonts w:asciiTheme="majorHAnsi" w:hAnsiTheme="majorHAnsi"/>
          <w:sz w:val="20"/>
          <w:szCs w:val="20"/>
        </w:rPr>
        <w:t>and</w:t>
      </w:r>
      <w:r w:rsidRPr="00D217A0">
        <w:rPr>
          <w:rFonts w:asciiTheme="majorHAnsi" w:hAnsiTheme="majorHAnsi"/>
          <w:spacing w:val="6"/>
          <w:sz w:val="20"/>
          <w:szCs w:val="20"/>
        </w:rPr>
        <w:t xml:space="preserve"> </w:t>
      </w:r>
      <w:r w:rsidRPr="00D217A0">
        <w:rPr>
          <w:rFonts w:asciiTheme="majorHAnsi" w:hAnsiTheme="majorHAnsi"/>
          <w:sz w:val="20"/>
          <w:szCs w:val="20"/>
        </w:rPr>
        <w:t>fertilization</w:t>
      </w:r>
      <w:r w:rsidRPr="00D217A0">
        <w:rPr>
          <w:rFonts w:asciiTheme="majorHAnsi" w:hAnsiTheme="majorHAnsi"/>
          <w:spacing w:val="5"/>
          <w:sz w:val="20"/>
          <w:szCs w:val="20"/>
        </w:rPr>
        <w:t xml:space="preserve"> </w:t>
      </w:r>
      <w:r w:rsidRPr="00D217A0">
        <w:rPr>
          <w:rFonts w:asciiTheme="majorHAnsi" w:hAnsiTheme="majorHAnsi"/>
          <w:sz w:val="20"/>
          <w:szCs w:val="20"/>
        </w:rPr>
        <w:t>in</w:t>
      </w:r>
      <w:r w:rsidRPr="00D217A0">
        <w:rPr>
          <w:rFonts w:asciiTheme="majorHAnsi" w:hAnsiTheme="majorHAnsi"/>
          <w:spacing w:val="6"/>
          <w:sz w:val="20"/>
          <w:szCs w:val="20"/>
        </w:rPr>
        <w:t xml:space="preserve"> </w:t>
      </w:r>
      <w:r w:rsidRPr="00D217A0">
        <w:rPr>
          <w:rFonts w:asciiTheme="majorHAnsi" w:hAnsiTheme="majorHAnsi"/>
          <w:sz w:val="20"/>
          <w:szCs w:val="20"/>
        </w:rPr>
        <w:t>sheep</w:t>
      </w:r>
      <w:r w:rsidRPr="00D217A0">
        <w:rPr>
          <w:rFonts w:asciiTheme="majorHAnsi" w:hAnsiTheme="majorHAnsi"/>
          <w:spacing w:val="6"/>
          <w:sz w:val="20"/>
          <w:szCs w:val="20"/>
        </w:rPr>
        <w:t xml:space="preserve"> </w:t>
      </w:r>
      <w:r w:rsidRPr="00D217A0">
        <w:rPr>
          <w:rFonts w:asciiTheme="majorHAnsi" w:hAnsiTheme="majorHAnsi"/>
          <w:sz w:val="20"/>
          <w:szCs w:val="20"/>
        </w:rPr>
        <w:t>and</w:t>
      </w:r>
      <w:r w:rsidRPr="00D217A0">
        <w:rPr>
          <w:rFonts w:asciiTheme="majorHAnsi" w:hAnsiTheme="majorHAnsi"/>
          <w:spacing w:val="6"/>
          <w:sz w:val="20"/>
          <w:szCs w:val="20"/>
        </w:rPr>
        <w:t xml:space="preserve"> </w:t>
      </w:r>
      <w:r w:rsidRPr="00D217A0">
        <w:rPr>
          <w:rFonts w:asciiTheme="majorHAnsi" w:hAnsiTheme="majorHAnsi"/>
          <w:sz w:val="20"/>
          <w:szCs w:val="20"/>
        </w:rPr>
        <w:t>cows.</w:t>
      </w:r>
    </w:p>
    <w:p w14:paraId="388211FA" w14:textId="77777777" w:rsidR="00C83319" w:rsidRPr="00D217A0" w:rsidRDefault="00C83319" w:rsidP="00C83319">
      <w:pPr>
        <w:pStyle w:val="Paragrafoelenco"/>
        <w:numPr>
          <w:ilvl w:val="0"/>
          <w:numId w:val="1"/>
        </w:numPr>
        <w:tabs>
          <w:tab w:val="left" w:pos="328"/>
        </w:tabs>
        <w:spacing w:line="244" w:lineRule="auto"/>
        <w:ind w:left="187" w:right="288" w:firstLine="0"/>
        <w:rPr>
          <w:rFonts w:asciiTheme="majorHAnsi" w:hAnsiTheme="majorHAnsi"/>
          <w:sz w:val="20"/>
          <w:szCs w:val="20"/>
        </w:rPr>
      </w:pPr>
      <w:r w:rsidRPr="00D217A0">
        <w:rPr>
          <w:rFonts w:asciiTheme="majorHAnsi" w:hAnsiTheme="majorHAnsi"/>
          <w:sz w:val="20"/>
          <w:szCs w:val="20"/>
        </w:rPr>
        <w:t>June 1988: she attended the Institute of Animal Physiology and Genetic Research, Department of Molecular Embryology, Babraham (UK), Head Prof. R.M. Moor, for researches on in vitro production and micromanipulation of bovine</w:t>
      </w:r>
      <w:r w:rsidRPr="00D217A0">
        <w:rPr>
          <w:rFonts w:asciiTheme="majorHAnsi" w:hAnsiTheme="majorHAnsi"/>
          <w:spacing w:val="4"/>
          <w:sz w:val="20"/>
          <w:szCs w:val="20"/>
        </w:rPr>
        <w:t xml:space="preserve"> </w:t>
      </w:r>
      <w:r w:rsidRPr="00D217A0">
        <w:rPr>
          <w:rFonts w:asciiTheme="majorHAnsi" w:hAnsiTheme="majorHAnsi"/>
          <w:sz w:val="20"/>
          <w:szCs w:val="20"/>
        </w:rPr>
        <w:t>embryos.</w:t>
      </w:r>
    </w:p>
    <w:p w14:paraId="70F877F6" w14:textId="77777777" w:rsidR="00C83319" w:rsidRPr="00D217A0" w:rsidRDefault="00C83319" w:rsidP="00C83319">
      <w:pPr>
        <w:pStyle w:val="Paragrafoelenco"/>
        <w:numPr>
          <w:ilvl w:val="0"/>
          <w:numId w:val="1"/>
        </w:numPr>
        <w:tabs>
          <w:tab w:val="left" w:pos="328"/>
        </w:tabs>
        <w:spacing w:line="205" w:lineRule="exact"/>
        <w:ind w:left="327" w:hanging="140"/>
        <w:rPr>
          <w:rFonts w:asciiTheme="majorHAnsi" w:hAnsiTheme="majorHAnsi"/>
          <w:sz w:val="20"/>
          <w:szCs w:val="20"/>
        </w:rPr>
      </w:pPr>
      <w:r w:rsidRPr="00D217A0">
        <w:rPr>
          <w:rFonts w:asciiTheme="majorHAnsi" w:hAnsiTheme="majorHAnsi"/>
          <w:sz w:val="20"/>
          <w:szCs w:val="20"/>
        </w:rPr>
        <w:t>1989: Post-doc course in Reproductive Biology and Biotechnologies in domestic</w:t>
      </w:r>
      <w:r w:rsidRPr="00D217A0">
        <w:rPr>
          <w:rFonts w:asciiTheme="majorHAnsi" w:hAnsiTheme="majorHAnsi"/>
          <w:spacing w:val="36"/>
          <w:sz w:val="20"/>
          <w:szCs w:val="20"/>
        </w:rPr>
        <w:t xml:space="preserve"> </w:t>
      </w:r>
      <w:r w:rsidRPr="00D217A0">
        <w:rPr>
          <w:rFonts w:asciiTheme="majorHAnsi" w:hAnsiTheme="majorHAnsi"/>
          <w:sz w:val="20"/>
          <w:szCs w:val="20"/>
        </w:rPr>
        <w:t>animals;</w:t>
      </w:r>
    </w:p>
    <w:p w14:paraId="071F17E6" w14:textId="1B260678" w:rsidR="00C83319" w:rsidRPr="00D217A0" w:rsidRDefault="00C83319" w:rsidP="00C83319">
      <w:pPr>
        <w:pStyle w:val="Paragrafoelenco"/>
        <w:numPr>
          <w:ilvl w:val="0"/>
          <w:numId w:val="1"/>
        </w:numPr>
        <w:tabs>
          <w:tab w:val="left" w:pos="328"/>
        </w:tabs>
        <w:spacing w:before="1"/>
        <w:ind w:left="327" w:hanging="140"/>
        <w:rPr>
          <w:rFonts w:asciiTheme="majorHAnsi" w:hAnsiTheme="majorHAnsi"/>
          <w:sz w:val="20"/>
          <w:szCs w:val="20"/>
        </w:rPr>
      </w:pPr>
      <w:r w:rsidRPr="00D217A0">
        <w:rPr>
          <w:rFonts w:asciiTheme="majorHAnsi" w:hAnsiTheme="majorHAnsi"/>
          <w:sz w:val="20"/>
          <w:szCs w:val="20"/>
        </w:rPr>
        <w:t xml:space="preserve">On 01/01/1990: she won a </w:t>
      </w:r>
      <w:r w:rsidR="00C168D4" w:rsidRPr="00D217A0">
        <w:rPr>
          <w:rFonts w:asciiTheme="majorHAnsi" w:hAnsiTheme="majorHAnsi"/>
          <w:sz w:val="20"/>
          <w:szCs w:val="20"/>
        </w:rPr>
        <w:t>competition</w:t>
      </w:r>
      <w:r w:rsidRPr="00D217A0">
        <w:rPr>
          <w:rFonts w:asciiTheme="majorHAnsi" w:hAnsiTheme="majorHAnsi"/>
          <w:sz w:val="20"/>
          <w:szCs w:val="20"/>
        </w:rPr>
        <w:t xml:space="preserve"> as Laboratory Technician at the same I</w:t>
      </w:r>
      <w:r w:rsidR="00617791" w:rsidRPr="00D217A0">
        <w:rPr>
          <w:rFonts w:asciiTheme="majorHAnsi" w:hAnsiTheme="majorHAnsi"/>
          <w:sz w:val="20"/>
          <w:szCs w:val="20"/>
        </w:rPr>
        <w:t>n</w:t>
      </w:r>
      <w:r w:rsidRPr="00D217A0">
        <w:rPr>
          <w:rFonts w:asciiTheme="majorHAnsi" w:hAnsiTheme="majorHAnsi"/>
          <w:sz w:val="20"/>
          <w:szCs w:val="20"/>
        </w:rPr>
        <w:t>stitute in</w:t>
      </w:r>
      <w:r w:rsidRPr="00D217A0">
        <w:rPr>
          <w:rFonts w:asciiTheme="majorHAnsi" w:hAnsiTheme="majorHAnsi"/>
          <w:spacing w:val="46"/>
          <w:sz w:val="20"/>
          <w:szCs w:val="20"/>
        </w:rPr>
        <w:t xml:space="preserve"> </w:t>
      </w:r>
      <w:r w:rsidRPr="00D217A0">
        <w:rPr>
          <w:rFonts w:asciiTheme="majorHAnsi" w:hAnsiTheme="majorHAnsi"/>
          <w:sz w:val="20"/>
          <w:szCs w:val="20"/>
        </w:rPr>
        <w:t>Bari.</w:t>
      </w:r>
    </w:p>
    <w:p w14:paraId="4EE48C06" w14:textId="1CD2E517" w:rsidR="00C83319" w:rsidRPr="00D217A0" w:rsidRDefault="00C83319" w:rsidP="00C83319">
      <w:pPr>
        <w:pStyle w:val="Paragrafoelenco"/>
        <w:numPr>
          <w:ilvl w:val="0"/>
          <w:numId w:val="1"/>
        </w:numPr>
        <w:tabs>
          <w:tab w:val="left" w:pos="328"/>
        </w:tabs>
        <w:spacing w:before="4"/>
        <w:ind w:left="327" w:hanging="140"/>
        <w:rPr>
          <w:rFonts w:asciiTheme="majorHAnsi" w:hAnsiTheme="majorHAnsi"/>
          <w:sz w:val="20"/>
          <w:szCs w:val="20"/>
        </w:rPr>
      </w:pPr>
      <w:r w:rsidRPr="00D217A0">
        <w:rPr>
          <w:rFonts w:asciiTheme="majorHAnsi" w:hAnsiTheme="majorHAnsi"/>
          <w:sz w:val="20"/>
          <w:szCs w:val="20"/>
        </w:rPr>
        <w:t xml:space="preserve">On 01/11/1993: she won a </w:t>
      </w:r>
      <w:r w:rsidR="00C168D4" w:rsidRPr="00D217A0">
        <w:rPr>
          <w:rFonts w:asciiTheme="majorHAnsi" w:hAnsiTheme="majorHAnsi"/>
          <w:sz w:val="20"/>
          <w:szCs w:val="20"/>
        </w:rPr>
        <w:t>competition</w:t>
      </w:r>
      <w:r w:rsidRPr="00D217A0">
        <w:rPr>
          <w:rFonts w:asciiTheme="majorHAnsi" w:hAnsiTheme="majorHAnsi"/>
          <w:sz w:val="20"/>
          <w:szCs w:val="20"/>
        </w:rPr>
        <w:t xml:space="preserve"> as Official Research Technician at the </w:t>
      </w:r>
      <w:r w:rsidR="00617791" w:rsidRPr="00D217A0">
        <w:rPr>
          <w:rFonts w:asciiTheme="majorHAnsi" w:hAnsiTheme="majorHAnsi"/>
          <w:sz w:val="20"/>
          <w:szCs w:val="20"/>
        </w:rPr>
        <w:t xml:space="preserve">same </w:t>
      </w:r>
      <w:r w:rsidRPr="00D217A0">
        <w:rPr>
          <w:rFonts w:asciiTheme="majorHAnsi" w:hAnsiTheme="majorHAnsi"/>
          <w:sz w:val="20"/>
          <w:szCs w:val="20"/>
        </w:rPr>
        <w:t>Institute, in</w:t>
      </w:r>
      <w:r w:rsidRPr="00D217A0">
        <w:rPr>
          <w:rFonts w:asciiTheme="majorHAnsi" w:hAnsiTheme="majorHAnsi"/>
          <w:spacing w:val="47"/>
          <w:sz w:val="20"/>
          <w:szCs w:val="20"/>
        </w:rPr>
        <w:t xml:space="preserve"> </w:t>
      </w:r>
      <w:r w:rsidRPr="00D217A0">
        <w:rPr>
          <w:rFonts w:asciiTheme="majorHAnsi" w:hAnsiTheme="majorHAnsi"/>
          <w:sz w:val="20"/>
          <w:szCs w:val="20"/>
        </w:rPr>
        <w:t>Bari.</w:t>
      </w:r>
    </w:p>
    <w:p w14:paraId="30DCA83C" w14:textId="77777777" w:rsidR="00C83319" w:rsidRPr="00D217A0" w:rsidRDefault="00C83319" w:rsidP="00C83319">
      <w:pPr>
        <w:pStyle w:val="Paragrafoelenco"/>
        <w:numPr>
          <w:ilvl w:val="0"/>
          <w:numId w:val="1"/>
        </w:numPr>
        <w:tabs>
          <w:tab w:val="left" w:pos="328"/>
        </w:tabs>
        <w:spacing w:before="3" w:line="244" w:lineRule="auto"/>
        <w:ind w:left="187" w:right="435" w:firstLine="0"/>
        <w:jc w:val="both"/>
        <w:rPr>
          <w:rFonts w:asciiTheme="majorHAnsi" w:hAnsiTheme="majorHAnsi"/>
          <w:sz w:val="20"/>
          <w:szCs w:val="20"/>
        </w:rPr>
      </w:pPr>
      <w:r w:rsidRPr="00D217A0">
        <w:rPr>
          <w:rFonts w:asciiTheme="majorHAnsi" w:hAnsiTheme="majorHAnsi"/>
          <w:sz w:val="20"/>
          <w:szCs w:val="20"/>
        </w:rPr>
        <w:t>On 16/06/2001: she won a competition as Confirmed Researcher in the VET/10 scientific area (Veterinary Obstetrics</w:t>
      </w:r>
      <w:r w:rsidR="00617791" w:rsidRPr="00D217A0">
        <w:rPr>
          <w:rFonts w:asciiTheme="majorHAnsi" w:hAnsiTheme="majorHAnsi"/>
          <w:sz w:val="20"/>
          <w:szCs w:val="20"/>
        </w:rPr>
        <w:t xml:space="preserve"> and Gynecology), Department Animal Production, Faculty </w:t>
      </w:r>
      <w:r w:rsidRPr="00D217A0">
        <w:rPr>
          <w:rFonts w:asciiTheme="majorHAnsi" w:hAnsiTheme="majorHAnsi"/>
          <w:sz w:val="20"/>
          <w:szCs w:val="20"/>
        </w:rPr>
        <w:t>Veterinary Medicine, University of Bari.</w:t>
      </w:r>
    </w:p>
    <w:p w14:paraId="1C2EC869" w14:textId="77777777" w:rsidR="00C83319" w:rsidRPr="00D217A0" w:rsidRDefault="00C83319" w:rsidP="00C83319">
      <w:pPr>
        <w:pStyle w:val="Paragrafoelenco"/>
        <w:numPr>
          <w:ilvl w:val="0"/>
          <w:numId w:val="1"/>
        </w:numPr>
        <w:tabs>
          <w:tab w:val="left" w:pos="328"/>
        </w:tabs>
        <w:spacing w:line="205" w:lineRule="exact"/>
        <w:ind w:left="327" w:hanging="140"/>
        <w:rPr>
          <w:rFonts w:asciiTheme="majorHAnsi" w:hAnsiTheme="majorHAnsi"/>
          <w:sz w:val="20"/>
          <w:szCs w:val="20"/>
        </w:rPr>
      </w:pPr>
      <w:r w:rsidRPr="00D217A0">
        <w:rPr>
          <w:rFonts w:asciiTheme="majorHAnsi" w:hAnsiTheme="majorHAnsi"/>
          <w:sz w:val="20"/>
          <w:szCs w:val="20"/>
        </w:rPr>
        <w:t>On 01/11/2001: she moved to the Faculty of Biotechnological Sciences, University of</w:t>
      </w:r>
      <w:r w:rsidRPr="00D217A0">
        <w:rPr>
          <w:rFonts w:asciiTheme="majorHAnsi" w:hAnsiTheme="majorHAnsi"/>
          <w:spacing w:val="40"/>
          <w:sz w:val="20"/>
          <w:szCs w:val="20"/>
        </w:rPr>
        <w:t xml:space="preserve"> </w:t>
      </w:r>
      <w:r w:rsidRPr="00D217A0">
        <w:rPr>
          <w:rFonts w:asciiTheme="majorHAnsi" w:hAnsiTheme="majorHAnsi"/>
          <w:sz w:val="20"/>
          <w:szCs w:val="20"/>
        </w:rPr>
        <w:t>Bari.</w:t>
      </w:r>
    </w:p>
    <w:p w14:paraId="49CB29FA" w14:textId="77777777" w:rsidR="00C83319" w:rsidRPr="00D217A0" w:rsidRDefault="00C83319" w:rsidP="00C83319">
      <w:pPr>
        <w:pStyle w:val="Paragrafoelenco"/>
        <w:numPr>
          <w:ilvl w:val="0"/>
          <w:numId w:val="1"/>
        </w:numPr>
        <w:tabs>
          <w:tab w:val="left" w:pos="328"/>
        </w:tabs>
        <w:spacing w:before="4" w:line="244" w:lineRule="auto"/>
        <w:ind w:left="187" w:right="254" w:firstLine="0"/>
        <w:rPr>
          <w:rFonts w:asciiTheme="majorHAnsi" w:hAnsiTheme="majorHAnsi"/>
          <w:sz w:val="20"/>
          <w:szCs w:val="20"/>
        </w:rPr>
      </w:pPr>
      <w:r w:rsidRPr="00D217A0">
        <w:rPr>
          <w:rFonts w:asciiTheme="majorHAnsi" w:hAnsiTheme="majorHAnsi"/>
          <w:sz w:val="20"/>
          <w:szCs w:val="20"/>
        </w:rPr>
        <w:t>On 01/11/2002: she acquired eligibility as Associate Professo</w:t>
      </w:r>
      <w:r w:rsidR="00617791" w:rsidRPr="00D217A0">
        <w:rPr>
          <w:rFonts w:asciiTheme="majorHAnsi" w:hAnsiTheme="majorHAnsi"/>
          <w:sz w:val="20"/>
          <w:szCs w:val="20"/>
        </w:rPr>
        <w:t xml:space="preserve">r in the VET/10 Scientific Area </w:t>
      </w:r>
      <w:r w:rsidRPr="00D217A0">
        <w:rPr>
          <w:rFonts w:asciiTheme="majorHAnsi" w:hAnsiTheme="majorHAnsi"/>
          <w:sz w:val="20"/>
          <w:szCs w:val="20"/>
        </w:rPr>
        <w:t>in a competition at</w:t>
      </w:r>
      <w:r w:rsidRPr="00D217A0">
        <w:rPr>
          <w:rFonts w:asciiTheme="majorHAnsi" w:hAnsiTheme="majorHAnsi"/>
          <w:spacing w:val="4"/>
          <w:sz w:val="20"/>
          <w:szCs w:val="20"/>
        </w:rPr>
        <w:t xml:space="preserve"> </w:t>
      </w:r>
      <w:r w:rsidRPr="00D217A0">
        <w:rPr>
          <w:rFonts w:asciiTheme="majorHAnsi" w:hAnsiTheme="majorHAnsi"/>
          <w:sz w:val="20"/>
          <w:szCs w:val="20"/>
        </w:rPr>
        <w:t>University</w:t>
      </w:r>
      <w:r w:rsidRPr="00D217A0">
        <w:rPr>
          <w:rFonts w:asciiTheme="majorHAnsi" w:hAnsiTheme="majorHAnsi"/>
          <w:spacing w:val="4"/>
          <w:sz w:val="20"/>
          <w:szCs w:val="20"/>
        </w:rPr>
        <w:t xml:space="preserve"> </w:t>
      </w:r>
      <w:r w:rsidRPr="00D217A0">
        <w:rPr>
          <w:rFonts w:asciiTheme="majorHAnsi" w:hAnsiTheme="majorHAnsi"/>
          <w:sz w:val="20"/>
          <w:szCs w:val="20"/>
        </w:rPr>
        <w:t>of</w:t>
      </w:r>
      <w:r w:rsidRPr="00D217A0">
        <w:rPr>
          <w:rFonts w:asciiTheme="majorHAnsi" w:hAnsiTheme="majorHAnsi"/>
          <w:spacing w:val="5"/>
          <w:sz w:val="20"/>
          <w:szCs w:val="20"/>
        </w:rPr>
        <w:t xml:space="preserve"> </w:t>
      </w:r>
      <w:r w:rsidRPr="00D217A0">
        <w:rPr>
          <w:rFonts w:asciiTheme="majorHAnsi" w:hAnsiTheme="majorHAnsi"/>
          <w:sz w:val="20"/>
          <w:szCs w:val="20"/>
        </w:rPr>
        <w:t>Milan,</w:t>
      </w:r>
      <w:r w:rsidRPr="00D217A0">
        <w:rPr>
          <w:rFonts w:asciiTheme="majorHAnsi" w:hAnsiTheme="majorHAnsi"/>
          <w:spacing w:val="4"/>
          <w:sz w:val="20"/>
          <w:szCs w:val="20"/>
        </w:rPr>
        <w:t xml:space="preserve"> </w:t>
      </w:r>
      <w:r w:rsidRPr="00D217A0">
        <w:rPr>
          <w:rFonts w:asciiTheme="majorHAnsi" w:hAnsiTheme="majorHAnsi"/>
          <w:sz w:val="20"/>
          <w:szCs w:val="20"/>
        </w:rPr>
        <w:t>Italy,</w:t>
      </w:r>
      <w:r w:rsidRPr="00D217A0">
        <w:rPr>
          <w:rFonts w:asciiTheme="majorHAnsi" w:hAnsiTheme="majorHAnsi"/>
          <w:spacing w:val="5"/>
          <w:sz w:val="20"/>
          <w:szCs w:val="20"/>
        </w:rPr>
        <w:t xml:space="preserve"> </w:t>
      </w:r>
      <w:r w:rsidRPr="00D217A0">
        <w:rPr>
          <w:rFonts w:asciiTheme="majorHAnsi" w:hAnsiTheme="majorHAnsi"/>
          <w:sz w:val="20"/>
          <w:szCs w:val="20"/>
        </w:rPr>
        <w:t>and</w:t>
      </w:r>
      <w:r w:rsidRPr="00D217A0">
        <w:rPr>
          <w:rFonts w:asciiTheme="majorHAnsi" w:hAnsiTheme="majorHAnsi"/>
          <w:spacing w:val="4"/>
          <w:sz w:val="20"/>
          <w:szCs w:val="20"/>
        </w:rPr>
        <w:t xml:space="preserve"> </w:t>
      </w:r>
      <w:r w:rsidRPr="00D217A0">
        <w:rPr>
          <w:rFonts w:asciiTheme="majorHAnsi" w:hAnsiTheme="majorHAnsi"/>
          <w:sz w:val="20"/>
          <w:szCs w:val="20"/>
        </w:rPr>
        <w:t>got</w:t>
      </w:r>
      <w:r w:rsidRPr="00D217A0">
        <w:rPr>
          <w:rFonts w:asciiTheme="majorHAnsi" w:hAnsiTheme="majorHAnsi"/>
          <w:spacing w:val="5"/>
          <w:sz w:val="20"/>
          <w:szCs w:val="20"/>
        </w:rPr>
        <w:t xml:space="preserve"> </w:t>
      </w:r>
      <w:r w:rsidRPr="00D217A0">
        <w:rPr>
          <w:rFonts w:asciiTheme="majorHAnsi" w:hAnsiTheme="majorHAnsi"/>
          <w:sz w:val="20"/>
          <w:szCs w:val="20"/>
        </w:rPr>
        <w:t>the</w:t>
      </w:r>
      <w:r w:rsidRPr="00D217A0">
        <w:rPr>
          <w:rFonts w:asciiTheme="majorHAnsi" w:hAnsiTheme="majorHAnsi"/>
          <w:spacing w:val="4"/>
          <w:sz w:val="20"/>
          <w:szCs w:val="20"/>
        </w:rPr>
        <w:t xml:space="preserve"> </w:t>
      </w:r>
      <w:r w:rsidRPr="00D217A0">
        <w:rPr>
          <w:rFonts w:asciiTheme="majorHAnsi" w:hAnsiTheme="majorHAnsi"/>
          <w:sz w:val="20"/>
          <w:szCs w:val="20"/>
        </w:rPr>
        <w:t>position</w:t>
      </w:r>
      <w:r w:rsidRPr="00D217A0">
        <w:rPr>
          <w:rFonts w:asciiTheme="majorHAnsi" w:hAnsiTheme="majorHAnsi"/>
          <w:spacing w:val="5"/>
          <w:sz w:val="20"/>
          <w:szCs w:val="20"/>
        </w:rPr>
        <w:t xml:space="preserve"> </w:t>
      </w:r>
      <w:r w:rsidRPr="00D217A0">
        <w:rPr>
          <w:rFonts w:asciiTheme="majorHAnsi" w:hAnsiTheme="majorHAnsi"/>
          <w:sz w:val="20"/>
          <w:szCs w:val="20"/>
        </w:rPr>
        <w:t>at</w:t>
      </w:r>
      <w:r w:rsidRPr="00D217A0">
        <w:rPr>
          <w:rFonts w:asciiTheme="majorHAnsi" w:hAnsiTheme="majorHAnsi"/>
          <w:spacing w:val="4"/>
          <w:sz w:val="20"/>
          <w:szCs w:val="20"/>
        </w:rPr>
        <w:t xml:space="preserve"> </w:t>
      </w:r>
      <w:r w:rsidRPr="00D217A0">
        <w:rPr>
          <w:rFonts w:asciiTheme="majorHAnsi" w:hAnsiTheme="majorHAnsi"/>
          <w:sz w:val="20"/>
          <w:szCs w:val="20"/>
        </w:rPr>
        <w:t>the</w:t>
      </w:r>
      <w:r w:rsidRPr="00D217A0">
        <w:rPr>
          <w:rFonts w:asciiTheme="majorHAnsi" w:hAnsiTheme="majorHAnsi"/>
          <w:spacing w:val="5"/>
          <w:sz w:val="20"/>
          <w:szCs w:val="20"/>
        </w:rPr>
        <w:t xml:space="preserve"> </w:t>
      </w:r>
      <w:r w:rsidRPr="00D217A0">
        <w:rPr>
          <w:rFonts w:asciiTheme="majorHAnsi" w:hAnsiTheme="majorHAnsi"/>
          <w:sz w:val="20"/>
          <w:szCs w:val="20"/>
        </w:rPr>
        <w:t>Faculty</w:t>
      </w:r>
      <w:r w:rsidRPr="00D217A0">
        <w:rPr>
          <w:rFonts w:asciiTheme="majorHAnsi" w:hAnsiTheme="majorHAnsi"/>
          <w:spacing w:val="4"/>
          <w:sz w:val="20"/>
          <w:szCs w:val="20"/>
        </w:rPr>
        <w:t xml:space="preserve"> </w:t>
      </w:r>
      <w:r w:rsidRPr="00D217A0">
        <w:rPr>
          <w:rFonts w:asciiTheme="majorHAnsi" w:hAnsiTheme="majorHAnsi"/>
          <w:sz w:val="20"/>
          <w:szCs w:val="20"/>
        </w:rPr>
        <w:t>of</w:t>
      </w:r>
      <w:r w:rsidRPr="00D217A0">
        <w:rPr>
          <w:rFonts w:asciiTheme="majorHAnsi" w:hAnsiTheme="majorHAnsi"/>
          <w:spacing w:val="5"/>
          <w:sz w:val="20"/>
          <w:szCs w:val="20"/>
        </w:rPr>
        <w:t xml:space="preserve"> </w:t>
      </w:r>
      <w:r w:rsidRPr="00D217A0">
        <w:rPr>
          <w:rFonts w:asciiTheme="majorHAnsi" w:hAnsiTheme="majorHAnsi"/>
          <w:sz w:val="20"/>
          <w:szCs w:val="20"/>
        </w:rPr>
        <w:t>Biotechnological</w:t>
      </w:r>
      <w:r w:rsidRPr="00D217A0">
        <w:rPr>
          <w:rFonts w:asciiTheme="majorHAnsi" w:hAnsiTheme="majorHAnsi"/>
          <w:spacing w:val="4"/>
          <w:sz w:val="20"/>
          <w:szCs w:val="20"/>
        </w:rPr>
        <w:t xml:space="preserve"> </w:t>
      </w:r>
      <w:r w:rsidRPr="00D217A0">
        <w:rPr>
          <w:rFonts w:asciiTheme="majorHAnsi" w:hAnsiTheme="majorHAnsi"/>
          <w:sz w:val="20"/>
          <w:szCs w:val="20"/>
        </w:rPr>
        <w:t>Sciences</w:t>
      </w:r>
      <w:r w:rsidRPr="00D217A0">
        <w:rPr>
          <w:rFonts w:asciiTheme="majorHAnsi" w:hAnsiTheme="majorHAnsi"/>
          <w:spacing w:val="5"/>
          <w:sz w:val="20"/>
          <w:szCs w:val="20"/>
        </w:rPr>
        <w:t xml:space="preserve"> </w:t>
      </w:r>
      <w:r w:rsidRPr="00D217A0">
        <w:rPr>
          <w:rFonts w:asciiTheme="majorHAnsi" w:hAnsiTheme="majorHAnsi"/>
          <w:sz w:val="20"/>
          <w:szCs w:val="20"/>
        </w:rPr>
        <w:t>in</w:t>
      </w:r>
      <w:r w:rsidRPr="00D217A0">
        <w:rPr>
          <w:rFonts w:asciiTheme="majorHAnsi" w:hAnsiTheme="majorHAnsi"/>
          <w:spacing w:val="4"/>
          <w:sz w:val="20"/>
          <w:szCs w:val="20"/>
        </w:rPr>
        <w:t xml:space="preserve"> </w:t>
      </w:r>
      <w:r w:rsidRPr="00D217A0">
        <w:rPr>
          <w:rFonts w:asciiTheme="majorHAnsi" w:hAnsiTheme="majorHAnsi"/>
          <w:sz w:val="20"/>
          <w:szCs w:val="20"/>
        </w:rPr>
        <w:t>Bari.</w:t>
      </w:r>
    </w:p>
    <w:p w14:paraId="121640C0" w14:textId="77777777" w:rsidR="00C83319" w:rsidRPr="00D217A0" w:rsidRDefault="00C83319" w:rsidP="00C83319">
      <w:pPr>
        <w:pStyle w:val="Paragrafoelenco"/>
        <w:numPr>
          <w:ilvl w:val="0"/>
          <w:numId w:val="1"/>
        </w:numPr>
        <w:tabs>
          <w:tab w:val="left" w:pos="328"/>
        </w:tabs>
        <w:spacing w:line="244" w:lineRule="auto"/>
        <w:ind w:left="187" w:right="412" w:firstLine="0"/>
        <w:rPr>
          <w:rFonts w:asciiTheme="majorHAnsi" w:hAnsiTheme="majorHAnsi"/>
          <w:sz w:val="20"/>
          <w:szCs w:val="20"/>
        </w:rPr>
      </w:pPr>
      <w:r w:rsidRPr="00D217A0">
        <w:rPr>
          <w:rFonts w:asciiTheme="majorHAnsi" w:hAnsiTheme="majorHAnsi"/>
          <w:sz w:val="20"/>
          <w:szCs w:val="20"/>
        </w:rPr>
        <w:t>On 01/10/05: she acquired eligibility as Full Professor in the VET/10 Scientific Area in a competition at the University</w:t>
      </w:r>
      <w:r w:rsidRPr="00D217A0">
        <w:rPr>
          <w:rFonts w:asciiTheme="majorHAnsi" w:hAnsiTheme="majorHAnsi"/>
          <w:spacing w:val="6"/>
          <w:sz w:val="20"/>
          <w:szCs w:val="20"/>
        </w:rPr>
        <w:t xml:space="preserve"> </w:t>
      </w:r>
      <w:r w:rsidRPr="00D217A0">
        <w:rPr>
          <w:rFonts w:asciiTheme="majorHAnsi" w:hAnsiTheme="majorHAnsi"/>
          <w:sz w:val="20"/>
          <w:szCs w:val="20"/>
        </w:rPr>
        <w:t>of</w:t>
      </w:r>
      <w:r w:rsidRPr="00D217A0">
        <w:rPr>
          <w:rFonts w:asciiTheme="majorHAnsi" w:hAnsiTheme="majorHAnsi"/>
          <w:spacing w:val="6"/>
          <w:sz w:val="20"/>
          <w:szCs w:val="20"/>
        </w:rPr>
        <w:t xml:space="preserve"> </w:t>
      </w:r>
      <w:r w:rsidRPr="00D217A0">
        <w:rPr>
          <w:rFonts w:asciiTheme="majorHAnsi" w:hAnsiTheme="majorHAnsi"/>
          <w:sz w:val="20"/>
          <w:szCs w:val="20"/>
        </w:rPr>
        <w:t>Sassari,</w:t>
      </w:r>
      <w:r w:rsidRPr="00D217A0">
        <w:rPr>
          <w:rFonts w:asciiTheme="majorHAnsi" w:hAnsiTheme="majorHAnsi"/>
          <w:spacing w:val="7"/>
          <w:sz w:val="20"/>
          <w:szCs w:val="20"/>
        </w:rPr>
        <w:t xml:space="preserve"> </w:t>
      </w:r>
      <w:r w:rsidRPr="00D217A0">
        <w:rPr>
          <w:rFonts w:asciiTheme="majorHAnsi" w:hAnsiTheme="majorHAnsi"/>
          <w:sz w:val="20"/>
          <w:szCs w:val="20"/>
        </w:rPr>
        <w:t>Italy,</w:t>
      </w:r>
      <w:r w:rsidRPr="00D217A0">
        <w:rPr>
          <w:rFonts w:asciiTheme="majorHAnsi" w:hAnsiTheme="majorHAnsi"/>
          <w:spacing w:val="6"/>
          <w:sz w:val="20"/>
          <w:szCs w:val="20"/>
        </w:rPr>
        <w:t xml:space="preserve"> </w:t>
      </w:r>
      <w:r w:rsidRPr="00D217A0">
        <w:rPr>
          <w:rFonts w:asciiTheme="majorHAnsi" w:hAnsiTheme="majorHAnsi"/>
          <w:sz w:val="20"/>
          <w:szCs w:val="20"/>
        </w:rPr>
        <w:t>and</w:t>
      </w:r>
      <w:r w:rsidRPr="00D217A0">
        <w:rPr>
          <w:rFonts w:asciiTheme="majorHAnsi" w:hAnsiTheme="majorHAnsi"/>
          <w:spacing w:val="7"/>
          <w:sz w:val="20"/>
          <w:szCs w:val="20"/>
        </w:rPr>
        <w:t xml:space="preserve"> </w:t>
      </w:r>
      <w:r w:rsidRPr="00D217A0">
        <w:rPr>
          <w:rFonts w:asciiTheme="majorHAnsi" w:hAnsiTheme="majorHAnsi"/>
          <w:sz w:val="20"/>
          <w:szCs w:val="20"/>
        </w:rPr>
        <w:t>got</w:t>
      </w:r>
      <w:r w:rsidRPr="00D217A0">
        <w:rPr>
          <w:rFonts w:asciiTheme="majorHAnsi" w:hAnsiTheme="majorHAnsi"/>
          <w:spacing w:val="6"/>
          <w:sz w:val="20"/>
          <w:szCs w:val="20"/>
        </w:rPr>
        <w:t xml:space="preserve"> </w:t>
      </w:r>
      <w:r w:rsidRPr="00D217A0">
        <w:rPr>
          <w:rFonts w:asciiTheme="majorHAnsi" w:hAnsiTheme="majorHAnsi"/>
          <w:sz w:val="20"/>
          <w:szCs w:val="20"/>
        </w:rPr>
        <w:t>the</w:t>
      </w:r>
      <w:r w:rsidRPr="00D217A0">
        <w:rPr>
          <w:rFonts w:asciiTheme="majorHAnsi" w:hAnsiTheme="majorHAnsi"/>
          <w:spacing w:val="7"/>
          <w:sz w:val="20"/>
          <w:szCs w:val="20"/>
        </w:rPr>
        <w:t xml:space="preserve"> </w:t>
      </w:r>
      <w:r w:rsidRPr="00D217A0">
        <w:rPr>
          <w:rFonts w:asciiTheme="majorHAnsi" w:hAnsiTheme="majorHAnsi"/>
          <w:sz w:val="20"/>
          <w:szCs w:val="20"/>
        </w:rPr>
        <w:t>position</w:t>
      </w:r>
      <w:r w:rsidRPr="00D217A0">
        <w:rPr>
          <w:rFonts w:asciiTheme="majorHAnsi" w:hAnsiTheme="majorHAnsi"/>
          <w:spacing w:val="6"/>
          <w:sz w:val="20"/>
          <w:szCs w:val="20"/>
        </w:rPr>
        <w:t xml:space="preserve"> </w:t>
      </w:r>
      <w:r w:rsidRPr="00D217A0">
        <w:rPr>
          <w:rFonts w:asciiTheme="majorHAnsi" w:hAnsiTheme="majorHAnsi"/>
          <w:sz w:val="20"/>
          <w:szCs w:val="20"/>
        </w:rPr>
        <w:t>at</w:t>
      </w:r>
      <w:r w:rsidRPr="00D217A0">
        <w:rPr>
          <w:rFonts w:asciiTheme="majorHAnsi" w:hAnsiTheme="majorHAnsi"/>
          <w:spacing w:val="7"/>
          <w:sz w:val="20"/>
          <w:szCs w:val="20"/>
        </w:rPr>
        <w:t xml:space="preserve"> </w:t>
      </w:r>
      <w:r w:rsidRPr="00D217A0">
        <w:rPr>
          <w:rFonts w:asciiTheme="majorHAnsi" w:hAnsiTheme="majorHAnsi"/>
          <w:sz w:val="20"/>
          <w:szCs w:val="20"/>
        </w:rPr>
        <w:t>the</w:t>
      </w:r>
      <w:r w:rsidRPr="00D217A0">
        <w:rPr>
          <w:rFonts w:asciiTheme="majorHAnsi" w:hAnsiTheme="majorHAnsi"/>
          <w:spacing w:val="6"/>
          <w:sz w:val="20"/>
          <w:szCs w:val="20"/>
        </w:rPr>
        <w:t xml:space="preserve"> </w:t>
      </w:r>
      <w:r w:rsidRPr="00D217A0">
        <w:rPr>
          <w:rFonts w:asciiTheme="majorHAnsi" w:hAnsiTheme="majorHAnsi"/>
          <w:sz w:val="20"/>
          <w:szCs w:val="20"/>
        </w:rPr>
        <w:t>same</w:t>
      </w:r>
      <w:r w:rsidRPr="00D217A0">
        <w:rPr>
          <w:rFonts w:asciiTheme="majorHAnsi" w:hAnsiTheme="majorHAnsi"/>
          <w:spacing w:val="6"/>
          <w:sz w:val="20"/>
          <w:szCs w:val="20"/>
        </w:rPr>
        <w:t xml:space="preserve"> </w:t>
      </w:r>
      <w:r w:rsidRPr="00D217A0">
        <w:rPr>
          <w:rFonts w:asciiTheme="majorHAnsi" w:hAnsiTheme="majorHAnsi"/>
          <w:sz w:val="20"/>
          <w:szCs w:val="20"/>
        </w:rPr>
        <w:t>Faculty</w:t>
      </w:r>
      <w:r w:rsidRPr="00D217A0">
        <w:rPr>
          <w:rFonts w:asciiTheme="majorHAnsi" w:hAnsiTheme="majorHAnsi"/>
          <w:spacing w:val="7"/>
          <w:sz w:val="20"/>
          <w:szCs w:val="20"/>
        </w:rPr>
        <w:t xml:space="preserve"> </w:t>
      </w:r>
      <w:r w:rsidRPr="00D217A0">
        <w:rPr>
          <w:rFonts w:asciiTheme="majorHAnsi" w:hAnsiTheme="majorHAnsi"/>
          <w:sz w:val="20"/>
          <w:szCs w:val="20"/>
        </w:rPr>
        <w:t>of</w:t>
      </w:r>
      <w:r w:rsidRPr="00D217A0">
        <w:rPr>
          <w:rFonts w:asciiTheme="majorHAnsi" w:hAnsiTheme="majorHAnsi"/>
          <w:spacing w:val="6"/>
          <w:sz w:val="20"/>
          <w:szCs w:val="20"/>
        </w:rPr>
        <w:t xml:space="preserve"> </w:t>
      </w:r>
      <w:r w:rsidRPr="00D217A0">
        <w:rPr>
          <w:rFonts w:asciiTheme="majorHAnsi" w:hAnsiTheme="majorHAnsi"/>
          <w:sz w:val="20"/>
          <w:szCs w:val="20"/>
        </w:rPr>
        <w:t>Biotechnological</w:t>
      </w:r>
      <w:r w:rsidRPr="00D217A0">
        <w:rPr>
          <w:rFonts w:asciiTheme="majorHAnsi" w:hAnsiTheme="majorHAnsi"/>
          <w:spacing w:val="7"/>
          <w:sz w:val="20"/>
          <w:szCs w:val="20"/>
        </w:rPr>
        <w:t xml:space="preserve"> </w:t>
      </w:r>
      <w:r w:rsidRPr="00D217A0">
        <w:rPr>
          <w:rFonts w:asciiTheme="majorHAnsi" w:hAnsiTheme="majorHAnsi"/>
          <w:sz w:val="20"/>
          <w:szCs w:val="20"/>
        </w:rPr>
        <w:t>Sciences</w:t>
      </w:r>
      <w:r w:rsidRPr="00D217A0">
        <w:rPr>
          <w:rFonts w:asciiTheme="majorHAnsi" w:hAnsiTheme="majorHAnsi"/>
          <w:spacing w:val="6"/>
          <w:sz w:val="20"/>
          <w:szCs w:val="20"/>
        </w:rPr>
        <w:t xml:space="preserve"> </w:t>
      </w:r>
      <w:r w:rsidRPr="00D217A0">
        <w:rPr>
          <w:rFonts w:asciiTheme="majorHAnsi" w:hAnsiTheme="majorHAnsi"/>
          <w:sz w:val="20"/>
          <w:szCs w:val="20"/>
        </w:rPr>
        <w:t>in</w:t>
      </w:r>
      <w:r w:rsidRPr="00D217A0">
        <w:rPr>
          <w:rFonts w:asciiTheme="majorHAnsi" w:hAnsiTheme="majorHAnsi"/>
          <w:spacing w:val="7"/>
          <w:sz w:val="20"/>
          <w:szCs w:val="20"/>
        </w:rPr>
        <w:t xml:space="preserve"> </w:t>
      </w:r>
      <w:r w:rsidRPr="00D217A0">
        <w:rPr>
          <w:rFonts w:asciiTheme="majorHAnsi" w:hAnsiTheme="majorHAnsi"/>
          <w:sz w:val="20"/>
          <w:szCs w:val="20"/>
        </w:rPr>
        <w:t>Bari.</w:t>
      </w:r>
    </w:p>
    <w:p w14:paraId="409CB18C" w14:textId="11BD22A7" w:rsidR="00D472EE" w:rsidRPr="00D217A0" w:rsidRDefault="00C83319" w:rsidP="00C83319">
      <w:pPr>
        <w:pStyle w:val="Paragrafoelenco"/>
        <w:numPr>
          <w:ilvl w:val="0"/>
          <w:numId w:val="1"/>
        </w:numPr>
        <w:tabs>
          <w:tab w:val="left" w:pos="328"/>
        </w:tabs>
        <w:spacing w:line="244" w:lineRule="auto"/>
        <w:ind w:left="187" w:right="1070" w:firstLine="0"/>
        <w:rPr>
          <w:rFonts w:asciiTheme="majorHAnsi" w:hAnsiTheme="majorHAnsi"/>
          <w:sz w:val="20"/>
          <w:szCs w:val="20"/>
        </w:rPr>
      </w:pPr>
      <w:r w:rsidRPr="00D217A0">
        <w:rPr>
          <w:rFonts w:asciiTheme="majorHAnsi" w:hAnsiTheme="majorHAnsi"/>
          <w:sz w:val="20"/>
          <w:szCs w:val="20"/>
        </w:rPr>
        <w:t xml:space="preserve">Since 01/11/08: She is confirmed Full Professor in the VET/10 Scientific Area at the Department of </w:t>
      </w:r>
      <w:r w:rsidR="00D472EE" w:rsidRPr="00D217A0">
        <w:rPr>
          <w:rFonts w:asciiTheme="majorHAnsi" w:hAnsiTheme="majorHAnsi"/>
          <w:sz w:val="20"/>
          <w:szCs w:val="20"/>
        </w:rPr>
        <w:t>Animal Production</w:t>
      </w:r>
      <w:r w:rsidRPr="00D217A0">
        <w:rPr>
          <w:rFonts w:asciiTheme="majorHAnsi" w:hAnsiTheme="majorHAnsi"/>
          <w:sz w:val="20"/>
          <w:szCs w:val="20"/>
        </w:rPr>
        <w:t>, University of Bari Aldo Moro,</w:t>
      </w:r>
      <w:r w:rsidRPr="00D217A0">
        <w:rPr>
          <w:rFonts w:asciiTheme="majorHAnsi" w:hAnsiTheme="majorHAnsi"/>
          <w:spacing w:val="8"/>
          <w:sz w:val="20"/>
          <w:szCs w:val="20"/>
        </w:rPr>
        <w:t xml:space="preserve"> </w:t>
      </w:r>
      <w:r w:rsidRPr="00D217A0">
        <w:rPr>
          <w:rFonts w:asciiTheme="majorHAnsi" w:hAnsiTheme="majorHAnsi"/>
          <w:sz w:val="20"/>
          <w:szCs w:val="20"/>
        </w:rPr>
        <w:t>Italy.</w:t>
      </w:r>
    </w:p>
    <w:p w14:paraId="0079A05A" w14:textId="19CDB890" w:rsidR="00D472EE" w:rsidRPr="00D217A0" w:rsidRDefault="00D472EE" w:rsidP="00D217A0">
      <w:pPr>
        <w:pStyle w:val="Paragrafoelenco"/>
        <w:numPr>
          <w:ilvl w:val="0"/>
          <w:numId w:val="1"/>
        </w:numPr>
        <w:tabs>
          <w:tab w:val="left" w:pos="328"/>
        </w:tabs>
        <w:spacing w:line="244" w:lineRule="auto"/>
        <w:ind w:left="187" w:right="1070" w:firstLine="0"/>
        <w:rPr>
          <w:rFonts w:asciiTheme="majorHAnsi" w:hAnsiTheme="majorHAnsi"/>
          <w:sz w:val="20"/>
          <w:szCs w:val="20"/>
        </w:rPr>
      </w:pPr>
      <w:r w:rsidRPr="00D217A0">
        <w:rPr>
          <w:rFonts w:asciiTheme="majorHAnsi" w:hAnsiTheme="majorHAnsi"/>
          <w:sz w:val="20"/>
          <w:szCs w:val="20"/>
        </w:rPr>
        <w:t>On 22/07/2012, she moved to the Department of Emergency and Organ Transplantation (DETO) – Section of Veterinary Clinics and Animal Productions, University of Bari Aldo Moro, Italy.</w:t>
      </w:r>
    </w:p>
    <w:p w14:paraId="05AEAB63" w14:textId="08F3C715" w:rsidR="00C83319" w:rsidRPr="00D217A0" w:rsidRDefault="00D472EE" w:rsidP="00D217A0">
      <w:pPr>
        <w:pStyle w:val="Paragrafoelenco"/>
        <w:numPr>
          <w:ilvl w:val="0"/>
          <w:numId w:val="1"/>
        </w:numPr>
        <w:tabs>
          <w:tab w:val="left" w:pos="328"/>
        </w:tabs>
        <w:spacing w:line="244" w:lineRule="auto"/>
        <w:ind w:left="187" w:right="1070" w:firstLine="0"/>
        <w:rPr>
          <w:rFonts w:asciiTheme="majorHAnsi" w:hAnsiTheme="majorHAnsi"/>
          <w:sz w:val="20"/>
          <w:szCs w:val="20"/>
        </w:rPr>
      </w:pPr>
      <w:r w:rsidRPr="00D217A0">
        <w:rPr>
          <w:rFonts w:asciiTheme="majorHAnsi" w:hAnsiTheme="majorHAnsi"/>
          <w:sz w:val="20"/>
          <w:szCs w:val="20"/>
        </w:rPr>
        <w:t>On 01/11/14 she moved to the Department of Biosciences, Biotechnologies and Biopharmaceutics (DBBB), University of Bari Aldo Moro, Italy.</w:t>
      </w:r>
    </w:p>
    <w:p w14:paraId="7009D269" w14:textId="77777777" w:rsidR="00D472EE" w:rsidRPr="00D217A0" w:rsidRDefault="00D472EE" w:rsidP="00D217A0">
      <w:pPr>
        <w:pStyle w:val="Paragrafoelenco"/>
        <w:tabs>
          <w:tab w:val="left" w:pos="328"/>
        </w:tabs>
        <w:spacing w:line="244" w:lineRule="auto"/>
        <w:ind w:left="187" w:right="1070"/>
        <w:rPr>
          <w:rFonts w:asciiTheme="majorHAnsi" w:hAnsiTheme="majorHAnsi"/>
          <w:sz w:val="20"/>
          <w:szCs w:val="20"/>
        </w:rPr>
      </w:pPr>
    </w:p>
    <w:p w14:paraId="6EF4BA90" w14:textId="77777777" w:rsidR="005C26C8" w:rsidRPr="00175B71" w:rsidRDefault="00C83319" w:rsidP="003C6927">
      <w:pPr>
        <w:pStyle w:val="Corpodeltesto"/>
        <w:rPr>
          <w:rFonts w:asciiTheme="majorHAnsi" w:hAnsiTheme="majorHAnsi"/>
          <w:sz w:val="20"/>
          <w:szCs w:val="20"/>
        </w:rPr>
      </w:pPr>
      <w:r w:rsidRPr="00175B71">
        <w:rPr>
          <w:rFonts w:asciiTheme="majorHAnsi" w:hAnsiTheme="majorHAnsi"/>
          <w:b/>
          <w:sz w:val="20"/>
          <w:szCs w:val="20"/>
        </w:rPr>
        <w:t>TEACHING ACTIVITY</w:t>
      </w:r>
      <w:r w:rsidRPr="00175B71">
        <w:rPr>
          <w:rFonts w:asciiTheme="majorHAnsi" w:hAnsiTheme="majorHAnsi"/>
          <w:sz w:val="20"/>
          <w:szCs w:val="20"/>
        </w:rPr>
        <w:t xml:space="preserve"> </w:t>
      </w:r>
    </w:p>
    <w:p w14:paraId="18F1ADFD" w14:textId="4FADD603" w:rsidR="00C83319" w:rsidRPr="00175B71" w:rsidRDefault="00C83319" w:rsidP="00C83319">
      <w:pPr>
        <w:pStyle w:val="Corpodeltesto"/>
        <w:ind w:left="187"/>
        <w:rPr>
          <w:rFonts w:asciiTheme="majorHAnsi" w:hAnsiTheme="majorHAnsi"/>
          <w:sz w:val="20"/>
          <w:szCs w:val="20"/>
        </w:rPr>
      </w:pPr>
      <w:r w:rsidRPr="00175B71">
        <w:rPr>
          <w:rFonts w:asciiTheme="majorHAnsi" w:hAnsiTheme="majorHAnsi"/>
          <w:sz w:val="20"/>
          <w:szCs w:val="20"/>
        </w:rPr>
        <w:t>(u</w:t>
      </w:r>
      <w:r w:rsidR="005C26C8" w:rsidRPr="00175B71">
        <w:rPr>
          <w:rFonts w:asciiTheme="majorHAnsi" w:hAnsiTheme="majorHAnsi"/>
          <w:sz w:val="20"/>
          <w:szCs w:val="20"/>
        </w:rPr>
        <w:t>pdated for</w:t>
      </w:r>
      <w:r w:rsidR="00617791" w:rsidRPr="00175B71">
        <w:rPr>
          <w:rFonts w:asciiTheme="majorHAnsi" w:hAnsiTheme="majorHAnsi"/>
          <w:sz w:val="20"/>
          <w:szCs w:val="20"/>
        </w:rPr>
        <w:t xml:space="preserve"> the Academic Year 2017/18</w:t>
      </w:r>
      <w:r w:rsidRPr="00175B71">
        <w:rPr>
          <w:rFonts w:asciiTheme="majorHAnsi" w:hAnsiTheme="majorHAnsi"/>
          <w:sz w:val="20"/>
          <w:szCs w:val="20"/>
        </w:rPr>
        <w:t>):</w:t>
      </w:r>
    </w:p>
    <w:p w14:paraId="0AAC7F28" w14:textId="77777777" w:rsidR="00C83319" w:rsidRPr="00175B71" w:rsidRDefault="00C83319"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UNIVERSITY OF BARI ALDO</w:t>
      </w:r>
      <w:r w:rsidRPr="00175B71">
        <w:rPr>
          <w:rFonts w:asciiTheme="majorHAnsi" w:hAnsiTheme="majorHAnsi"/>
          <w:spacing w:val="5"/>
          <w:sz w:val="20"/>
          <w:szCs w:val="20"/>
        </w:rPr>
        <w:t xml:space="preserve"> </w:t>
      </w:r>
      <w:r w:rsidRPr="00175B71">
        <w:rPr>
          <w:rFonts w:asciiTheme="majorHAnsi" w:hAnsiTheme="majorHAnsi"/>
          <w:sz w:val="20"/>
          <w:szCs w:val="20"/>
        </w:rPr>
        <w:t>MORO</w:t>
      </w:r>
    </w:p>
    <w:p w14:paraId="1696D682" w14:textId="77777777" w:rsidR="00C83319" w:rsidRPr="00175B71" w:rsidRDefault="00C83319" w:rsidP="00C83319">
      <w:pPr>
        <w:pStyle w:val="Paragrafoelenco"/>
        <w:numPr>
          <w:ilvl w:val="0"/>
          <w:numId w:val="1"/>
        </w:numPr>
        <w:tabs>
          <w:tab w:val="left" w:pos="328"/>
        </w:tabs>
        <w:spacing w:before="3" w:line="244" w:lineRule="auto"/>
        <w:ind w:left="187" w:right="1338" w:firstLine="0"/>
        <w:rPr>
          <w:rFonts w:asciiTheme="majorHAnsi" w:hAnsiTheme="majorHAnsi"/>
          <w:sz w:val="20"/>
          <w:szCs w:val="20"/>
        </w:rPr>
      </w:pPr>
      <w:r w:rsidRPr="00175B71">
        <w:rPr>
          <w:rFonts w:asciiTheme="majorHAnsi" w:hAnsiTheme="majorHAnsi"/>
          <w:sz w:val="20"/>
          <w:szCs w:val="20"/>
        </w:rPr>
        <w:t>“Reproductive Biotechnologies in Domestic Animals” at the Bachelor Degree Course in Agri-food Biotechnologies;</w:t>
      </w:r>
    </w:p>
    <w:p w14:paraId="33AFFCD0" w14:textId="77777777" w:rsidR="00C83319" w:rsidRPr="00175B71" w:rsidRDefault="00C83319" w:rsidP="00C83319">
      <w:pPr>
        <w:pStyle w:val="Paragrafoelenco"/>
        <w:numPr>
          <w:ilvl w:val="0"/>
          <w:numId w:val="1"/>
        </w:numPr>
        <w:tabs>
          <w:tab w:val="left" w:pos="328"/>
        </w:tabs>
        <w:spacing w:line="244" w:lineRule="auto"/>
        <w:ind w:left="187" w:right="804" w:firstLine="0"/>
        <w:rPr>
          <w:rFonts w:asciiTheme="majorHAnsi" w:hAnsiTheme="majorHAnsi"/>
          <w:sz w:val="20"/>
          <w:szCs w:val="20"/>
        </w:rPr>
      </w:pPr>
      <w:r w:rsidRPr="00175B71">
        <w:rPr>
          <w:rFonts w:asciiTheme="majorHAnsi" w:hAnsiTheme="majorHAnsi"/>
          <w:sz w:val="20"/>
          <w:szCs w:val="20"/>
        </w:rPr>
        <w:t>“Reproductive Biotechnologies” at the Master Degree Course in Medical Biotechnologies and Molecular Medicine;</w:t>
      </w:r>
    </w:p>
    <w:p w14:paraId="01828B43" w14:textId="77777777" w:rsidR="00C83319" w:rsidRPr="00175B71" w:rsidRDefault="00C83319" w:rsidP="00C83319">
      <w:pPr>
        <w:pStyle w:val="Paragrafoelenco"/>
        <w:numPr>
          <w:ilvl w:val="0"/>
          <w:numId w:val="1"/>
        </w:numPr>
        <w:tabs>
          <w:tab w:val="left" w:pos="328"/>
        </w:tabs>
        <w:spacing w:line="244" w:lineRule="auto"/>
        <w:ind w:left="187" w:right="1513" w:firstLine="0"/>
        <w:rPr>
          <w:rFonts w:asciiTheme="majorHAnsi" w:hAnsiTheme="majorHAnsi"/>
          <w:sz w:val="20"/>
          <w:szCs w:val="20"/>
        </w:rPr>
      </w:pPr>
      <w:r w:rsidRPr="00175B71">
        <w:rPr>
          <w:rFonts w:asciiTheme="majorHAnsi" w:hAnsiTheme="majorHAnsi"/>
          <w:sz w:val="20"/>
          <w:szCs w:val="20"/>
        </w:rPr>
        <w:t>“Reproductive Biotechnologies in Domestic Animals” at the Veterinary Specialization School in Physiopathology of Reproduction in Domestic</w:t>
      </w:r>
      <w:r w:rsidRPr="00175B71">
        <w:rPr>
          <w:rFonts w:asciiTheme="majorHAnsi" w:hAnsiTheme="majorHAnsi"/>
          <w:spacing w:val="10"/>
          <w:sz w:val="20"/>
          <w:szCs w:val="20"/>
        </w:rPr>
        <w:t xml:space="preserve"> </w:t>
      </w:r>
      <w:r w:rsidRPr="00175B71">
        <w:rPr>
          <w:rFonts w:asciiTheme="majorHAnsi" w:hAnsiTheme="majorHAnsi"/>
          <w:sz w:val="20"/>
          <w:szCs w:val="20"/>
        </w:rPr>
        <w:t>Animals;</w:t>
      </w:r>
    </w:p>
    <w:p w14:paraId="082538B3" w14:textId="77777777" w:rsidR="00C83319" w:rsidRPr="00175B71" w:rsidRDefault="00C83319" w:rsidP="00C83319">
      <w:pPr>
        <w:pStyle w:val="Paragrafoelenco"/>
        <w:numPr>
          <w:ilvl w:val="0"/>
          <w:numId w:val="1"/>
        </w:numPr>
        <w:tabs>
          <w:tab w:val="left" w:pos="328"/>
        </w:tabs>
        <w:spacing w:line="205" w:lineRule="exact"/>
        <w:ind w:left="327" w:hanging="140"/>
        <w:rPr>
          <w:rFonts w:asciiTheme="majorHAnsi" w:hAnsiTheme="majorHAnsi"/>
          <w:sz w:val="20"/>
          <w:szCs w:val="20"/>
        </w:rPr>
      </w:pPr>
      <w:r w:rsidRPr="00175B71">
        <w:rPr>
          <w:rFonts w:asciiTheme="majorHAnsi" w:hAnsiTheme="majorHAnsi"/>
          <w:sz w:val="20"/>
          <w:szCs w:val="20"/>
        </w:rPr>
        <w:t>UNIVERSITY OF</w:t>
      </w:r>
      <w:r w:rsidRPr="00175B71">
        <w:rPr>
          <w:rFonts w:asciiTheme="majorHAnsi" w:hAnsiTheme="majorHAnsi"/>
          <w:spacing w:val="2"/>
          <w:sz w:val="20"/>
          <w:szCs w:val="20"/>
        </w:rPr>
        <w:t xml:space="preserve"> </w:t>
      </w:r>
      <w:r w:rsidRPr="00175B71">
        <w:rPr>
          <w:rFonts w:asciiTheme="majorHAnsi" w:hAnsiTheme="majorHAnsi"/>
          <w:sz w:val="20"/>
          <w:szCs w:val="20"/>
        </w:rPr>
        <w:t>SANNIO</w:t>
      </w:r>
    </w:p>
    <w:p w14:paraId="16FCD6B7" w14:textId="77777777" w:rsidR="00C83319" w:rsidRPr="00175B71" w:rsidRDefault="00C83319" w:rsidP="00C83319">
      <w:pPr>
        <w:pStyle w:val="Paragrafoelenco"/>
        <w:numPr>
          <w:ilvl w:val="0"/>
          <w:numId w:val="1"/>
        </w:numPr>
        <w:tabs>
          <w:tab w:val="left" w:pos="328"/>
        </w:tabs>
        <w:spacing w:before="2" w:line="244" w:lineRule="auto"/>
        <w:ind w:left="187" w:right="247" w:firstLine="0"/>
        <w:rPr>
          <w:rFonts w:asciiTheme="majorHAnsi" w:hAnsiTheme="majorHAnsi"/>
          <w:sz w:val="20"/>
          <w:szCs w:val="20"/>
        </w:rPr>
      </w:pPr>
      <w:r w:rsidRPr="00175B71">
        <w:rPr>
          <w:rFonts w:asciiTheme="majorHAnsi" w:hAnsiTheme="majorHAnsi"/>
          <w:sz w:val="20"/>
          <w:szCs w:val="20"/>
        </w:rPr>
        <w:t>“Reproductive Biotechnologies in large animal models” at the Master Degree Course in Genetic Sciences and Technologies;</w:t>
      </w:r>
    </w:p>
    <w:p w14:paraId="7CC5E57C" w14:textId="77777777" w:rsidR="00C83319" w:rsidRPr="00175B71" w:rsidRDefault="00C83319" w:rsidP="00C83319">
      <w:pPr>
        <w:pStyle w:val="Corpodeltesto"/>
        <w:spacing w:before="2"/>
        <w:rPr>
          <w:rFonts w:asciiTheme="majorHAnsi" w:hAnsiTheme="majorHAnsi"/>
          <w:sz w:val="20"/>
          <w:szCs w:val="20"/>
        </w:rPr>
      </w:pPr>
    </w:p>
    <w:p w14:paraId="4F01B4AE" w14:textId="04AC41E8" w:rsidR="00C83319" w:rsidRPr="00175B71" w:rsidRDefault="009D5410" w:rsidP="003C6927">
      <w:pPr>
        <w:pStyle w:val="Corpodeltesto"/>
        <w:rPr>
          <w:rFonts w:asciiTheme="majorHAnsi" w:hAnsiTheme="majorHAnsi"/>
          <w:b/>
          <w:sz w:val="20"/>
          <w:szCs w:val="20"/>
        </w:rPr>
      </w:pPr>
      <w:r w:rsidRPr="00175B71">
        <w:rPr>
          <w:rFonts w:asciiTheme="majorHAnsi" w:hAnsiTheme="majorHAnsi"/>
          <w:b/>
          <w:sz w:val="20"/>
          <w:szCs w:val="20"/>
        </w:rPr>
        <w:t>RESEARCH ACTIVITY</w:t>
      </w:r>
    </w:p>
    <w:p w14:paraId="28381C45" w14:textId="279B3FA1" w:rsidR="003C6927" w:rsidRPr="00175B71" w:rsidRDefault="003C6927" w:rsidP="003C6927">
      <w:pPr>
        <w:tabs>
          <w:tab w:val="left" w:pos="328"/>
        </w:tabs>
        <w:spacing w:before="4" w:line="244" w:lineRule="auto"/>
        <w:ind w:right="755"/>
        <w:rPr>
          <w:rFonts w:asciiTheme="majorHAnsi" w:hAnsiTheme="majorHAnsi"/>
          <w:sz w:val="20"/>
          <w:szCs w:val="20"/>
        </w:rPr>
      </w:pPr>
      <w:r w:rsidRPr="00175B71">
        <w:rPr>
          <w:rFonts w:asciiTheme="majorHAnsi" w:hAnsiTheme="majorHAnsi"/>
          <w:sz w:val="20"/>
          <w:szCs w:val="20"/>
        </w:rPr>
        <w:t>MAIN RESEARCH AREAS</w:t>
      </w:r>
    </w:p>
    <w:p w14:paraId="68B2E431" w14:textId="35CB55AB" w:rsidR="003C6927" w:rsidRPr="00175B71" w:rsidRDefault="00C83319" w:rsidP="003C6927">
      <w:pPr>
        <w:pStyle w:val="Paragrafoelenco"/>
        <w:numPr>
          <w:ilvl w:val="0"/>
          <w:numId w:val="1"/>
        </w:numPr>
        <w:tabs>
          <w:tab w:val="left" w:pos="328"/>
        </w:tabs>
        <w:spacing w:before="4" w:line="244" w:lineRule="auto"/>
        <w:ind w:right="755"/>
        <w:rPr>
          <w:rFonts w:asciiTheme="majorHAnsi" w:hAnsiTheme="majorHAnsi"/>
          <w:sz w:val="20"/>
          <w:szCs w:val="20"/>
        </w:rPr>
      </w:pPr>
      <w:r w:rsidRPr="00175B71">
        <w:rPr>
          <w:rFonts w:asciiTheme="majorHAnsi" w:hAnsiTheme="majorHAnsi"/>
          <w:sz w:val="20"/>
          <w:szCs w:val="20"/>
        </w:rPr>
        <w:t>Physiology and pathology of gamete and embryo development in farm anim</w:t>
      </w:r>
      <w:r w:rsidR="00617791" w:rsidRPr="00175B71">
        <w:rPr>
          <w:rFonts w:asciiTheme="majorHAnsi" w:hAnsiTheme="majorHAnsi"/>
          <w:sz w:val="20"/>
          <w:szCs w:val="20"/>
        </w:rPr>
        <w:t>als (horse, cow, sheep</w:t>
      </w:r>
      <w:r w:rsidRPr="00175B71">
        <w:rPr>
          <w:rFonts w:asciiTheme="majorHAnsi" w:hAnsiTheme="majorHAnsi"/>
          <w:sz w:val="20"/>
          <w:szCs w:val="20"/>
        </w:rPr>
        <w:t>);</w:t>
      </w:r>
    </w:p>
    <w:p w14:paraId="34E93C24" w14:textId="77777777" w:rsidR="003C6927" w:rsidRPr="00175B71" w:rsidRDefault="00C83319" w:rsidP="003C6927">
      <w:pPr>
        <w:pStyle w:val="Paragrafoelenco"/>
        <w:numPr>
          <w:ilvl w:val="0"/>
          <w:numId w:val="1"/>
        </w:numPr>
        <w:tabs>
          <w:tab w:val="left" w:pos="328"/>
        </w:tabs>
        <w:spacing w:before="4" w:line="244" w:lineRule="auto"/>
        <w:ind w:right="755"/>
        <w:rPr>
          <w:rFonts w:asciiTheme="majorHAnsi" w:hAnsiTheme="majorHAnsi"/>
          <w:sz w:val="20"/>
          <w:szCs w:val="20"/>
        </w:rPr>
      </w:pPr>
      <w:r w:rsidRPr="00175B71">
        <w:rPr>
          <w:rFonts w:asciiTheme="majorHAnsi" w:hAnsiTheme="majorHAnsi"/>
          <w:sz w:val="20"/>
          <w:szCs w:val="20"/>
        </w:rPr>
        <w:t>Reproductive biotechnologies in farm animals for the purposes of animal production industry and as models for human reproductive</w:t>
      </w:r>
      <w:r w:rsidRPr="00175B71">
        <w:rPr>
          <w:rFonts w:asciiTheme="majorHAnsi" w:hAnsiTheme="majorHAnsi"/>
          <w:spacing w:val="13"/>
          <w:sz w:val="20"/>
          <w:szCs w:val="20"/>
        </w:rPr>
        <w:t xml:space="preserve"> </w:t>
      </w:r>
      <w:r w:rsidRPr="00175B71">
        <w:rPr>
          <w:rFonts w:asciiTheme="majorHAnsi" w:hAnsiTheme="majorHAnsi"/>
          <w:sz w:val="20"/>
          <w:szCs w:val="20"/>
        </w:rPr>
        <w:t>medicine;</w:t>
      </w:r>
    </w:p>
    <w:p w14:paraId="1578BF7E" w14:textId="77777777" w:rsidR="003C6927" w:rsidRPr="00175B71" w:rsidRDefault="00C83319" w:rsidP="003C6927">
      <w:pPr>
        <w:pStyle w:val="Paragrafoelenco"/>
        <w:numPr>
          <w:ilvl w:val="0"/>
          <w:numId w:val="1"/>
        </w:numPr>
        <w:tabs>
          <w:tab w:val="left" w:pos="328"/>
        </w:tabs>
        <w:spacing w:before="4" w:line="244" w:lineRule="auto"/>
        <w:ind w:right="755"/>
        <w:rPr>
          <w:rFonts w:asciiTheme="majorHAnsi" w:hAnsiTheme="majorHAnsi"/>
          <w:sz w:val="20"/>
          <w:szCs w:val="20"/>
        </w:rPr>
      </w:pPr>
      <w:r w:rsidRPr="00175B71">
        <w:rPr>
          <w:rFonts w:asciiTheme="majorHAnsi" w:hAnsiTheme="majorHAnsi"/>
          <w:sz w:val="20"/>
          <w:szCs w:val="20"/>
        </w:rPr>
        <w:t>Reproductive toxicology in farm animal models as alternatives to laboratory</w:t>
      </w:r>
      <w:r w:rsidRPr="00175B71">
        <w:rPr>
          <w:rFonts w:asciiTheme="majorHAnsi" w:hAnsiTheme="majorHAnsi"/>
          <w:spacing w:val="31"/>
          <w:sz w:val="20"/>
          <w:szCs w:val="20"/>
        </w:rPr>
        <w:t xml:space="preserve"> </w:t>
      </w:r>
      <w:r w:rsidRPr="00175B71">
        <w:rPr>
          <w:rFonts w:asciiTheme="majorHAnsi" w:hAnsiTheme="majorHAnsi"/>
          <w:sz w:val="20"/>
          <w:szCs w:val="20"/>
        </w:rPr>
        <w:t>animals;</w:t>
      </w:r>
    </w:p>
    <w:p w14:paraId="4AF3B57A" w14:textId="5456F8FF" w:rsidR="003C6927" w:rsidRPr="00175B71" w:rsidRDefault="00C83319" w:rsidP="003C6927">
      <w:pPr>
        <w:pStyle w:val="Paragrafoelenco"/>
        <w:numPr>
          <w:ilvl w:val="0"/>
          <w:numId w:val="1"/>
        </w:numPr>
        <w:tabs>
          <w:tab w:val="left" w:pos="328"/>
        </w:tabs>
        <w:spacing w:before="4" w:line="244" w:lineRule="auto"/>
        <w:ind w:right="755"/>
        <w:rPr>
          <w:rFonts w:asciiTheme="majorHAnsi" w:hAnsiTheme="majorHAnsi"/>
          <w:sz w:val="20"/>
          <w:szCs w:val="20"/>
        </w:rPr>
      </w:pPr>
      <w:r w:rsidRPr="00175B71">
        <w:rPr>
          <w:rFonts w:asciiTheme="majorHAnsi" w:hAnsiTheme="majorHAnsi"/>
          <w:sz w:val="20"/>
          <w:szCs w:val="20"/>
        </w:rPr>
        <w:t xml:space="preserve">Isolation and characterization of mesenchymal stem cells from fetal adnexa in farm animals. </w:t>
      </w:r>
    </w:p>
    <w:p w14:paraId="65710D2D" w14:textId="77777777" w:rsidR="003C6927" w:rsidRPr="00175B71" w:rsidRDefault="003C6927" w:rsidP="003C6927">
      <w:pPr>
        <w:pStyle w:val="Paragrafoelenco"/>
        <w:tabs>
          <w:tab w:val="left" w:pos="328"/>
        </w:tabs>
        <w:spacing w:before="2" w:line="244" w:lineRule="auto"/>
        <w:ind w:left="187" w:right="1625"/>
        <w:rPr>
          <w:rFonts w:asciiTheme="majorHAnsi" w:hAnsiTheme="majorHAnsi"/>
          <w:sz w:val="20"/>
          <w:szCs w:val="20"/>
        </w:rPr>
      </w:pPr>
    </w:p>
    <w:p w14:paraId="72281938" w14:textId="2B8D36E1" w:rsidR="00C83319" w:rsidRPr="00175B71" w:rsidRDefault="00C83319" w:rsidP="003C6927">
      <w:pPr>
        <w:tabs>
          <w:tab w:val="left" w:pos="328"/>
        </w:tabs>
        <w:spacing w:before="2" w:line="244" w:lineRule="auto"/>
        <w:ind w:right="1625"/>
        <w:rPr>
          <w:rFonts w:asciiTheme="majorHAnsi" w:hAnsiTheme="majorHAnsi"/>
          <w:sz w:val="20"/>
          <w:szCs w:val="20"/>
        </w:rPr>
      </w:pPr>
      <w:r w:rsidRPr="00175B71">
        <w:rPr>
          <w:rFonts w:asciiTheme="majorHAnsi" w:hAnsiTheme="majorHAnsi"/>
          <w:sz w:val="20"/>
          <w:szCs w:val="20"/>
        </w:rPr>
        <w:t>SPECIFIC</w:t>
      </w:r>
      <w:r w:rsidRPr="00175B71">
        <w:rPr>
          <w:rFonts w:asciiTheme="majorHAnsi" w:hAnsiTheme="majorHAnsi"/>
          <w:spacing w:val="1"/>
          <w:sz w:val="20"/>
          <w:szCs w:val="20"/>
        </w:rPr>
        <w:t xml:space="preserve"> </w:t>
      </w:r>
      <w:r w:rsidR="003C6927" w:rsidRPr="00175B71">
        <w:rPr>
          <w:rFonts w:asciiTheme="majorHAnsi" w:hAnsiTheme="majorHAnsi"/>
          <w:sz w:val="20"/>
          <w:szCs w:val="20"/>
        </w:rPr>
        <w:t>TOPICS</w:t>
      </w:r>
    </w:p>
    <w:p w14:paraId="075C77C0" w14:textId="77777777" w:rsidR="00C83319" w:rsidRPr="00175B71" w:rsidRDefault="00C83319" w:rsidP="00C83319">
      <w:pPr>
        <w:pStyle w:val="Paragrafoelenco"/>
        <w:numPr>
          <w:ilvl w:val="0"/>
          <w:numId w:val="1"/>
        </w:numPr>
        <w:tabs>
          <w:tab w:val="left" w:pos="328"/>
        </w:tabs>
        <w:spacing w:line="205" w:lineRule="exact"/>
        <w:ind w:left="327" w:hanging="140"/>
        <w:rPr>
          <w:rFonts w:asciiTheme="majorHAnsi" w:hAnsiTheme="majorHAnsi"/>
          <w:sz w:val="20"/>
          <w:szCs w:val="20"/>
        </w:rPr>
      </w:pPr>
      <w:r w:rsidRPr="00175B71">
        <w:rPr>
          <w:rFonts w:asciiTheme="majorHAnsi" w:hAnsiTheme="majorHAnsi"/>
          <w:sz w:val="20"/>
          <w:szCs w:val="20"/>
        </w:rPr>
        <w:lastRenderedPageBreak/>
        <w:t>Biomarkers of ovarian follicle</w:t>
      </w:r>
      <w:r w:rsidRPr="00175B71">
        <w:rPr>
          <w:rFonts w:asciiTheme="majorHAnsi" w:hAnsiTheme="majorHAnsi"/>
          <w:spacing w:val="5"/>
          <w:sz w:val="20"/>
          <w:szCs w:val="20"/>
        </w:rPr>
        <w:t xml:space="preserve"> </w:t>
      </w:r>
      <w:r w:rsidRPr="00175B71">
        <w:rPr>
          <w:rFonts w:asciiTheme="majorHAnsi" w:hAnsiTheme="majorHAnsi"/>
          <w:sz w:val="20"/>
          <w:szCs w:val="20"/>
        </w:rPr>
        <w:t>development;</w:t>
      </w:r>
    </w:p>
    <w:p w14:paraId="016AC4B7" w14:textId="77777777" w:rsidR="00C83319" w:rsidRPr="00175B71" w:rsidRDefault="00617791"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Invasive and non-invasive biomarkers of o</w:t>
      </w:r>
      <w:r w:rsidR="00C83319" w:rsidRPr="00175B71">
        <w:rPr>
          <w:rFonts w:asciiTheme="majorHAnsi" w:hAnsiTheme="majorHAnsi"/>
          <w:sz w:val="20"/>
          <w:szCs w:val="20"/>
        </w:rPr>
        <w:t>ocyte meiotic and developmental</w:t>
      </w:r>
      <w:r w:rsidR="00C83319" w:rsidRPr="00175B71">
        <w:rPr>
          <w:rFonts w:asciiTheme="majorHAnsi" w:hAnsiTheme="majorHAnsi"/>
          <w:spacing w:val="6"/>
          <w:sz w:val="20"/>
          <w:szCs w:val="20"/>
        </w:rPr>
        <w:t xml:space="preserve"> </w:t>
      </w:r>
      <w:r w:rsidR="00C83319" w:rsidRPr="00175B71">
        <w:rPr>
          <w:rFonts w:asciiTheme="majorHAnsi" w:hAnsiTheme="majorHAnsi"/>
          <w:sz w:val="20"/>
          <w:szCs w:val="20"/>
        </w:rPr>
        <w:t>competence;</w:t>
      </w:r>
    </w:p>
    <w:p w14:paraId="78094A4A" w14:textId="77777777" w:rsidR="00C83319" w:rsidRPr="00175B71" w:rsidRDefault="00C83319" w:rsidP="00C83319">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 xml:space="preserve">Oocyte fertilization by conventional </w:t>
      </w:r>
      <w:r w:rsidR="00617791" w:rsidRPr="00175B71">
        <w:rPr>
          <w:rFonts w:asciiTheme="majorHAnsi" w:hAnsiTheme="majorHAnsi"/>
          <w:sz w:val="20"/>
          <w:szCs w:val="20"/>
        </w:rPr>
        <w:t>in vitro fertilization (</w:t>
      </w:r>
      <w:r w:rsidRPr="00175B71">
        <w:rPr>
          <w:rFonts w:asciiTheme="majorHAnsi" w:hAnsiTheme="majorHAnsi"/>
          <w:sz w:val="20"/>
          <w:szCs w:val="20"/>
        </w:rPr>
        <w:t>IVF</w:t>
      </w:r>
      <w:r w:rsidR="00617791" w:rsidRPr="00175B71">
        <w:rPr>
          <w:rFonts w:asciiTheme="majorHAnsi" w:hAnsiTheme="majorHAnsi"/>
          <w:sz w:val="20"/>
          <w:szCs w:val="20"/>
        </w:rPr>
        <w:t>)</w:t>
      </w:r>
      <w:r w:rsidRPr="00175B71">
        <w:rPr>
          <w:rFonts w:asciiTheme="majorHAnsi" w:hAnsiTheme="majorHAnsi"/>
          <w:sz w:val="20"/>
          <w:szCs w:val="20"/>
        </w:rPr>
        <w:t xml:space="preserve"> and intracytoplasmic sperm injection</w:t>
      </w:r>
      <w:r w:rsidRPr="00175B71">
        <w:rPr>
          <w:rFonts w:asciiTheme="majorHAnsi" w:hAnsiTheme="majorHAnsi"/>
          <w:spacing w:val="28"/>
          <w:sz w:val="20"/>
          <w:szCs w:val="20"/>
        </w:rPr>
        <w:t xml:space="preserve"> </w:t>
      </w:r>
      <w:r w:rsidRPr="00175B71">
        <w:rPr>
          <w:rFonts w:asciiTheme="majorHAnsi" w:hAnsiTheme="majorHAnsi"/>
          <w:sz w:val="20"/>
          <w:szCs w:val="20"/>
        </w:rPr>
        <w:t>(ICSI)</w:t>
      </w:r>
      <w:r w:rsidR="00617791" w:rsidRPr="00175B71">
        <w:rPr>
          <w:rFonts w:asciiTheme="majorHAnsi" w:hAnsiTheme="majorHAnsi"/>
          <w:sz w:val="20"/>
          <w:szCs w:val="20"/>
        </w:rPr>
        <w:t xml:space="preserve"> and by piezo-assisted ICSI</w:t>
      </w:r>
      <w:r w:rsidRPr="00175B71">
        <w:rPr>
          <w:rFonts w:asciiTheme="majorHAnsi" w:hAnsiTheme="majorHAnsi"/>
          <w:sz w:val="20"/>
          <w:szCs w:val="20"/>
        </w:rPr>
        <w:t>;</w:t>
      </w:r>
    </w:p>
    <w:p w14:paraId="1773E05D" w14:textId="77777777" w:rsidR="00C83319" w:rsidRPr="00175B71" w:rsidRDefault="00617791"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 xml:space="preserve">Methods for in vitro culture of </w:t>
      </w:r>
      <w:r w:rsidR="00C83319" w:rsidRPr="00175B71">
        <w:rPr>
          <w:rFonts w:asciiTheme="majorHAnsi" w:hAnsiTheme="majorHAnsi"/>
          <w:sz w:val="20"/>
          <w:szCs w:val="20"/>
        </w:rPr>
        <w:t>pre</w:t>
      </w:r>
      <w:r w:rsidRPr="00175B71">
        <w:rPr>
          <w:rFonts w:asciiTheme="majorHAnsi" w:hAnsiTheme="majorHAnsi"/>
          <w:sz w:val="20"/>
          <w:szCs w:val="20"/>
        </w:rPr>
        <w:t>-</w:t>
      </w:r>
      <w:r w:rsidR="00C83319" w:rsidRPr="00175B71">
        <w:rPr>
          <w:rFonts w:asciiTheme="majorHAnsi" w:hAnsiTheme="majorHAnsi"/>
          <w:sz w:val="20"/>
          <w:szCs w:val="20"/>
        </w:rPr>
        <w:t>implantation</w:t>
      </w:r>
      <w:r w:rsidR="00C83319" w:rsidRPr="00175B71">
        <w:rPr>
          <w:rFonts w:asciiTheme="majorHAnsi" w:hAnsiTheme="majorHAnsi"/>
          <w:spacing w:val="10"/>
          <w:sz w:val="20"/>
          <w:szCs w:val="20"/>
        </w:rPr>
        <w:t xml:space="preserve"> </w:t>
      </w:r>
      <w:r w:rsidR="00C83319" w:rsidRPr="00175B71">
        <w:rPr>
          <w:rFonts w:asciiTheme="majorHAnsi" w:hAnsiTheme="majorHAnsi"/>
          <w:sz w:val="20"/>
          <w:szCs w:val="20"/>
        </w:rPr>
        <w:t>embryo</w:t>
      </w:r>
      <w:r w:rsidRPr="00175B71">
        <w:rPr>
          <w:rFonts w:asciiTheme="majorHAnsi" w:hAnsiTheme="majorHAnsi"/>
          <w:sz w:val="20"/>
          <w:szCs w:val="20"/>
        </w:rPr>
        <w:t>s</w:t>
      </w:r>
      <w:r w:rsidR="00C83319" w:rsidRPr="00175B71">
        <w:rPr>
          <w:rFonts w:asciiTheme="majorHAnsi" w:hAnsiTheme="majorHAnsi"/>
          <w:sz w:val="20"/>
          <w:szCs w:val="20"/>
        </w:rPr>
        <w:t>;</w:t>
      </w:r>
    </w:p>
    <w:p w14:paraId="537308F4" w14:textId="77777777" w:rsidR="00617791" w:rsidRPr="00175B71" w:rsidRDefault="00617791"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Embryo quality evaluation by Conventional Morphology Assessment (CMA) and Time-lapse mo</w:t>
      </w:r>
      <w:r w:rsidR="00C324B7" w:rsidRPr="00175B71">
        <w:rPr>
          <w:rFonts w:asciiTheme="majorHAnsi" w:hAnsiTheme="majorHAnsi"/>
          <w:sz w:val="20"/>
          <w:szCs w:val="20"/>
        </w:rPr>
        <w:t>nitoring of embryo development morphokinetic parameters;</w:t>
      </w:r>
    </w:p>
    <w:p w14:paraId="7F2B692E" w14:textId="77777777" w:rsidR="00C83319" w:rsidRPr="00175B71" w:rsidRDefault="00C83319"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Somatic cell nuclear transfer</w:t>
      </w:r>
      <w:r w:rsidRPr="00175B71">
        <w:rPr>
          <w:rFonts w:asciiTheme="majorHAnsi" w:hAnsiTheme="majorHAnsi"/>
          <w:spacing w:val="5"/>
          <w:sz w:val="20"/>
          <w:szCs w:val="20"/>
        </w:rPr>
        <w:t xml:space="preserve"> </w:t>
      </w:r>
      <w:r w:rsidRPr="00175B71">
        <w:rPr>
          <w:rFonts w:asciiTheme="majorHAnsi" w:hAnsiTheme="majorHAnsi"/>
          <w:sz w:val="20"/>
          <w:szCs w:val="20"/>
        </w:rPr>
        <w:t>(SCNT);</w:t>
      </w:r>
    </w:p>
    <w:p w14:paraId="3F6F032C" w14:textId="77777777" w:rsidR="00C83319" w:rsidRPr="00175B71" w:rsidRDefault="00C83319" w:rsidP="00C83319">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Cryopreservation (by slow freezing or vitrification) of oocytes, embryos and ovarian</w:t>
      </w:r>
      <w:r w:rsidRPr="00175B71">
        <w:rPr>
          <w:rFonts w:asciiTheme="majorHAnsi" w:hAnsiTheme="majorHAnsi"/>
          <w:spacing w:val="40"/>
          <w:sz w:val="20"/>
          <w:szCs w:val="20"/>
        </w:rPr>
        <w:t xml:space="preserve"> </w:t>
      </w:r>
      <w:r w:rsidRPr="00175B71">
        <w:rPr>
          <w:rFonts w:asciiTheme="majorHAnsi" w:hAnsiTheme="majorHAnsi"/>
          <w:sz w:val="20"/>
          <w:szCs w:val="20"/>
        </w:rPr>
        <w:t>tissues;</w:t>
      </w:r>
    </w:p>
    <w:p w14:paraId="20D97365" w14:textId="77777777" w:rsidR="00C83319" w:rsidRPr="00175B71" w:rsidRDefault="00C83319" w:rsidP="00C83319">
      <w:pPr>
        <w:pStyle w:val="Paragrafoelenco"/>
        <w:numPr>
          <w:ilvl w:val="0"/>
          <w:numId w:val="1"/>
        </w:numPr>
        <w:tabs>
          <w:tab w:val="left" w:pos="328"/>
        </w:tabs>
        <w:spacing w:before="4" w:line="244" w:lineRule="auto"/>
        <w:ind w:left="187" w:right="389" w:firstLine="0"/>
        <w:rPr>
          <w:rFonts w:asciiTheme="majorHAnsi" w:hAnsiTheme="majorHAnsi"/>
          <w:sz w:val="20"/>
          <w:szCs w:val="20"/>
        </w:rPr>
      </w:pPr>
      <w:r w:rsidRPr="00175B71">
        <w:rPr>
          <w:rFonts w:asciiTheme="majorHAnsi" w:hAnsiTheme="majorHAnsi"/>
          <w:sz w:val="20"/>
          <w:szCs w:val="20"/>
        </w:rPr>
        <w:t>Analysis of mitochondria bioenergy potential and oxidative stress in oocytes, embryos, ovarian tissues and primary cultures from fetal</w:t>
      </w:r>
      <w:r w:rsidRPr="00175B71">
        <w:rPr>
          <w:rFonts w:asciiTheme="majorHAnsi" w:hAnsiTheme="majorHAnsi"/>
          <w:spacing w:val="5"/>
          <w:sz w:val="20"/>
          <w:szCs w:val="20"/>
        </w:rPr>
        <w:t xml:space="preserve"> </w:t>
      </w:r>
      <w:r w:rsidR="00617791" w:rsidRPr="00175B71">
        <w:rPr>
          <w:rFonts w:asciiTheme="majorHAnsi" w:hAnsiTheme="majorHAnsi"/>
          <w:sz w:val="20"/>
          <w:szCs w:val="20"/>
        </w:rPr>
        <w:t>adnexa;</w:t>
      </w:r>
    </w:p>
    <w:p w14:paraId="512CBD50" w14:textId="77777777" w:rsidR="00C83319" w:rsidRPr="00175B71" w:rsidRDefault="00C83319" w:rsidP="00C83319">
      <w:pPr>
        <w:pStyle w:val="Paragrafoelenco"/>
        <w:numPr>
          <w:ilvl w:val="0"/>
          <w:numId w:val="1"/>
        </w:numPr>
        <w:tabs>
          <w:tab w:val="left" w:pos="328"/>
        </w:tabs>
        <w:spacing w:line="244" w:lineRule="auto"/>
        <w:ind w:left="187" w:right="407" w:firstLine="0"/>
        <w:rPr>
          <w:rFonts w:asciiTheme="majorHAnsi" w:hAnsiTheme="majorHAnsi"/>
          <w:sz w:val="20"/>
          <w:szCs w:val="20"/>
        </w:rPr>
      </w:pPr>
      <w:r w:rsidRPr="00175B71">
        <w:rPr>
          <w:rFonts w:asciiTheme="majorHAnsi" w:hAnsiTheme="majorHAnsi"/>
          <w:sz w:val="20"/>
          <w:szCs w:val="20"/>
        </w:rPr>
        <w:t>Expression and functional role of G protein- coupled receptors, such as mu opioid receptor (MOR) and extracellular</w:t>
      </w:r>
      <w:r w:rsidRPr="00175B71">
        <w:rPr>
          <w:rFonts w:asciiTheme="majorHAnsi" w:hAnsiTheme="majorHAnsi"/>
          <w:spacing w:val="10"/>
          <w:sz w:val="20"/>
          <w:szCs w:val="20"/>
        </w:rPr>
        <w:t xml:space="preserve"> </w:t>
      </w:r>
      <w:r w:rsidRPr="00175B71">
        <w:rPr>
          <w:rFonts w:asciiTheme="majorHAnsi" w:hAnsiTheme="majorHAnsi"/>
          <w:sz w:val="20"/>
          <w:szCs w:val="20"/>
        </w:rPr>
        <w:t>calcium</w:t>
      </w:r>
      <w:r w:rsidRPr="00175B71">
        <w:rPr>
          <w:rFonts w:asciiTheme="majorHAnsi" w:hAnsiTheme="majorHAnsi"/>
          <w:spacing w:val="10"/>
          <w:sz w:val="20"/>
          <w:szCs w:val="20"/>
        </w:rPr>
        <w:t xml:space="preserve"> </w:t>
      </w:r>
      <w:r w:rsidRPr="00175B71">
        <w:rPr>
          <w:rFonts w:asciiTheme="majorHAnsi" w:hAnsiTheme="majorHAnsi"/>
          <w:sz w:val="20"/>
          <w:szCs w:val="20"/>
        </w:rPr>
        <w:t>sensing</w:t>
      </w:r>
      <w:r w:rsidRPr="00175B71">
        <w:rPr>
          <w:rFonts w:asciiTheme="majorHAnsi" w:hAnsiTheme="majorHAnsi"/>
          <w:spacing w:val="10"/>
          <w:sz w:val="20"/>
          <w:szCs w:val="20"/>
        </w:rPr>
        <w:t xml:space="preserve"> </w:t>
      </w:r>
      <w:r w:rsidRPr="00175B71">
        <w:rPr>
          <w:rFonts w:asciiTheme="majorHAnsi" w:hAnsiTheme="majorHAnsi"/>
          <w:sz w:val="20"/>
          <w:szCs w:val="20"/>
        </w:rPr>
        <w:t>receptor</w:t>
      </w:r>
      <w:r w:rsidRPr="00175B71">
        <w:rPr>
          <w:rFonts w:asciiTheme="majorHAnsi" w:hAnsiTheme="majorHAnsi"/>
          <w:spacing w:val="10"/>
          <w:sz w:val="20"/>
          <w:szCs w:val="20"/>
        </w:rPr>
        <w:t xml:space="preserve"> </w:t>
      </w:r>
      <w:r w:rsidRPr="00175B71">
        <w:rPr>
          <w:rFonts w:asciiTheme="majorHAnsi" w:hAnsiTheme="majorHAnsi"/>
          <w:sz w:val="20"/>
          <w:szCs w:val="20"/>
        </w:rPr>
        <w:t>(CaSR)</w:t>
      </w:r>
      <w:r w:rsidRPr="00175B71">
        <w:rPr>
          <w:rFonts w:asciiTheme="majorHAnsi" w:hAnsiTheme="majorHAnsi"/>
          <w:spacing w:val="10"/>
          <w:sz w:val="20"/>
          <w:szCs w:val="20"/>
        </w:rPr>
        <w:t xml:space="preserve"> </w:t>
      </w:r>
      <w:r w:rsidR="00C324B7" w:rsidRPr="00175B71">
        <w:rPr>
          <w:rFonts w:asciiTheme="majorHAnsi" w:hAnsiTheme="majorHAnsi"/>
          <w:sz w:val="20"/>
          <w:szCs w:val="20"/>
        </w:rPr>
        <w:t>i</w:t>
      </w:r>
      <w:r w:rsidRPr="00175B71">
        <w:rPr>
          <w:rFonts w:asciiTheme="majorHAnsi" w:hAnsiTheme="majorHAnsi"/>
          <w:sz w:val="20"/>
          <w:szCs w:val="20"/>
        </w:rPr>
        <w:t>n</w:t>
      </w:r>
      <w:r w:rsidRPr="00175B71">
        <w:rPr>
          <w:rFonts w:asciiTheme="majorHAnsi" w:hAnsiTheme="majorHAnsi"/>
          <w:spacing w:val="10"/>
          <w:sz w:val="20"/>
          <w:szCs w:val="20"/>
        </w:rPr>
        <w:t xml:space="preserve"> </w:t>
      </w:r>
      <w:r w:rsidRPr="00175B71">
        <w:rPr>
          <w:rFonts w:asciiTheme="majorHAnsi" w:hAnsiTheme="majorHAnsi"/>
          <w:sz w:val="20"/>
          <w:szCs w:val="20"/>
        </w:rPr>
        <w:t>gametes,</w:t>
      </w:r>
      <w:r w:rsidRPr="00175B71">
        <w:rPr>
          <w:rFonts w:asciiTheme="majorHAnsi" w:hAnsiTheme="majorHAnsi"/>
          <w:spacing w:val="10"/>
          <w:sz w:val="20"/>
          <w:szCs w:val="20"/>
        </w:rPr>
        <w:t xml:space="preserve"> </w:t>
      </w:r>
      <w:r w:rsidRPr="00175B71">
        <w:rPr>
          <w:rFonts w:asciiTheme="majorHAnsi" w:hAnsiTheme="majorHAnsi"/>
          <w:sz w:val="20"/>
          <w:szCs w:val="20"/>
        </w:rPr>
        <w:t>embryos</w:t>
      </w:r>
      <w:r w:rsidRPr="00175B71">
        <w:rPr>
          <w:rFonts w:asciiTheme="majorHAnsi" w:hAnsiTheme="majorHAnsi"/>
          <w:spacing w:val="10"/>
          <w:sz w:val="20"/>
          <w:szCs w:val="20"/>
        </w:rPr>
        <w:t xml:space="preserve"> </w:t>
      </w:r>
      <w:r w:rsidRPr="00175B71">
        <w:rPr>
          <w:rFonts w:asciiTheme="majorHAnsi" w:hAnsiTheme="majorHAnsi"/>
          <w:sz w:val="20"/>
          <w:szCs w:val="20"/>
        </w:rPr>
        <w:t>and</w:t>
      </w:r>
      <w:r w:rsidRPr="00175B71">
        <w:rPr>
          <w:rFonts w:asciiTheme="majorHAnsi" w:hAnsiTheme="majorHAnsi"/>
          <w:spacing w:val="10"/>
          <w:sz w:val="20"/>
          <w:szCs w:val="20"/>
        </w:rPr>
        <w:t xml:space="preserve"> </w:t>
      </w:r>
      <w:r w:rsidRPr="00175B71">
        <w:rPr>
          <w:rFonts w:asciiTheme="majorHAnsi" w:hAnsiTheme="majorHAnsi"/>
          <w:sz w:val="20"/>
          <w:szCs w:val="20"/>
        </w:rPr>
        <w:t>primary</w:t>
      </w:r>
      <w:r w:rsidRPr="00175B71">
        <w:rPr>
          <w:rFonts w:asciiTheme="majorHAnsi" w:hAnsiTheme="majorHAnsi"/>
          <w:spacing w:val="10"/>
          <w:sz w:val="20"/>
          <w:szCs w:val="20"/>
        </w:rPr>
        <w:t xml:space="preserve"> </w:t>
      </w:r>
      <w:r w:rsidRPr="00175B71">
        <w:rPr>
          <w:rFonts w:asciiTheme="majorHAnsi" w:hAnsiTheme="majorHAnsi"/>
          <w:sz w:val="20"/>
          <w:szCs w:val="20"/>
        </w:rPr>
        <w:t>cultures</w:t>
      </w:r>
      <w:r w:rsidRPr="00175B71">
        <w:rPr>
          <w:rFonts w:asciiTheme="majorHAnsi" w:hAnsiTheme="majorHAnsi"/>
          <w:spacing w:val="10"/>
          <w:sz w:val="20"/>
          <w:szCs w:val="20"/>
        </w:rPr>
        <w:t xml:space="preserve"> </w:t>
      </w:r>
      <w:r w:rsidRPr="00175B71">
        <w:rPr>
          <w:rFonts w:asciiTheme="majorHAnsi" w:hAnsiTheme="majorHAnsi"/>
          <w:sz w:val="20"/>
          <w:szCs w:val="20"/>
        </w:rPr>
        <w:t>from</w:t>
      </w:r>
      <w:r w:rsidRPr="00175B71">
        <w:rPr>
          <w:rFonts w:asciiTheme="majorHAnsi" w:hAnsiTheme="majorHAnsi"/>
          <w:spacing w:val="10"/>
          <w:sz w:val="20"/>
          <w:szCs w:val="20"/>
        </w:rPr>
        <w:t xml:space="preserve"> </w:t>
      </w:r>
      <w:r w:rsidRPr="00175B71">
        <w:rPr>
          <w:rFonts w:asciiTheme="majorHAnsi" w:hAnsiTheme="majorHAnsi"/>
          <w:sz w:val="20"/>
          <w:szCs w:val="20"/>
        </w:rPr>
        <w:t>fetal</w:t>
      </w:r>
      <w:r w:rsidRPr="00175B71">
        <w:rPr>
          <w:rFonts w:asciiTheme="majorHAnsi" w:hAnsiTheme="majorHAnsi"/>
          <w:spacing w:val="10"/>
          <w:sz w:val="20"/>
          <w:szCs w:val="20"/>
        </w:rPr>
        <w:t xml:space="preserve"> </w:t>
      </w:r>
      <w:r w:rsidRPr="00175B71">
        <w:rPr>
          <w:rFonts w:asciiTheme="majorHAnsi" w:hAnsiTheme="majorHAnsi"/>
          <w:sz w:val="20"/>
          <w:szCs w:val="20"/>
        </w:rPr>
        <w:t>adnexa;</w:t>
      </w:r>
    </w:p>
    <w:p w14:paraId="3C6774D0" w14:textId="77777777" w:rsidR="00C83319" w:rsidRPr="00175B71" w:rsidRDefault="00C83319" w:rsidP="00C83319">
      <w:pPr>
        <w:pStyle w:val="Paragrafoelenco"/>
        <w:numPr>
          <w:ilvl w:val="0"/>
          <w:numId w:val="1"/>
        </w:numPr>
        <w:tabs>
          <w:tab w:val="left" w:pos="328"/>
        </w:tabs>
        <w:spacing w:line="244" w:lineRule="auto"/>
        <w:ind w:left="187" w:right="234" w:firstLine="0"/>
        <w:rPr>
          <w:rFonts w:asciiTheme="majorHAnsi" w:hAnsiTheme="majorHAnsi"/>
          <w:sz w:val="20"/>
          <w:szCs w:val="20"/>
        </w:rPr>
      </w:pPr>
      <w:r w:rsidRPr="00175B71">
        <w:rPr>
          <w:rFonts w:asciiTheme="majorHAnsi" w:hAnsiTheme="majorHAnsi"/>
          <w:sz w:val="20"/>
          <w:szCs w:val="20"/>
        </w:rPr>
        <w:t xml:space="preserve">Effects of environmental contaminants from food and antropogenic activities (mycotoxins, heavy metals and phthalates) on oocyte meiotic </w:t>
      </w:r>
      <w:r w:rsidR="00C324B7" w:rsidRPr="00175B71">
        <w:rPr>
          <w:rFonts w:asciiTheme="majorHAnsi" w:hAnsiTheme="majorHAnsi"/>
          <w:sz w:val="20"/>
          <w:szCs w:val="20"/>
        </w:rPr>
        <w:t xml:space="preserve">and developmental </w:t>
      </w:r>
      <w:r w:rsidRPr="00175B71">
        <w:rPr>
          <w:rFonts w:asciiTheme="majorHAnsi" w:hAnsiTheme="majorHAnsi"/>
          <w:sz w:val="20"/>
          <w:szCs w:val="20"/>
        </w:rPr>
        <w:t>competence and sperm</w:t>
      </w:r>
      <w:r w:rsidRPr="00175B71">
        <w:rPr>
          <w:rFonts w:asciiTheme="majorHAnsi" w:hAnsiTheme="majorHAnsi"/>
          <w:spacing w:val="14"/>
          <w:sz w:val="20"/>
          <w:szCs w:val="20"/>
        </w:rPr>
        <w:t xml:space="preserve"> </w:t>
      </w:r>
      <w:r w:rsidRPr="00175B71">
        <w:rPr>
          <w:rFonts w:asciiTheme="majorHAnsi" w:hAnsiTheme="majorHAnsi"/>
          <w:sz w:val="20"/>
          <w:szCs w:val="20"/>
        </w:rPr>
        <w:t>function;</w:t>
      </w:r>
    </w:p>
    <w:p w14:paraId="67F925BA" w14:textId="77777777" w:rsidR="00C83319" w:rsidRPr="00175B71" w:rsidRDefault="00C83319" w:rsidP="00C83319">
      <w:pPr>
        <w:pStyle w:val="Paragrafoelenco"/>
        <w:numPr>
          <w:ilvl w:val="0"/>
          <w:numId w:val="1"/>
        </w:numPr>
        <w:tabs>
          <w:tab w:val="left" w:pos="328"/>
        </w:tabs>
        <w:spacing w:line="244" w:lineRule="auto"/>
        <w:ind w:left="187" w:right="851" w:firstLine="0"/>
        <w:rPr>
          <w:rFonts w:asciiTheme="majorHAnsi" w:hAnsiTheme="majorHAnsi"/>
          <w:sz w:val="20"/>
          <w:szCs w:val="20"/>
        </w:rPr>
      </w:pPr>
      <w:r w:rsidRPr="00175B71">
        <w:rPr>
          <w:rFonts w:asciiTheme="majorHAnsi" w:hAnsiTheme="majorHAnsi"/>
          <w:sz w:val="20"/>
          <w:szCs w:val="20"/>
        </w:rPr>
        <w:t>Isolation, in vitro proliferation and cytogenetic and molecular characterization of fetal adnexa derived mesenchymal stem cells (Wharton's jelly, amnion, amniotic fluid and placental</w:t>
      </w:r>
      <w:r w:rsidRPr="00175B71">
        <w:rPr>
          <w:rFonts w:asciiTheme="majorHAnsi" w:hAnsiTheme="majorHAnsi"/>
          <w:spacing w:val="49"/>
          <w:sz w:val="20"/>
          <w:szCs w:val="20"/>
        </w:rPr>
        <w:t xml:space="preserve"> </w:t>
      </w:r>
      <w:r w:rsidRPr="00175B71">
        <w:rPr>
          <w:rFonts w:asciiTheme="majorHAnsi" w:hAnsiTheme="majorHAnsi"/>
          <w:sz w:val="20"/>
          <w:szCs w:val="20"/>
        </w:rPr>
        <w:t>cotyledons);</w:t>
      </w:r>
    </w:p>
    <w:p w14:paraId="5C294C6D" w14:textId="77777777" w:rsidR="00C83319" w:rsidRPr="00175B71" w:rsidRDefault="00C83319" w:rsidP="00C83319">
      <w:pPr>
        <w:pStyle w:val="Paragrafoelenco"/>
        <w:numPr>
          <w:ilvl w:val="0"/>
          <w:numId w:val="1"/>
        </w:numPr>
        <w:tabs>
          <w:tab w:val="left" w:pos="328"/>
        </w:tabs>
        <w:spacing w:line="205" w:lineRule="exact"/>
        <w:ind w:left="327" w:hanging="140"/>
        <w:rPr>
          <w:rFonts w:asciiTheme="majorHAnsi" w:hAnsiTheme="majorHAnsi"/>
          <w:sz w:val="20"/>
          <w:szCs w:val="20"/>
        </w:rPr>
      </w:pPr>
      <w:r w:rsidRPr="00175B71">
        <w:rPr>
          <w:rFonts w:asciiTheme="majorHAnsi" w:hAnsiTheme="majorHAnsi"/>
          <w:sz w:val="20"/>
          <w:szCs w:val="20"/>
        </w:rPr>
        <w:t>Animal models for the identification of early biomarkers of ovarian</w:t>
      </w:r>
      <w:r w:rsidRPr="00175B71">
        <w:rPr>
          <w:rFonts w:asciiTheme="majorHAnsi" w:hAnsiTheme="majorHAnsi"/>
          <w:spacing w:val="23"/>
          <w:sz w:val="20"/>
          <w:szCs w:val="20"/>
        </w:rPr>
        <w:t xml:space="preserve"> </w:t>
      </w:r>
      <w:r w:rsidRPr="00175B71">
        <w:rPr>
          <w:rFonts w:asciiTheme="majorHAnsi" w:hAnsiTheme="majorHAnsi"/>
          <w:sz w:val="20"/>
          <w:szCs w:val="20"/>
        </w:rPr>
        <w:t>cancer.</w:t>
      </w:r>
    </w:p>
    <w:p w14:paraId="3765D51A" w14:textId="77777777" w:rsidR="00C83319" w:rsidRPr="00175B71" w:rsidRDefault="00C83319" w:rsidP="00C83319">
      <w:pPr>
        <w:pStyle w:val="Corpodeltesto"/>
        <w:spacing w:before="3"/>
        <w:rPr>
          <w:rFonts w:asciiTheme="majorHAnsi" w:hAnsiTheme="majorHAnsi"/>
          <w:sz w:val="20"/>
          <w:szCs w:val="20"/>
        </w:rPr>
      </w:pPr>
    </w:p>
    <w:p w14:paraId="58AD28AD" w14:textId="77777777" w:rsidR="00C83319" w:rsidRPr="00175B71" w:rsidRDefault="00C83319" w:rsidP="003C6927">
      <w:pPr>
        <w:pStyle w:val="Corpodeltesto"/>
        <w:spacing w:before="1" w:line="244" w:lineRule="auto"/>
        <w:ind w:right="359"/>
        <w:rPr>
          <w:rFonts w:asciiTheme="majorHAnsi" w:hAnsiTheme="majorHAnsi"/>
          <w:sz w:val="20"/>
          <w:szCs w:val="20"/>
        </w:rPr>
      </w:pPr>
      <w:r w:rsidRPr="00175B71">
        <w:rPr>
          <w:rFonts w:asciiTheme="majorHAnsi" w:hAnsiTheme="majorHAnsi"/>
          <w:sz w:val="20"/>
          <w:szCs w:val="20"/>
        </w:rPr>
        <w:t>From 2001 to 2013 he has been a member of the PhD Committee of Reproductive Biology in Humans and Domestic Animals included in the PhD School in BioSciences and Methods for Health at University of Bari Aldo Moro, Italy.</w:t>
      </w:r>
    </w:p>
    <w:p w14:paraId="022FE636" w14:textId="77777777" w:rsidR="0053122D" w:rsidRPr="00175B71" w:rsidRDefault="0053122D" w:rsidP="003C6927">
      <w:pPr>
        <w:pStyle w:val="Corpodeltesto"/>
        <w:spacing w:before="1" w:line="244" w:lineRule="auto"/>
        <w:ind w:right="359"/>
        <w:rPr>
          <w:rFonts w:asciiTheme="majorHAnsi" w:hAnsiTheme="majorHAnsi"/>
          <w:sz w:val="20"/>
          <w:szCs w:val="20"/>
        </w:rPr>
      </w:pPr>
    </w:p>
    <w:p w14:paraId="029F5DE4" w14:textId="0C3AC8B9" w:rsidR="0053122D" w:rsidRPr="00175B71" w:rsidRDefault="0053122D" w:rsidP="003C6927">
      <w:pPr>
        <w:pStyle w:val="Corpodeltesto"/>
        <w:spacing w:before="1" w:line="244" w:lineRule="auto"/>
        <w:ind w:right="359"/>
        <w:rPr>
          <w:rFonts w:asciiTheme="majorHAnsi" w:hAnsiTheme="majorHAnsi"/>
          <w:b/>
          <w:sz w:val="20"/>
          <w:szCs w:val="20"/>
        </w:rPr>
      </w:pPr>
      <w:r w:rsidRPr="00175B71">
        <w:rPr>
          <w:rFonts w:asciiTheme="majorHAnsi" w:hAnsiTheme="majorHAnsi"/>
          <w:b/>
          <w:sz w:val="20"/>
          <w:szCs w:val="20"/>
        </w:rPr>
        <w:t>AWARDS:</w:t>
      </w:r>
    </w:p>
    <w:p w14:paraId="36E1B71E" w14:textId="7F927D63" w:rsidR="0053122D" w:rsidRPr="00175B71" w:rsidRDefault="0090180E" w:rsidP="0090180E">
      <w:pPr>
        <w:pStyle w:val="Corpodeltesto"/>
        <w:numPr>
          <w:ilvl w:val="0"/>
          <w:numId w:val="1"/>
        </w:numPr>
        <w:spacing w:before="1" w:line="244" w:lineRule="auto"/>
        <w:ind w:right="359"/>
        <w:rPr>
          <w:rFonts w:asciiTheme="majorHAnsi" w:hAnsiTheme="majorHAnsi"/>
          <w:sz w:val="20"/>
          <w:szCs w:val="20"/>
        </w:rPr>
      </w:pPr>
      <w:r w:rsidRPr="00175B71">
        <w:rPr>
          <w:rFonts w:asciiTheme="majorHAnsi" w:hAnsiTheme="majorHAnsi"/>
          <w:sz w:val="20"/>
          <w:szCs w:val="20"/>
        </w:rPr>
        <w:t>M</w:t>
      </w:r>
      <w:r w:rsidR="0053122D" w:rsidRPr="00175B71">
        <w:rPr>
          <w:rFonts w:asciiTheme="majorHAnsi" w:hAnsiTheme="majorHAnsi"/>
          <w:sz w:val="20"/>
          <w:szCs w:val="20"/>
        </w:rPr>
        <w:t xml:space="preserve">ember of the National Scientific Committee of </w:t>
      </w:r>
      <w:r w:rsidRPr="00175B71">
        <w:rPr>
          <w:rFonts w:asciiTheme="majorHAnsi" w:hAnsiTheme="majorHAnsi"/>
          <w:sz w:val="20"/>
          <w:szCs w:val="20"/>
        </w:rPr>
        <w:t>Italian Society of Veterinary Sciences (</w:t>
      </w:r>
      <w:r w:rsidR="0053122D" w:rsidRPr="00175B71">
        <w:rPr>
          <w:rFonts w:asciiTheme="majorHAnsi" w:hAnsiTheme="majorHAnsi"/>
          <w:sz w:val="20"/>
          <w:szCs w:val="20"/>
        </w:rPr>
        <w:t>SISVET</w:t>
      </w:r>
      <w:r w:rsidRPr="00175B71">
        <w:rPr>
          <w:rFonts w:asciiTheme="majorHAnsi" w:hAnsiTheme="majorHAnsi"/>
          <w:sz w:val="20"/>
          <w:szCs w:val="20"/>
        </w:rPr>
        <w:t>) 2016-18</w:t>
      </w:r>
    </w:p>
    <w:p w14:paraId="57D5B460" w14:textId="15D74C30" w:rsidR="0053122D" w:rsidRPr="00175B71" w:rsidRDefault="0090180E" w:rsidP="0090180E">
      <w:pPr>
        <w:pStyle w:val="Corpodeltesto"/>
        <w:numPr>
          <w:ilvl w:val="0"/>
          <w:numId w:val="1"/>
        </w:numPr>
        <w:spacing w:before="1" w:line="244" w:lineRule="auto"/>
        <w:ind w:right="359"/>
        <w:rPr>
          <w:rFonts w:asciiTheme="majorHAnsi" w:hAnsiTheme="majorHAnsi"/>
          <w:sz w:val="20"/>
          <w:szCs w:val="20"/>
        </w:rPr>
      </w:pPr>
      <w:r w:rsidRPr="00175B71">
        <w:rPr>
          <w:rFonts w:asciiTheme="majorHAnsi" w:hAnsiTheme="majorHAnsi"/>
          <w:sz w:val="20"/>
          <w:szCs w:val="20"/>
        </w:rPr>
        <w:t>M</w:t>
      </w:r>
      <w:r w:rsidR="0053122D" w:rsidRPr="00175B71">
        <w:rPr>
          <w:rFonts w:asciiTheme="majorHAnsi" w:hAnsiTheme="majorHAnsi"/>
          <w:sz w:val="20"/>
          <w:szCs w:val="20"/>
        </w:rPr>
        <w:t>ember of the Local Organizing Committee of the ICAR Congress Bologna 2020</w:t>
      </w:r>
    </w:p>
    <w:p w14:paraId="05FE53B6" w14:textId="77777777" w:rsidR="00C83319" w:rsidRPr="00175B71" w:rsidRDefault="00C83319" w:rsidP="00C83319">
      <w:pPr>
        <w:pStyle w:val="Corpodeltesto"/>
        <w:spacing w:before="1"/>
        <w:rPr>
          <w:rFonts w:asciiTheme="majorHAnsi" w:hAnsiTheme="majorHAnsi"/>
          <w:sz w:val="20"/>
          <w:szCs w:val="20"/>
        </w:rPr>
      </w:pPr>
    </w:p>
    <w:p w14:paraId="1CF10479" w14:textId="704C8648" w:rsidR="0069424C" w:rsidRPr="00175B71" w:rsidRDefault="00C324B7" w:rsidP="003C6927">
      <w:pPr>
        <w:pStyle w:val="Corpodeltesto"/>
        <w:spacing w:line="244" w:lineRule="auto"/>
        <w:ind w:right="359"/>
        <w:rPr>
          <w:rFonts w:asciiTheme="majorHAnsi" w:hAnsiTheme="majorHAnsi"/>
          <w:sz w:val="20"/>
          <w:szCs w:val="20"/>
        </w:rPr>
      </w:pPr>
      <w:r w:rsidRPr="00175B71">
        <w:rPr>
          <w:rFonts w:asciiTheme="majorHAnsi" w:hAnsiTheme="majorHAnsi"/>
          <w:sz w:val="20"/>
          <w:szCs w:val="20"/>
        </w:rPr>
        <w:t>She is author of 60</w:t>
      </w:r>
      <w:r w:rsidR="00C83319" w:rsidRPr="00175B71">
        <w:rPr>
          <w:rFonts w:asciiTheme="majorHAnsi" w:hAnsiTheme="majorHAnsi"/>
          <w:sz w:val="20"/>
          <w:szCs w:val="20"/>
        </w:rPr>
        <w:t xml:space="preserve"> full-length peer-reviewed papers published in international scientific journals</w:t>
      </w:r>
      <w:r w:rsidR="003C6927" w:rsidRPr="00175B71">
        <w:rPr>
          <w:rFonts w:asciiTheme="majorHAnsi" w:hAnsiTheme="majorHAnsi"/>
          <w:sz w:val="20"/>
          <w:szCs w:val="20"/>
        </w:rPr>
        <w:t>.</w:t>
      </w:r>
    </w:p>
    <w:p w14:paraId="5AB04559" w14:textId="77777777" w:rsidR="00C12839" w:rsidRPr="00175B71" w:rsidRDefault="00C12839" w:rsidP="00153D2A">
      <w:pPr>
        <w:pStyle w:val="Corpodeltesto"/>
        <w:spacing w:line="244" w:lineRule="auto"/>
        <w:ind w:right="359"/>
        <w:rPr>
          <w:rFonts w:asciiTheme="majorHAnsi" w:hAnsiTheme="majorHAnsi"/>
          <w:sz w:val="20"/>
          <w:szCs w:val="20"/>
          <w:highlight w:val="yellow"/>
        </w:rPr>
      </w:pPr>
    </w:p>
    <w:p w14:paraId="77854545" w14:textId="4693DFFE" w:rsidR="00C12839" w:rsidRPr="00175B71" w:rsidRDefault="00C12839" w:rsidP="00153D2A">
      <w:pPr>
        <w:pStyle w:val="Corpodeltesto"/>
        <w:spacing w:line="244" w:lineRule="auto"/>
        <w:ind w:right="359"/>
        <w:rPr>
          <w:rFonts w:asciiTheme="majorHAnsi" w:hAnsiTheme="majorHAnsi"/>
          <w:b/>
          <w:sz w:val="20"/>
          <w:szCs w:val="20"/>
        </w:rPr>
      </w:pPr>
      <w:r w:rsidRPr="00175B71">
        <w:rPr>
          <w:rFonts w:asciiTheme="majorHAnsi" w:hAnsiTheme="majorHAnsi"/>
          <w:b/>
          <w:sz w:val="20"/>
          <w:szCs w:val="20"/>
        </w:rPr>
        <w:t xml:space="preserve">CITATION REPORTS </w:t>
      </w:r>
      <w:r w:rsidR="007544E5" w:rsidRPr="00175B71">
        <w:rPr>
          <w:rFonts w:asciiTheme="majorHAnsi" w:hAnsiTheme="majorHAnsi"/>
          <w:b/>
          <w:sz w:val="20"/>
          <w:szCs w:val="20"/>
        </w:rPr>
        <w:t xml:space="preserve"> </w:t>
      </w:r>
    </w:p>
    <w:p w14:paraId="20748C5D" w14:textId="77777777" w:rsidR="00C12839" w:rsidRPr="00175B71" w:rsidRDefault="00C12839" w:rsidP="00153D2A">
      <w:pPr>
        <w:pStyle w:val="Corpodeltesto"/>
        <w:spacing w:line="244" w:lineRule="auto"/>
        <w:ind w:right="359"/>
        <w:rPr>
          <w:rFonts w:asciiTheme="majorHAnsi" w:hAnsiTheme="majorHAnsi"/>
          <w:b/>
          <w:sz w:val="20"/>
          <w:szCs w:val="20"/>
        </w:rPr>
      </w:pPr>
    </w:p>
    <w:p w14:paraId="4FE9CB12" w14:textId="4283E217" w:rsidR="007376A8" w:rsidRPr="009A05E4" w:rsidRDefault="00153D2A" w:rsidP="00153D2A">
      <w:pPr>
        <w:pStyle w:val="Corpodeltesto"/>
        <w:spacing w:line="244" w:lineRule="auto"/>
        <w:ind w:right="359"/>
        <w:rPr>
          <w:rFonts w:asciiTheme="majorHAnsi" w:hAnsiTheme="majorHAnsi"/>
          <w:b/>
          <w:sz w:val="20"/>
          <w:szCs w:val="20"/>
        </w:rPr>
      </w:pPr>
      <w:r w:rsidRPr="009A05E4">
        <w:rPr>
          <w:rFonts w:asciiTheme="majorHAnsi" w:hAnsiTheme="majorHAnsi"/>
          <w:b/>
          <w:sz w:val="20"/>
          <w:szCs w:val="20"/>
        </w:rPr>
        <w:t xml:space="preserve">Web of Science </w:t>
      </w:r>
      <w:r w:rsidR="00C12839" w:rsidRPr="009A05E4">
        <w:rPr>
          <w:rFonts w:asciiTheme="majorHAnsi" w:hAnsiTheme="majorHAnsi"/>
          <w:b/>
          <w:sz w:val="20"/>
          <w:szCs w:val="20"/>
        </w:rPr>
        <w:t>(</w:t>
      </w:r>
      <w:r w:rsidR="0014797E" w:rsidRPr="009A05E4">
        <w:rPr>
          <w:rFonts w:asciiTheme="majorHAnsi" w:hAnsiTheme="majorHAnsi"/>
          <w:b/>
          <w:sz w:val="20"/>
          <w:szCs w:val="20"/>
        </w:rPr>
        <w:t>9 FEBBRAIO 2018)</w:t>
      </w:r>
      <w:r w:rsidRPr="009A05E4">
        <w:rPr>
          <w:rFonts w:asciiTheme="majorHAnsi" w:hAnsiTheme="majorHAnsi"/>
          <w:b/>
          <w:sz w:val="20"/>
          <w:szCs w:val="20"/>
        </w:rPr>
        <w:t>:</w:t>
      </w:r>
    </w:p>
    <w:p w14:paraId="08DE1EF3" w14:textId="7AA26183" w:rsidR="00C83319" w:rsidRPr="009A05E4" w:rsidRDefault="00153D2A" w:rsidP="007376A8">
      <w:pPr>
        <w:pStyle w:val="Corpodeltesto"/>
        <w:spacing w:line="244" w:lineRule="auto"/>
        <w:ind w:right="359"/>
        <w:rPr>
          <w:rFonts w:asciiTheme="majorHAnsi" w:hAnsiTheme="majorHAnsi"/>
          <w:sz w:val="20"/>
          <w:szCs w:val="20"/>
        </w:rPr>
      </w:pPr>
      <w:r w:rsidRPr="009A05E4">
        <w:rPr>
          <w:rFonts w:asciiTheme="majorHAnsi" w:hAnsiTheme="majorHAnsi"/>
          <w:sz w:val="20"/>
          <w:szCs w:val="20"/>
        </w:rPr>
        <w:t>h-index 19; ci</w:t>
      </w:r>
      <w:r w:rsidR="000C6FAA" w:rsidRPr="009A05E4">
        <w:rPr>
          <w:rFonts w:asciiTheme="majorHAnsi" w:hAnsiTheme="majorHAnsi"/>
          <w:sz w:val="20"/>
          <w:szCs w:val="20"/>
        </w:rPr>
        <w:t>tations: 1209; without self cit:</w:t>
      </w:r>
      <w:r w:rsidRPr="009A05E4">
        <w:rPr>
          <w:rFonts w:asciiTheme="majorHAnsi" w:hAnsiTheme="majorHAnsi"/>
          <w:sz w:val="20"/>
          <w:szCs w:val="20"/>
        </w:rPr>
        <w:t xml:space="preserve"> 1093; citing articles: 988; </w:t>
      </w:r>
      <w:r w:rsidR="001760DA" w:rsidRPr="009A05E4">
        <w:rPr>
          <w:rFonts w:asciiTheme="majorHAnsi" w:hAnsiTheme="majorHAnsi"/>
          <w:sz w:val="20"/>
          <w:szCs w:val="20"/>
        </w:rPr>
        <w:t xml:space="preserve"> </w:t>
      </w:r>
      <w:r w:rsidRPr="009A05E4">
        <w:rPr>
          <w:rFonts w:asciiTheme="majorHAnsi" w:hAnsiTheme="majorHAnsi"/>
          <w:sz w:val="20"/>
          <w:szCs w:val="20"/>
        </w:rPr>
        <w:t xml:space="preserve">without self cit: </w:t>
      </w:r>
      <w:r w:rsidR="001760DA" w:rsidRPr="009A05E4">
        <w:rPr>
          <w:rFonts w:asciiTheme="majorHAnsi" w:hAnsiTheme="majorHAnsi"/>
          <w:sz w:val="20"/>
          <w:szCs w:val="20"/>
        </w:rPr>
        <w:t xml:space="preserve">  </w:t>
      </w:r>
      <w:r w:rsidRPr="009A05E4">
        <w:rPr>
          <w:rFonts w:asciiTheme="majorHAnsi" w:hAnsiTheme="majorHAnsi"/>
          <w:sz w:val="20"/>
          <w:szCs w:val="20"/>
        </w:rPr>
        <w:t xml:space="preserve">946; </w:t>
      </w:r>
    </w:p>
    <w:p w14:paraId="4E15494F" w14:textId="21AA30AC" w:rsidR="00950AFA" w:rsidRPr="009A05E4" w:rsidRDefault="00950AFA" w:rsidP="001760DA">
      <w:pPr>
        <w:pStyle w:val="Corpodeltesto"/>
        <w:spacing w:line="244" w:lineRule="auto"/>
        <w:ind w:right="7"/>
        <w:rPr>
          <w:rFonts w:asciiTheme="majorHAnsi" w:hAnsiTheme="majorHAnsi"/>
          <w:sz w:val="20"/>
          <w:szCs w:val="20"/>
        </w:rPr>
      </w:pPr>
    </w:p>
    <w:p w14:paraId="262AB7D7" w14:textId="7F424459" w:rsidR="00172C38" w:rsidRPr="00175B71" w:rsidRDefault="00786D73" w:rsidP="0025135B">
      <w:pPr>
        <w:pStyle w:val="Corpodeltesto"/>
        <w:spacing w:line="244" w:lineRule="auto"/>
        <w:ind w:right="7"/>
        <w:rPr>
          <w:rFonts w:asciiTheme="majorHAnsi" w:hAnsiTheme="majorHAnsi"/>
          <w:b/>
          <w:sz w:val="20"/>
          <w:szCs w:val="20"/>
        </w:rPr>
      </w:pPr>
      <w:r w:rsidRPr="009A05E4">
        <w:rPr>
          <w:rFonts w:asciiTheme="majorHAnsi" w:hAnsiTheme="majorHAnsi"/>
          <w:b/>
          <w:sz w:val="20"/>
          <w:szCs w:val="20"/>
        </w:rPr>
        <w:t>SCOPUS author details (9 FEBBRAIO 2018):</w:t>
      </w:r>
    </w:p>
    <w:p w14:paraId="3488E884" w14:textId="154CB6D2" w:rsidR="00786D73" w:rsidRPr="00175B71" w:rsidRDefault="00786D73" w:rsidP="00786D73">
      <w:pPr>
        <w:pStyle w:val="Corpodeltesto"/>
        <w:spacing w:line="244" w:lineRule="auto"/>
        <w:ind w:right="7"/>
        <w:rPr>
          <w:rFonts w:asciiTheme="majorHAnsi" w:hAnsiTheme="majorHAnsi"/>
          <w:sz w:val="20"/>
          <w:szCs w:val="20"/>
        </w:rPr>
      </w:pPr>
      <w:r w:rsidRPr="00175B71">
        <w:rPr>
          <w:rFonts w:asciiTheme="majorHAnsi" w:hAnsiTheme="majorHAnsi"/>
          <w:sz w:val="20"/>
          <w:szCs w:val="20"/>
        </w:rPr>
        <w:t xml:space="preserve">h-index 21; citations: 1346; </w:t>
      </w:r>
    </w:p>
    <w:p w14:paraId="4C55FBBC" w14:textId="77777777" w:rsidR="00C83319" w:rsidRPr="00175B71" w:rsidRDefault="00C83319" w:rsidP="00C83319">
      <w:pPr>
        <w:pStyle w:val="Corpodeltesto"/>
        <w:spacing w:before="3"/>
        <w:rPr>
          <w:rFonts w:asciiTheme="majorHAnsi" w:hAnsiTheme="majorHAnsi"/>
          <w:sz w:val="20"/>
          <w:szCs w:val="20"/>
        </w:rPr>
      </w:pPr>
    </w:p>
    <w:p w14:paraId="19A742A0" w14:textId="49A20A8E" w:rsidR="00C83319" w:rsidRPr="00175B71" w:rsidRDefault="00C12839" w:rsidP="00C12839">
      <w:pPr>
        <w:pStyle w:val="Corpodeltesto"/>
        <w:rPr>
          <w:rFonts w:asciiTheme="majorHAnsi" w:hAnsiTheme="majorHAnsi"/>
          <w:b/>
          <w:sz w:val="20"/>
          <w:szCs w:val="20"/>
        </w:rPr>
      </w:pPr>
      <w:r w:rsidRPr="00175B71">
        <w:rPr>
          <w:rFonts w:asciiTheme="majorHAnsi" w:hAnsiTheme="majorHAnsi"/>
          <w:b/>
          <w:sz w:val="20"/>
          <w:szCs w:val="20"/>
        </w:rPr>
        <w:t>REVIEWER ACTIVITY</w:t>
      </w:r>
      <w:r w:rsidR="00C83319" w:rsidRPr="00175B71">
        <w:rPr>
          <w:rFonts w:asciiTheme="majorHAnsi" w:hAnsiTheme="majorHAnsi"/>
          <w:b/>
          <w:sz w:val="20"/>
          <w:szCs w:val="20"/>
        </w:rPr>
        <w:t xml:space="preserve"> </w:t>
      </w:r>
    </w:p>
    <w:p w14:paraId="40B3BA1C" w14:textId="77777777" w:rsidR="00C83319" w:rsidRPr="00175B71" w:rsidRDefault="00C83319" w:rsidP="00C83319">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Biology of Reproduction</w:t>
      </w:r>
      <w:r w:rsidRPr="00175B71">
        <w:rPr>
          <w:rFonts w:asciiTheme="majorHAnsi" w:hAnsiTheme="majorHAnsi"/>
          <w:spacing w:val="3"/>
          <w:sz w:val="20"/>
          <w:szCs w:val="20"/>
        </w:rPr>
        <w:t xml:space="preserve"> </w:t>
      </w:r>
      <w:r w:rsidRPr="00175B71">
        <w:rPr>
          <w:rFonts w:asciiTheme="majorHAnsi" w:hAnsiTheme="majorHAnsi"/>
          <w:sz w:val="20"/>
          <w:szCs w:val="20"/>
        </w:rPr>
        <w:t>(BOR),</w:t>
      </w:r>
    </w:p>
    <w:p w14:paraId="49F790AC" w14:textId="77777777" w:rsidR="00C83319" w:rsidRPr="00175B71" w:rsidRDefault="00C83319"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Molecular Reproduction and Development</w:t>
      </w:r>
      <w:r w:rsidRPr="00175B71">
        <w:rPr>
          <w:rFonts w:asciiTheme="majorHAnsi" w:hAnsiTheme="majorHAnsi"/>
          <w:spacing w:val="6"/>
          <w:sz w:val="20"/>
          <w:szCs w:val="20"/>
        </w:rPr>
        <w:t xml:space="preserve"> </w:t>
      </w:r>
      <w:r w:rsidRPr="00175B71">
        <w:rPr>
          <w:rFonts w:asciiTheme="majorHAnsi" w:hAnsiTheme="majorHAnsi"/>
          <w:sz w:val="20"/>
          <w:szCs w:val="20"/>
        </w:rPr>
        <w:t>(MRD),</w:t>
      </w:r>
    </w:p>
    <w:p w14:paraId="397601C8" w14:textId="77777777" w:rsidR="00360B27" w:rsidRPr="00175B71" w:rsidRDefault="00C83319" w:rsidP="00360B27">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Theriogenology,</w:t>
      </w:r>
    </w:p>
    <w:p w14:paraId="7F2F33B0" w14:textId="77777777" w:rsidR="00360B27" w:rsidRPr="00175B71" w:rsidRDefault="00360B27" w:rsidP="00360B27">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Reproductive Biology and Endocrinology</w:t>
      </w:r>
      <w:r w:rsidRPr="00175B71">
        <w:rPr>
          <w:rFonts w:asciiTheme="majorHAnsi" w:hAnsiTheme="majorHAnsi"/>
          <w:spacing w:val="6"/>
          <w:sz w:val="20"/>
          <w:szCs w:val="20"/>
        </w:rPr>
        <w:t xml:space="preserve"> </w:t>
      </w:r>
      <w:r w:rsidRPr="00175B71">
        <w:rPr>
          <w:rFonts w:asciiTheme="majorHAnsi" w:hAnsiTheme="majorHAnsi"/>
          <w:sz w:val="20"/>
          <w:szCs w:val="20"/>
        </w:rPr>
        <w:t>(RBE),</w:t>
      </w:r>
    </w:p>
    <w:p w14:paraId="50DEE591" w14:textId="77777777" w:rsidR="00360B27" w:rsidRPr="00175B71" w:rsidRDefault="00360B27" w:rsidP="00360B27">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Reproduction in Domestic Animals</w:t>
      </w:r>
      <w:r w:rsidRPr="00175B71">
        <w:rPr>
          <w:rFonts w:asciiTheme="majorHAnsi" w:hAnsiTheme="majorHAnsi"/>
          <w:spacing w:val="6"/>
          <w:sz w:val="20"/>
          <w:szCs w:val="20"/>
        </w:rPr>
        <w:t xml:space="preserve"> </w:t>
      </w:r>
      <w:r w:rsidRPr="00175B71">
        <w:rPr>
          <w:rFonts w:asciiTheme="majorHAnsi" w:hAnsiTheme="majorHAnsi"/>
          <w:sz w:val="20"/>
          <w:szCs w:val="20"/>
        </w:rPr>
        <w:t>(RDA),</w:t>
      </w:r>
    </w:p>
    <w:p w14:paraId="1219C49E" w14:textId="77777777" w:rsidR="00360B27" w:rsidRPr="00175B71" w:rsidRDefault="00360B27" w:rsidP="00360B27">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Human Reproduction</w:t>
      </w:r>
      <w:r w:rsidRPr="00175B71">
        <w:rPr>
          <w:rFonts w:asciiTheme="majorHAnsi" w:hAnsiTheme="majorHAnsi"/>
          <w:spacing w:val="2"/>
          <w:sz w:val="20"/>
          <w:szCs w:val="20"/>
        </w:rPr>
        <w:t xml:space="preserve"> </w:t>
      </w:r>
      <w:r w:rsidRPr="00175B71">
        <w:rPr>
          <w:rFonts w:asciiTheme="majorHAnsi" w:hAnsiTheme="majorHAnsi"/>
          <w:sz w:val="20"/>
          <w:szCs w:val="20"/>
        </w:rPr>
        <w:t>(HR),</w:t>
      </w:r>
    </w:p>
    <w:p w14:paraId="0198AC2E" w14:textId="77777777" w:rsidR="00360B27" w:rsidRPr="00175B71" w:rsidRDefault="00360B27" w:rsidP="00360B27">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Reproduction,</w:t>
      </w:r>
    </w:p>
    <w:p w14:paraId="59121ED3" w14:textId="77777777" w:rsidR="00360B27" w:rsidRPr="00175B71" w:rsidRDefault="00360B27" w:rsidP="00360B27">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Journal of Human Reproduction</w:t>
      </w:r>
      <w:r w:rsidRPr="00175B71">
        <w:rPr>
          <w:rFonts w:asciiTheme="majorHAnsi" w:hAnsiTheme="majorHAnsi"/>
          <w:spacing w:val="5"/>
          <w:sz w:val="20"/>
          <w:szCs w:val="20"/>
        </w:rPr>
        <w:t xml:space="preserve"> </w:t>
      </w:r>
      <w:r w:rsidRPr="00175B71">
        <w:rPr>
          <w:rFonts w:asciiTheme="majorHAnsi" w:hAnsiTheme="majorHAnsi"/>
          <w:sz w:val="20"/>
          <w:szCs w:val="20"/>
        </w:rPr>
        <w:t>Science</w:t>
      </w:r>
    </w:p>
    <w:p w14:paraId="273574C0" w14:textId="77777777" w:rsidR="00360B27" w:rsidRPr="00175B71" w:rsidRDefault="00360B27" w:rsidP="00360B27">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Equine Veterinary</w:t>
      </w:r>
      <w:r w:rsidRPr="00175B71">
        <w:rPr>
          <w:rFonts w:asciiTheme="majorHAnsi" w:hAnsiTheme="majorHAnsi"/>
          <w:spacing w:val="2"/>
          <w:sz w:val="20"/>
          <w:szCs w:val="20"/>
        </w:rPr>
        <w:t xml:space="preserve"> </w:t>
      </w:r>
      <w:r w:rsidRPr="00175B71">
        <w:rPr>
          <w:rFonts w:asciiTheme="majorHAnsi" w:hAnsiTheme="majorHAnsi"/>
          <w:sz w:val="20"/>
          <w:szCs w:val="20"/>
        </w:rPr>
        <w:t>Journal</w:t>
      </w:r>
    </w:p>
    <w:p w14:paraId="48CC9E80" w14:textId="77777777" w:rsidR="00360B27" w:rsidRPr="00175B71" w:rsidRDefault="00360B27" w:rsidP="00360B27">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Cell Biology and Toxicology</w:t>
      </w:r>
      <w:r w:rsidRPr="00175B71">
        <w:rPr>
          <w:rFonts w:asciiTheme="majorHAnsi" w:hAnsiTheme="majorHAnsi"/>
          <w:spacing w:val="5"/>
          <w:sz w:val="20"/>
          <w:szCs w:val="20"/>
        </w:rPr>
        <w:t xml:space="preserve"> </w:t>
      </w:r>
      <w:r w:rsidRPr="00175B71">
        <w:rPr>
          <w:rFonts w:asciiTheme="majorHAnsi" w:hAnsiTheme="majorHAnsi"/>
          <w:sz w:val="20"/>
          <w:szCs w:val="20"/>
        </w:rPr>
        <w:t>(CBTO)</w:t>
      </w:r>
    </w:p>
    <w:p w14:paraId="6CE9698B" w14:textId="77777777" w:rsidR="00360B27" w:rsidRPr="00175B71" w:rsidRDefault="00360B27" w:rsidP="00360B27">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Fertility and</w:t>
      </w:r>
      <w:r w:rsidRPr="00175B71">
        <w:rPr>
          <w:rFonts w:asciiTheme="majorHAnsi" w:hAnsiTheme="majorHAnsi"/>
          <w:spacing w:val="2"/>
          <w:sz w:val="20"/>
          <w:szCs w:val="20"/>
        </w:rPr>
        <w:t xml:space="preserve"> </w:t>
      </w:r>
      <w:r w:rsidRPr="00175B71">
        <w:rPr>
          <w:rFonts w:asciiTheme="majorHAnsi" w:hAnsiTheme="majorHAnsi"/>
          <w:sz w:val="20"/>
          <w:szCs w:val="20"/>
        </w:rPr>
        <w:t>Sterility</w:t>
      </w:r>
    </w:p>
    <w:p w14:paraId="5182D98E" w14:textId="77777777" w:rsidR="00360B27" w:rsidRPr="00175B71" w:rsidRDefault="00360B27" w:rsidP="00360B27">
      <w:pPr>
        <w:pStyle w:val="Paragrafoelenco"/>
        <w:numPr>
          <w:ilvl w:val="0"/>
          <w:numId w:val="1"/>
        </w:numPr>
        <w:tabs>
          <w:tab w:val="left" w:pos="328"/>
        </w:tabs>
        <w:spacing w:before="3"/>
        <w:ind w:left="327" w:hanging="140"/>
        <w:rPr>
          <w:rFonts w:asciiTheme="majorHAnsi" w:hAnsiTheme="majorHAnsi"/>
          <w:sz w:val="20"/>
          <w:szCs w:val="20"/>
        </w:rPr>
      </w:pPr>
      <w:r w:rsidRPr="00175B71">
        <w:rPr>
          <w:rFonts w:asciiTheme="majorHAnsi" w:hAnsiTheme="majorHAnsi"/>
          <w:sz w:val="20"/>
          <w:szCs w:val="20"/>
        </w:rPr>
        <w:t>Animal Reproduction Science</w:t>
      </w:r>
      <w:r w:rsidRPr="00175B71">
        <w:rPr>
          <w:rFonts w:asciiTheme="majorHAnsi" w:hAnsiTheme="majorHAnsi"/>
          <w:spacing w:val="4"/>
          <w:sz w:val="20"/>
          <w:szCs w:val="20"/>
        </w:rPr>
        <w:t xml:space="preserve"> </w:t>
      </w:r>
      <w:r w:rsidRPr="00175B71">
        <w:rPr>
          <w:rFonts w:asciiTheme="majorHAnsi" w:hAnsiTheme="majorHAnsi"/>
          <w:sz w:val="20"/>
          <w:szCs w:val="20"/>
        </w:rPr>
        <w:t>(ANIREP)</w:t>
      </w:r>
    </w:p>
    <w:p w14:paraId="23E0F155" w14:textId="77777777" w:rsidR="00360B27" w:rsidRPr="00175B71" w:rsidRDefault="00360B27" w:rsidP="00C83319">
      <w:pPr>
        <w:pStyle w:val="Paragrafoelenco"/>
        <w:numPr>
          <w:ilvl w:val="0"/>
          <w:numId w:val="1"/>
        </w:numPr>
        <w:tabs>
          <w:tab w:val="left" w:pos="328"/>
        </w:tabs>
        <w:spacing w:before="4"/>
        <w:ind w:left="327" w:hanging="140"/>
        <w:rPr>
          <w:rFonts w:asciiTheme="majorHAnsi" w:hAnsiTheme="majorHAnsi"/>
          <w:sz w:val="20"/>
          <w:szCs w:val="20"/>
        </w:rPr>
      </w:pPr>
      <w:r w:rsidRPr="00175B71">
        <w:rPr>
          <w:rFonts w:asciiTheme="majorHAnsi" w:hAnsiTheme="majorHAnsi"/>
          <w:sz w:val="20"/>
          <w:szCs w:val="20"/>
        </w:rPr>
        <w:t>Stem</w:t>
      </w:r>
      <w:r w:rsidRPr="00175B71">
        <w:rPr>
          <w:rFonts w:asciiTheme="majorHAnsi" w:hAnsiTheme="majorHAnsi"/>
          <w:spacing w:val="1"/>
          <w:sz w:val="20"/>
          <w:szCs w:val="20"/>
        </w:rPr>
        <w:t xml:space="preserve"> </w:t>
      </w:r>
      <w:r w:rsidRPr="00175B71">
        <w:rPr>
          <w:rFonts w:asciiTheme="majorHAnsi" w:hAnsiTheme="majorHAnsi"/>
          <w:sz w:val="20"/>
          <w:szCs w:val="20"/>
        </w:rPr>
        <w:t>Cells</w:t>
      </w:r>
    </w:p>
    <w:p w14:paraId="07970E11" w14:textId="77777777" w:rsidR="00360B27" w:rsidRPr="00175B71" w:rsidRDefault="00360B27" w:rsidP="00360B27">
      <w:pPr>
        <w:pStyle w:val="Corpodeltesto"/>
        <w:spacing w:before="7"/>
        <w:rPr>
          <w:rFonts w:asciiTheme="majorHAnsi" w:hAnsiTheme="majorHAnsi"/>
          <w:sz w:val="20"/>
          <w:szCs w:val="20"/>
        </w:rPr>
      </w:pPr>
    </w:p>
    <w:p w14:paraId="490360E4" w14:textId="1C00FD75" w:rsidR="00360B27" w:rsidRPr="00175B71" w:rsidRDefault="00C12839" w:rsidP="00C12839">
      <w:pPr>
        <w:pStyle w:val="Corpodeltesto"/>
        <w:rPr>
          <w:rFonts w:asciiTheme="majorHAnsi" w:hAnsiTheme="majorHAnsi"/>
          <w:b/>
          <w:sz w:val="20"/>
          <w:szCs w:val="20"/>
        </w:rPr>
      </w:pPr>
      <w:r w:rsidRPr="00175B71">
        <w:rPr>
          <w:rFonts w:asciiTheme="majorHAnsi" w:hAnsiTheme="majorHAnsi"/>
          <w:b/>
          <w:sz w:val="20"/>
          <w:szCs w:val="20"/>
        </w:rPr>
        <w:t xml:space="preserve">SCIENTIFIC SOCIETIES MEMBERSHIP </w:t>
      </w:r>
    </w:p>
    <w:p w14:paraId="62A22375" w14:textId="37DC94D9" w:rsidR="002C7A52" w:rsidRPr="00175B71" w:rsidRDefault="00360B27" w:rsidP="002C7A52">
      <w:pPr>
        <w:pStyle w:val="Corpodeltesto"/>
        <w:spacing w:before="4" w:line="244" w:lineRule="auto"/>
        <w:ind w:left="187" w:right="-7"/>
        <w:rPr>
          <w:rFonts w:asciiTheme="majorHAnsi" w:hAnsiTheme="majorHAnsi"/>
          <w:sz w:val="20"/>
          <w:szCs w:val="20"/>
        </w:rPr>
      </w:pPr>
      <w:r w:rsidRPr="00175B71">
        <w:rPr>
          <w:rFonts w:asciiTheme="majorHAnsi" w:hAnsiTheme="majorHAnsi"/>
          <w:sz w:val="20"/>
          <w:szCs w:val="20"/>
        </w:rPr>
        <w:t>Società Italiana Scienze Veterinarie</w:t>
      </w:r>
      <w:r w:rsidR="002C7A52" w:rsidRPr="00175B71">
        <w:rPr>
          <w:rFonts w:asciiTheme="majorHAnsi" w:hAnsiTheme="majorHAnsi"/>
          <w:sz w:val="20"/>
          <w:szCs w:val="20"/>
        </w:rPr>
        <w:t xml:space="preserve"> </w:t>
      </w:r>
      <w:r w:rsidRPr="00175B71">
        <w:rPr>
          <w:rFonts w:asciiTheme="majorHAnsi" w:hAnsiTheme="majorHAnsi"/>
          <w:sz w:val="20"/>
          <w:szCs w:val="20"/>
        </w:rPr>
        <w:t xml:space="preserve">(SISVET), </w:t>
      </w:r>
    </w:p>
    <w:p w14:paraId="21A8E5F1" w14:textId="01371D8B" w:rsidR="00360B27" w:rsidRPr="00175B71" w:rsidRDefault="00360B27" w:rsidP="00360B27">
      <w:pPr>
        <w:pStyle w:val="Corpodeltesto"/>
        <w:spacing w:before="4" w:line="244" w:lineRule="auto"/>
        <w:ind w:left="187" w:right="5645"/>
        <w:rPr>
          <w:rFonts w:asciiTheme="majorHAnsi" w:hAnsiTheme="majorHAnsi"/>
          <w:sz w:val="20"/>
          <w:szCs w:val="20"/>
        </w:rPr>
      </w:pPr>
      <w:r w:rsidRPr="00175B71">
        <w:rPr>
          <w:rFonts w:asciiTheme="majorHAnsi" w:hAnsiTheme="majorHAnsi"/>
          <w:sz w:val="20"/>
          <w:szCs w:val="20"/>
        </w:rPr>
        <w:t>Società Italiana di Riproduzione (SIR),</w:t>
      </w:r>
    </w:p>
    <w:p w14:paraId="45995AB1" w14:textId="77777777" w:rsidR="003B1DBD" w:rsidRPr="00175B71" w:rsidRDefault="00360B27" w:rsidP="003B1DBD">
      <w:pPr>
        <w:pStyle w:val="Corpodeltesto"/>
        <w:spacing w:line="244" w:lineRule="auto"/>
        <w:ind w:left="187" w:right="3395"/>
        <w:rPr>
          <w:rFonts w:asciiTheme="majorHAnsi" w:hAnsiTheme="majorHAnsi"/>
          <w:sz w:val="20"/>
          <w:szCs w:val="20"/>
        </w:rPr>
      </w:pPr>
      <w:r w:rsidRPr="00175B71">
        <w:rPr>
          <w:rFonts w:asciiTheme="majorHAnsi" w:hAnsiTheme="majorHAnsi"/>
          <w:sz w:val="20"/>
          <w:szCs w:val="20"/>
        </w:rPr>
        <w:t xml:space="preserve">Società Italiana di Riproduzione Animale (SIRA), </w:t>
      </w:r>
    </w:p>
    <w:p w14:paraId="528F7B40" w14:textId="5033F8D5" w:rsidR="003B1DBD" w:rsidRPr="00175B71" w:rsidRDefault="00360B27" w:rsidP="003B1DBD">
      <w:pPr>
        <w:pStyle w:val="Corpodeltesto"/>
        <w:spacing w:line="244" w:lineRule="auto"/>
        <w:ind w:left="187" w:right="3395"/>
        <w:rPr>
          <w:rFonts w:asciiTheme="majorHAnsi" w:hAnsiTheme="majorHAnsi"/>
          <w:sz w:val="20"/>
          <w:szCs w:val="20"/>
        </w:rPr>
      </w:pPr>
      <w:r w:rsidRPr="00175B71">
        <w:rPr>
          <w:rFonts w:asciiTheme="majorHAnsi" w:hAnsiTheme="majorHAnsi"/>
          <w:sz w:val="20"/>
          <w:szCs w:val="20"/>
        </w:rPr>
        <w:t>Federazione delle Società Italiane di Riproduzione</w:t>
      </w:r>
      <w:r w:rsidR="003B1DBD" w:rsidRPr="00175B71">
        <w:rPr>
          <w:rFonts w:asciiTheme="majorHAnsi" w:hAnsiTheme="majorHAnsi"/>
          <w:sz w:val="20"/>
          <w:szCs w:val="20"/>
        </w:rPr>
        <w:t xml:space="preserve"> </w:t>
      </w:r>
      <w:r w:rsidRPr="00175B71">
        <w:rPr>
          <w:rFonts w:asciiTheme="majorHAnsi" w:hAnsiTheme="majorHAnsi"/>
          <w:sz w:val="20"/>
          <w:szCs w:val="20"/>
        </w:rPr>
        <w:t xml:space="preserve">(FISSR), </w:t>
      </w:r>
    </w:p>
    <w:p w14:paraId="678A2398" w14:textId="6578391D" w:rsidR="00360B27" w:rsidRPr="00175B71" w:rsidRDefault="00360B27" w:rsidP="003B1DBD">
      <w:pPr>
        <w:pStyle w:val="Corpodeltesto"/>
        <w:spacing w:line="244" w:lineRule="auto"/>
        <w:ind w:left="187" w:right="3395"/>
        <w:rPr>
          <w:rFonts w:asciiTheme="majorHAnsi" w:hAnsiTheme="majorHAnsi"/>
          <w:sz w:val="20"/>
          <w:szCs w:val="20"/>
        </w:rPr>
      </w:pPr>
      <w:r w:rsidRPr="00175B71">
        <w:rPr>
          <w:rFonts w:asciiTheme="majorHAnsi" w:hAnsiTheme="majorHAnsi"/>
          <w:sz w:val="20"/>
          <w:szCs w:val="20"/>
        </w:rPr>
        <w:t>Society for the Study of Reproduction (SSR),</w:t>
      </w:r>
    </w:p>
    <w:p w14:paraId="19D5F4C7" w14:textId="60EAA5E7" w:rsidR="002C7A52" w:rsidRPr="00175B71" w:rsidRDefault="00360B27" w:rsidP="002C7A52">
      <w:pPr>
        <w:pStyle w:val="Corpodeltesto"/>
        <w:tabs>
          <w:tab w:val="left" w:pos="6521"/>
        </w:tabs>
        <w:spacing w:line="244" w:lineRule="auto"/>
        <w:ind w:left="187" w:right="843"/>
        <w:rPr>
          <w:rFonts w:asciiTheme="majorHAnsi" w:hAnsiTheme="majorHAnsi"/>
          <w:sz w:val="20"/>
          <w:szCs w:val="20"/>
        </w:rPr>
      </w:pPr>
      <w:r w:rsidRPr="00175B71">
        <w:rPr>
          <w:rFonts w:asciiTheme="majorHAnsi" w:hAnsiTheme="majorHAnsi"/>
          <w:sz w:val="20"/>
          <w:szCs w:val="20"/>
        </w:rPr>
        <w:t>European Society of Human Reproduction and Embryology</w:t>
      </w:r>
      <w:r w:rsidR="002C7A52" w:rsidRPr="00175B71">
        <w:rPr>
          <w:rFonts w:asciiTheme="majorHAnsi" w:hAnsiTheme="majorHAnsi"/>
          <w:sz w:val="20"/>
          <w:szCs w:val="20"/>
        </w:rPr>
        <w:t xml:space="preserve"> </w:t>
      </w:r>
      <w:r w:rsidRPr="00175B71">
        <w:rPr>
          <w:rFonts w:asciiTheme="majorHAnsi" w:hAnsiTheme="majorHAnsi"/>
          <w:sz w:val="20"/>
          <w:szCs w:val="20"/>
        </w:rPr>
        <w:t xml:space="preserve">(ESHRE), </w:t>
      </w:r>
    </w:p>
    <w:p w14:paraId="39845E47" w14:textId="401C3622" w:rsidR="00360B27" w:rsidRPr="00175B71" w:rsidRDefault="00360B27" w:rsidP="002C7A52">
      <w:pPr>
        <w:pStyle w:val="Corpodeltesto"/>
        <w:tabs>
          <w:tab w:val="left" w:pos="6663"/>
        </w:tabs>
        <w:spacing w:line="244" w:lineRule="auto"/>
        <w:ind w:left="187" w:right="3640"/>
        <w:rPr>
          <w:rFonts w:asciiTheme="majorHAnsi" w:hAnsiTheme="majorHAnsi"/>
          <w:sz w:val="20"/>
          <w:szCs w:val="20"/>
        </w:rPr>
      </w:pPr>
      <w:r w:rsidRPr="00175B71">
        <w:rPr>
          <w:rFonts w:asciiTheme="majorHAnsi" w:hAnsiTheme="majorHAnsi"/>
          <w:sz w:val="20"/>
          <w:szCs w:val="20"/>
        </w:rPr>
        <w:t>International Embryo Transfer Society (IETS)</w:t>
      </w:r>
    </w:p>
    <w:p w14:paraId="26219E64" w14:textId="77777777" w:rsidR="00360B27" w:rsidRPr="00175B71" w:rsidRDefault="00360B27" w:rsidP="00360B27">
      <w:pPr>
        <w:pStyle w:val="Corpodeltesto"/>
        <w:spacing w:before="11"/>
        <w:rPr>
          <w:rFonts w:asciiTheme="majorHAnsi" w:hAnsiTheme="majorHAnsi"/>
          <w:sz w:val="20"/>
          <w:szCs w:val="20"/>
        </w:rPr>
      </w:pPr>
    </w:p>
    <w:p w14:paraId="72C61893" w14:textId="6CECBDF0" w:rsidR="00360B27" w:rsidRPr="00175B71" w:rsidRDefault="00360B27" w:rsidP="00C12839">
      <w:pPr>
        <w:pStyle w:val="Corpodeltesto"/>
        <w:spacing w:before="1"/>
        <w:rPr>
          <w:rFonts w:asciiTheme="majorHAnsi" w:hAnsiTheme="majorHAnsi"/>
          <w:b/>
          <w:sz w:val="20"/>
          <w:szCs w:val="20"/>
        </w:rPr>
      </w:pPr>
      <w:r w:rsidRPr="00175B71">
        <w:rPr>
          <w:rFonts w:asciiTheme="majorHAnsi" w:hAnsiTheme="majorHAnsi"/>
          <w:b/>
          <w:sz w:val="20"/>
          <w:szCs w:val="20"/>
        </w:rPr>
        <w:t>RESPONSIBILITY IN RE</w:t>
      </w:r>
      <w:r w:rsidR="00C12839" w:rsidRPr="00175B71">
        <w:rPr>
          <w:rFonts w:asciiTheme="majorHAnsi" w:hAnsiTheme="majorHAnsi"/>
          <w:b/>
          <w:sz w:val="20"/>
          <w:szCs w:val="20"/>
        </w:rPr>
        <w:t>CENTLY FUNDED RESEARCH PROJECTS</w:t>
      </w:r>
    </w:p>
    <w:p w14:paraId="34A9ACB9" w14:textId="77777777" w:rsidR="00360B27" w:rsidRPr="00175B71" w:rsidRDefault="00360B27" w:rsidP="00360B27">
      <w:pPr>
        <w:pStyle w:val="Corpodeltesto"/>
        <w:spacing w:before="7"/>
        <w:rPr>
          <w:rFonts w:asciiTheme="majorHAnsi" w:hAnsiTheme="majorHAnsi"/>
          <w:sz w:val="20"/>
          <w:szCs w:val="20"/>
        </w:rPr>
      </w:pPr>
    </w:p>
    <w:p w14:paraId="6C540FA5" w14:textId="00A2B8FB" w:rsidR="00360B27" w:rsidRPr="00175B71" w:rsidRDefault="00360B27" w:rsidP="00B053C2">
      <w:pPr>
        <w:pStyle w:val="Paragrafoelenco"/>
        <w:numPr>
          <w:ilvl w:val="0"/>
          <w:numId w:val="3"/>
        </w:numPr>
        <w:tabs>
          <w:tab w:val="left" w:pos="328"/>
        </w:tabs>
        <w:spacing w:line="244" w:lineRule="auto"/>
        <w:ind w:right="594"/>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2003</w:t>
      </w:r>
      <w:r w:rsidR="00A2595A" w:rsidRPr="00175B71">
        <w:rPr>
          <w:rFonts w:asciiTheme="majorHAnsi" w:hAnsiTheme="majorHAnsi"/>
          <w:sz w:val="20"/>
          <w:szCs w:val="20"/>
        </w:rPr>
        <w:t xml:space="preserve">) National Coordinator </w:t>
      </w:r>
      <w:r w:rsidRPr="00175B71">
        <w:rPr>
          <w:rFonts w:asciiTheme="majorHAnsi" w:hAnsiTheme="majorHAnsi"/>
          <w:sz w:val="20"/>
          <w:szCs w:val="20"/>
        </w:rPr>
        <w:t xml:space="preserve">of the Project </w:t>
      </w:r>
      <w:r w:rsidRPr="00175B71">
        <w:rPr>
          <w:rFonts w:asciiTheme="majorHAnsi" w:hAnsiTheme="majorHAnsi"/>
          <w:b/>
          <w:sz w:val="20"/>
          <w:szCs w:val="20"/>
        </w:rPr>
        <w:t>MIUR COFIN PRIN 2003</w:t>
      </w:r>
      <w:r w:rsidRPr="00175B71">
        <w:rPr>
          <w:rFonts w:asciiTheme="majorHAnsi" w:hAnsiTheme="majorHAnsi"/>
          <w:sz w:val="20"/>
          <w:szCs w:val="20"/>
        </w:rPr>
        <w:t xml:space="preserve"> "Role of endogenous opioid peptides (EOP)</w:t>
      </w:r>
      <w:r w:rsidRPr="00175B71">
        <w:rPr>
          <w:rFonts w:asciiTheme="majorHAnsi" w:hAnsiTheme="majorHAnsi"/>
          <w:spacing w:val="6"/>
          <w:sz w:val="20"/>
          <w:szCs w:val="20"/>
        </w:rPr>
        <w:t xml:space="preserve"> </w:t>
      </w:r>
      <w:r w:rsidRPr="00175B71">
        <w:rPr>
          <w:rFonts w:asciiTheme="majorHAnsi" w:hAnsiTheme="majorHAnsi"/>
          <w:sz w:val="20"/>
          <w:szCs w:val="20"/>
        </w:rPr>
        <w:t>as</w:t>
      </w:r>
      <w:r w:rsidRPr="00175B71">
        <w:rPr>
          <w:rFonts w:asciiTheme="majorHAnsi" w:hAnsiTheme="majorHAnsi"/>
          <w:spacing w:val="6"/>
          <w:sz w:val="20"/>
          <w:szCs w:val="20"/>
        </w:rPr>
        <w:t xml:space="preserve"> </w:t>
      </w:r>
      <w:r w:rsidRPr="00175B71">
        <w:rPr>
          <w:rFonts w:asciiTheme="majorHAnsi" w:hAnsiTheme="majorHAnsi"/>
          <w:sz w:val="20"/>
          <w:szCs w:val="20"/>
        </w:rPr>
        <w:t>local</w:t>
      </w:r>
      <w:r w:rsidRPr="00175B71">
        <w:rPr>
          <w:rFonts w:asciiTheme="majorHAnsi" w:hAnsiTheme="majorHAnsi"/>
          <w:spacing w:val="6"/>
          <w:sz w:val="20"/>
          <w:szCs w:val="20"/>
        </w:rPr>
        <w:t xml:space="preserve"> </w:t>
      </w:r>
      <w:r w:rsidRPr="00175B71">
        <w:rPr>
          <w:rFonts w:asciiTheme="majorHAnsi" w:hAnsiTheme="majorHAnsi"/>
          <w:sz w:val="20"/>
          <w:szCs w:val="20"/>
        </w:rPr>
        <w:t>co-regulators</w:t>
      </w:r>
      <w:r w:rsidRPr="00175B71">
        <w:rPr>
          <w:rFonts w:asciiTheme="majorHAnsi" w:hAnsiTheme="majorHAnsi"/>
          <w:spacing w:val="6"/>
          <w:sz w:val="20"/>
          <w:szCs w:val="20"/>
        </w:rPr>
        <w:t xml:space="preserve"> </w:t>
      </w:r>
      <w:r w:rsidRPr="00175B71">
        <w:rPr>
          <w:rFonts w:asciiTheme="majorHAnsi" w:hAnsiTheme="majorHAnsi"/>
          <w:sz w:val="20"/>
          <w:szCs w:val="20"/>
        </w:rPr>
        <w:t>of</w:t>
      </w:r>
      <w:r w:rsidRPr="00175B71">
        <w:rPr>
          <w:rFonts w:asciiTheme="majorHAnsi" w:hAnsiTheme="majorHAnsi"/>
          <w:spacing w:val="6"/>
          <w:sz w:val="20"/>
          <w:szCs w:val="20"/>
        </w:rPr>
        <w:t xml:space="preserve"> </w:t>
      </w:r>
      <w:r w:rsidRPr="00175B71">
        <w:rPr>
          <w:rFonts w:asciiTheme="majorHAnsi" w:hAnsiTheme="majorHAnsi"/>
          <w:sz w:val="20"/>
          <w:szCs w:val="20"/>
        </w:rPr>
        <w:t>oocyte</w:t>
      </w:r>
      <w:r w:rsidRPr="00175B71">
        <w:rPr>
          <w:rFonts w:asciiTheme="majorHAnsi" w:hAnsiTheme="majorHAnsi"/>
          <w:spacing w:val="7"/>
          <w:sz w:val="20"/>
          <w:szCs w:val="20"/>
        </w:rPr>
        <w:t xml:space="preserve"> </w:t>
      </w:r>
      <w:r w:rsidRPr="00175B71">
        <w:rPr>
          <w:rFonts w:asciiTheme="majorHAnsi" w:hAnsiTheme="majorHAnsi"/>
          <w:sz w:val="20"/>
          <w:szCs w:val="20"/>
        </w:rPr>
        <w:t>maturation</w:t>
      </w:r>
      <w:r w:rsidRPr="00175B71">
        <w:rPr>
          <w:rFonts w:asciiTheme="majorHAnsi" w:hAnsiTheme="majorHAnsi"/>
          <w:spacing w:val="6"/>
          <w:sz w:val="20"/>
          <w:szCs w:val="20"/>
        </w:rPr>
        <w:t xml:space="preserve"> </w:t>
      </w:r>
      <w:r w:rsidRPr="00175B71">
        <w:rPr>
          <w:rFonts w:asciiTheme="majorHAnsi" w:hAnsiTheme="majorHAnsi"/>
          <w:sz w:val="20"/>
          <w:szCs w:val="20"/>
        </w:rPr>
        <w:t>and</w:t>
      </w:r>
      <w:r w:rsidRPr="00175B71">
        <w:rPr>
          <w:rFonts w:asciiTheme="majorHAnsi" w:hAnsiTheme="majorHAnsi"/>
          <w:spacing w:val="6"/>
          <w:sz w:val="20"/>
          <w:szCs w:val="20"/>
        </w:rPr>
        <w:t xml:space="preserve"> </w:t>
      </w:r>
      <w:r w:rsidRPr="00175B71">
        <w:rPr>
          <w:rFonts w:asciiTheme="majorHAnsi" w:hAnsiTheme="majorHAnsi"/>
          <w:sz w:val="20"/>
          <w:szCs w:val="20"/>
        </w:rPr>
        <w:t>embryogenesis</w:t>
      </w:r>
      <w:r w:rsidRPr="00175B71">
        <w:rPr>
          <w:rFonts w:asciiTheme="majorHAnsi" w:hAnsiTheme="majorHAnsi"/>
          <w:spacing w:val="6"/>
          <w:sz w:val="20"/>
          <w:szCs w:val="20"/>
        </w:rPr>
        <w:t xml:space="preserve"> </w:t>
      </w:r>
      <w:r w:rsidRPr="00175B71">
        <w:rPr>
          <w:rFonts w:asciiTheme="majorHAnsi" w:hAnsiTheme="majorHAnsi"/>
          <w:sz w:val="20"/>
          <w:szCs w:val="20"/>
        </w:rPr>
        <w:t>in</w:t>
      </w:r>
      <w:r w:rsidRPr="00175B71">
        <w:rPr>
          <w:rFonts w:asciiTheme="majorHAnsi" w:hAnsiTheme="majorHAnsi"/>
          <w:spacing w:val="6"/>
          <w:sz w:val="20"/>
          <w:szCs w:val="20"/>
        </w:rPr>
        <w:t xml:space="preserve"> </w:t>
      </w:r>
      <w:r w:rsidRPr="00175B71">
        <w:rPr>
          <w:rFonts w:asciiTheme="majorHAnsi" w:hAnsiTheme="majorHAnsi"/>
          <w:sz w:val="20"/>
          <w:szCs w:val="20"/>
        </w:rPr>
        <w:t>vitro</w:t>
      </w:r>
      <w:r w:rsidRPr="00175B71">
        <w:rPr>
          <w:rFonts w:asciiTheme="majorHAnsi" w:hAnsiTheme="majorHAnsi"/>
          <w:spacing w:val="7"/>
          <w:sz w:val="20"/>
          <w:szCs w:val="20"/>
        </w:rPr>
        <w:t xml:space="preserve"> </w:t>
      </w:r>
      <w:r w:rsidRPr="00175B71">
        <w:rPr>
          <w:rFonts w:asciiTheme="majorHAnsi" w:hAnsiTheme="majorHAnsi"/>
          <w:sz w:val="20"/>
          <w:szCs w:val="20"/>
        </w:rPr>
        <w:t>in</w:t>
      </w:r>
      <w:r w:rsidRPr="00175B71">
        <w:rPr>
          <w:rFonts w:asciiTheme="majorHAnsi" w:hAnsiTheme="majorHAnsi"/>
          <w:spacing w:val="6"/>
          <w:sz w:val="20"/>
          <w:szCs w:val="20"/>
        </w:rPr>
        <w:t xml:space="preserve"> </w:t>
      </w:r>
      <w:r w:rsidRPr="00175B71">
        <w:rPr>
          <w:rFonts w:asciiTheme="majorHAnsi" w:hAnsiTheme="majorHAnsi"/>
          <w:sz w:val="20"/>
          <w:szCs w:val="20"/>
        </w:rPr>
        <w:t>domestic</w:t>
      </w:r>
      <w:r w:rsidRPr="00175B71">
        <w:rPr>
          <w:rFonts w:asciiTheme="majorHAnsi" w:hAnsiTheme="majorHAnsi"/>
          <w:spacing w:val="6"/>
          <w:sz w:val="20"/>
          <w:szCs w:val="20"/>
        </w:rPr>
        <w:t xml:space="preserve"> </w:t>
      </w:r>
      <w:r w:rsidRPr="00175B71">
        <w:rPr>
          <w:rFonts w:asciiTheme="majorHAnsi" w:hAnsiTheme="majorHAnsi"/>
          <w:sz w:val="20"/>
          <w:szCs w:val="20"/>
        </w:rPr>
        <w:t>animals";</w:t>
      </w:r>
    </w:p>
    <w:p w14:paraId="6FE90FFE" w14:textId="726EFF63" w:rsidR="00360B27" w:rsidRPr="00175B71" w:rsidRDefault="00360B27" w:rsidP="00B053C2">
      <w:pPr>
        <w:pStyle w:val="Paragrafoelenco"/>
        <w:numPr>
          <w:ilvl w:val="0"/>
          <w:numId w:val="3"/>
        </w:numPr>
        <w:tabs>
          <w:tab w:val="left" w:pos="328"/>
        </w:tabs>
        <w:spacing w:line="244" w:lineRule="auto"/>
        <w:ind w:right="716"/>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2004</w:t>
      </w:r>
      <w:r w:rsidRPr="00175B71">
        <w:rPr>
          <w:rFonts w:asciiTheme="majorHAnsi" w:hAnsiTheme="majorHAnsi"/>
          <w:sz w:val="20"/>
          <w:szCs w:val="20"/>
        </w:rPr>
        <w:t xml:space="preserve">) Responsible Scientist (Resp. Sci) </w:t>
      </w:r>
      <w:r w:rsidRPr="00175B71">
        <w:rPr>
          <w:rFonts w:asciiTheme="majorHAnsi" w:hAnsiTheme="majorHAnsi"/>
          <w:b/>
          <w:sz w:val="20"/>
          <w:szCs w:val="20"/>
        </w:rPr>
        <w:t>Progetto d'Ateneo</w:t>
      </w:r>
      <w:r w:rsidRPr="00175B71">
        <w:rPr>
          <w:rFonts w:asciiTheme="majorHAnsi" w:hAnsiTheme="majorHAnsi"/>
          <w:sz w:val="20"/>
          <w:szCs w:val="20"/>
        </w:rPr>
        <w:t xml:space="preserve"> University of Bari, Italy, 2004 "Quantitative analysis, by Real Time RT-PCR and immunofluorescence with image analysis, of mu-opioid receptor </w:t>
      </w:r>
      <w:r w:rsidR="00CE4779" w:rsidRPr="00175B71">
        <w:rPr>
          <w:rFonts w:asciiTheme="majorHAnsi" w:hAnsiTheme="majorHAnsi"/>
          <w:sz w:val="20"/>
          <w:szCs w:val="20"/>
        </w:rPr>
        <w:t xml:space="preserve">expression </w:t>
      </w:r>
      <w:r w:rsidRPr="00175B71">
        <w:rPr>
          <w:rFonts w:asciiTheme="majorHAnsi" w:hAnsiTheme="majorHAnsi"/>
          <w:sz w:val="20"/>
          <w:szCs w:val="20"/>
        </w:rPr>
        <w:t>in oocytes, uterus and intestine in the</w:t>
      </w:r>
      <w:r w:rsidRPr="00175B71">
        <w:rPr>
          <w:rFonts w:asciiTheme="majorHAnsi" w:hAnsiTheme="majorHAnsi"/>
          <w:spacing w:val="20"/>
          <w:sz w:val="20"/>
          <w:szCs w:val="20"/>
        </w:rPr>
        <w:t xml:space="preserve"> </w:t>
      </w:r>
      <w:r w:rsidRPr="00175B71">
        <w:rPr>
          <w:rFonts w:asciiTheme="majorHAnsi" w:hAnsiTheme="majorHAnsi"/>
          <w:sz w:val="20"/>
          <w:szCs w:val="20"/>
        </w:rPr>
        <w:t>horse";</w:t>
      </w:r>
    </w:p>
    <w:p w14:paraId="5B178892" w14:textId="77777777" w:rsidR="00360B27" w:rsidRPr="00175B71" w:rsidRDefault="00360B27" w:rsidP="00B053C2">
      <w:pPr>
        <w:pStyle w:val="Paragrafoelenco"/>
        <w:numPr>
          <w:ilvl w:val="0"/>
          <w:numId w:val="3"/>
        </w:numPr>
        <w:tabs>
          <w:tab w:val="left" w:pos="328"/>
        </w:tabs>
        <w:spacing w:line="244" w:lineRule="auto"/>
        <w:ind w:right="610"/>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2007</w:t>
      </w:r>
      <w:r w:rsidRPr="00175B71">
        <w:rPr>
          <w:rFonts w:asciiTheme="majorHAnsi" w:hAnsiTheme="majorHAnsi"/>
          <w:sz w:val="20"/>
          <w:szCs w:val="20"/>
        </w:rPr>
        <w:t xml:space="preserve">) Resp. Sci. </w:t>
      </w:r>
      <w:r w:rsidRPr="00175B71">
        <w:rPr>
          <w:rFonts w:asciiTheme="majorHAnsi" w:hAnsiTheme="majorHAnsi"/>
          <w:b/>
          <w:sz w:val="20"/>
          <w:szCs w:val="20"/>
        </w:rPr>
        <w:t>Progetto d'Ateneo</w:t>
      </w:r>
      <w:r w:rsidRPr="00175B71">
        <w:rPr>
          <w:rFonts w:asciiTheme="majorHAnsi" w:hAnsiTheme="majorHAnsi"/>
          <w:sz w:val="20"/>
          <w:szCs w:val="20"/>
        </w:rPr>
        <w:t xml:space="preserve"> University of Bari, Italy, 2007 "Effects of opioids and polyamines as oxidative stress protectants in assisted reproductive technologies in animal</w:t>
      </w:r>
      <w:r w:rsidRPr="00175B71">
        <w:rPr>
          <w:rFonts w:asciiTheme="majorHAnsi" w:hAnsiTheme="majorHAnsi"/>
          <w:spacing w:val="32"/>
          <w:sz w:val="20"/>
          <w:szCs w:val="20"/>
        </w:rPr>
        <w:t xml:space="preserve"> </w:t>
      </w:r>
      <w:r w:rsidRPr="00175B71">
        <w:rPr>
          <w:rFonts w:asciiTheme="majorHAnsi" w:hAnsiTheme="majorHAnsi"/>
          <w:sz w:val="20"/>
          <w:szCs w:val="20"/>
        </w:rPr>
        <w:t>models";</w:t>
      </w:r>
    </w:p>
    <w:p w14:paraId="30DF2846" w14:textId="77777777" w:rsidR="00360B27" w:rsidRPr="00175B71" w:rsidRDefault="00360B27" w:rsidP="00B053C2">
      <w:pPr>
        <w:pStyle w:val="Paragrafoelenco"/>
        <w:numPr>
          <w:ilvl w:val="0"/>
          <w:numId w:val="3"/>
        </w:numPr>
        <w:tabs>
          <w:tab w:val="left" w:pos="328"/>
        </w:tabs>
        <w:spacing w:line="244" w:lineRule="auto"/>
        <w:ind w:right="1420"/>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2008</w:t>
      </w:r>
      <w:r w:rsidRPr="00175B71">
        <w:rPr>
          <w:rFonts w:asciiTheme="majorHAnsi" w:hAnsiTheme="majorHAnsi"/>
          <w:sz w:val="20"/>
          <w:szCs w:val="20"/>
        </w:rPr>
        <w:t xml:space="preserve">) Resp. Sci. </w:t>
      </w:r>
      <w:r w:rsidRPr="00175B71">
        <w:rPr>
          <w:rFonts w:asciiTheme="majorHAnsi" w:hAnsiTheme="majorHAnsi"/>
          <w:b/>
          <w:sz w:val="20"/>
          <w:szCs w:val="20"/>
        </w:rPr>
        <w:t>Progetto d'Ateneo</w:t>
      </w:r>
      <w:r w:rsidRPr="00175B71">
        <w:rPr>
          <w:rFonts w:asciiTheme="majorHAnsi" w:hAnsiTheme="majorHAnsi"/>
          <w:sz w:val="20"/>
          <w:szCs w:val="20"/>
        </w:rPr>
        <w:t xml:space="preserve"> University of Bari, Italy, 2008 "Confocal imaging of oocyte lipids/mitochondria association in animal models. Possible marker of oocyte</w:t>
      </w:r>
      <w:r w:rsidRPr="00175B71">
        <w:rPr>
          <w:rFonts w:asciiTheme="majorHAnsi" w:hAnsiTheme="majorHAnsi"/>
          <w:spacing w:val="44"/>
          <w:sz w:val="20"/>
          <w:szCs w:val="20"/>
        </w:rPr>
        <w:t xml:space="preserve"> </w:t>
      </w:r>
      <w:r w:rsidRPr="00175B71">
        <w:rPr>
          <w:rFonts w:asciiTheme="majorHAnsi" w:hAnsiTheme="majorHAnsi"/>
          <w:sz w:val="20"/>
          <w:szCs w:val="20"/>
        </w:rPr>
        <w:t>function";</w:t>
      </w:r>
    </w:p>
    <w:p w14:paraId="7C18DA18" w14:textId="03329804" w:rsidR="00360B27" w:rsidRPr="00175B71" w:rsidRDefault="00360B27" w:rsidP="00B053C2">
      <w:pPr>
        <w:pStyle w:val="Paragrafoelenco"/>
        <w:numPr>
          <w:ilvl w:val="0"/>
          <w:numId w:val="3"/>
        </w:numPr>
        <w:tabs>
          <w:tab w:val="left" w:pos="328"/>
        </w:tabs>
        <w:spacing w:line="244" w:lineRule="auto"/>
        <w:ind w:right="527"/>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2008</w:t>
      </w:r>
      <w:r w:rsidRPr="00175B71">
        <w:rPr>
          <w:rFonts w:asciiTheme="majorHAnsi" w:hAnsiTheme="majorHAnsi"/>
          <w:sz w:val="20"/>
          <w:szCs w:val="20"/>
        </w:rPr>
        <w:t xml:space="preserve">) Resp. Sci. R.U. </w:t>
      </w:r>
      <w:r w:rsidR="00A2595A" w:rsidRPr="00175B71">
        <w:rPr>
          <w:rFonts w:asciiTheme="majorHAnsi" w:hAnsiTheme="majorHAnsi"/>
          <w:sz w:val="20"/>
          <w:szCs w:val="20"/>
        </w:rPr>
        <w:t xml:space="preserve">for the </w:t>
      </w:r>
      <w:r w:rsidRPr="00175B71">
        <w:rPr>
          <w:rFonts w:asciiTheme="majorHAnsi" w:hAnsiTheme="majorHAnsi" w:cs="Times New Roman"/>
          <w:sz w:val="20"/>
          <w:szCs w:val="20"/>
        </w:rPr>
        <w:t xml:space="preserve">project </w:t>
      </w:r>
      <w:r w:rsidR="00A2595A" w:rsidRPr="00175B71">
        <w:rPr>
          <w:rFonts w:asciiTheme="majorHAnsi" w:hAnsiTheme="majorHAnsi"/>
          <w:sz w:val="20"/>
          <w:szCs w:val="20"/>
        </w:rPr>
        <w:t>by "</w:t>
      </w:r>
      <w:r w:rsidR="00A2595A" w:rsidRPr="00175B71">
        <w:rPr>
          <w:rFonts w:asciiTheme="majorHAnsi" w:hAnsiTheme="majorHAnsi"/>
          <w:b/>
          <w:sz w:val="20"/>
          <w:szCs w:val="20"/>
        </w:rPr>
        <w:t>Fondazione Cassa di Risparmio di Puglia</w:t>
      </w:r>
      <w:r w:rsidR="00A2595A" w:rsidRPr="00175B71">
        <w:rPr>
          <w:rFonts w:asciiTheme="majorHAnsi" w:hAnsiTheme="majorHAnsi"/>
          <w:sz w:val="20"/>
          <w:szCs w:val="20"/>
        </w:rPr>
        <w:t>"</w:t>
      </w:r>
      <w:r w:rsidR="00A2595A" w:rsidRPr="00175B71">
        <w:rPr>
          <w:rFonts w:asciiTheme="majorHAnsi" w:hAnsiTheme="majorHAnsi"/>
          <w:spacing w:val="18"/>
          <w:sz w:val="20"/>
          <w:szCs w:val="20"/>
        </w:rPr>
        <w:t xml:space="preserve"> </w:t>
      </w:r>
      <w:r w:rsidRPr="00175B71">
        <w:rPr>
          <w:rFonts w:asciiTheme="majorHAnsi" w:hAnsiTheme="majorHAnsi" w:cs="Times New Roman"/>
          <w:sz w:val="20"/>
          <w:szCs w:val="20"/>
        </w:rPr>
        <w:t>"</w:t>
      </w:r>
      <w:r w:rsidR="009644FE" w:rsidRPr="00175B71">
        <w:rPr>
          <w:rFonts w:asciiTheme="majorHAnsi" w:hAnsiTheme="majorHAnsi" w:cs="Times New Roman"/>
          <w:sz w:val="20"/>
          <w:szCs w:val="20"/>
        </w:rPr>
        <w:t xml:space="preserve">Salvaguardia delle razze ovine autoctone allevate nella Regione Puglia"/ </w:t>
      </w:r>
      <w:r w:rsidRPr="00175B71">
        <w:rPr>
          <w:rFonts w:asciiTheme="majorHAnsi" w:hAnsiTheme="majorHAnsi" w:cs="Times New Roman"/>
          <w:sz w:val="20"/>
          <w:szCs w:val="20"/>
        </w:rPr>
        <w:t>Safeguard</w:t>
      </w:r>
      <w:r w:rsidRPr="00175B71">
        <w:rPr>
          <w:rFonts w:asciiTheme="majorHAnsi" w:hAnsiTheme="majorHAnsi"/>
          <w:sz w:val="20"/>
          <w:szCs w:val="20"/>
        </w:rPr>
        <w:t xml:space="preserve"> of ovine autoctonous breeds reared in </w:t>
      </w:r>
      <w:r w:rsidR="00A2595A" w:rsidRPr="00175B71">
        <w:rPr>
          <w:rFonts w:asciiTheme="majorHAnsi" w:hAnsiTheme="majorHAnsi"/>
          <w:sz w:val="20"/>
          <w:szCs w:val="20"/>
        </w:rPr>
        <w:t>Apulia Region"</w:t>
      </w:r>
      <w:r w:rsidRPr="00175B71">
        <w:rPr>
          <w:rFonts w:asciiTheme="majorHAnsi" w:hAnsiTheme="majorHAnsi"/>
          <w:sz w:val="20"/>
          <w:szCs w:val="20"/>
        </w:rPr>
        <w:t xml:space="preserve"> (2008-2009);</w:t>
      </w:r>
    </w:p>
    <w:p w14:paraId="6073D4A9" w14:textId="77777777" w:rsidR="00360B27" w:rsidRPr="00175B71" w:rsidRDefault="00360B27" w:rsidP="00B053C2">
      <w:pPr>
        <w:pStyle w:val="Paragrafoelenco"/>
        <w:numPr>
          <w:ilvl w:val="0"/>
          <w:numId w:val="3"/>
        </w:numPr>
        <w:tabs>
          <w:tab w:val="left" w:pos="328"/>
        </w:tabs>
        <w:spacing w:line="244" w:lineRule="auto"/>
        <w:ind w:right="1482"/>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2009</w:t>
      </w:r>
      <w:r w:rsidRPr="00175B71">
        <w:rPr>
          <w:rFonts w:asciiTheme="majorHAnsi" w:hAnsiTheme="majorHAnsi"/>
          <w:sz w:val="20"/>
          <w:szCs w:val="20"/>
        </w:rPr>
        <w:t xml:space="preserve">) Resp. Sci. </w:t>
      </w:r>
      <w:r w:rsidRPr="00175B71">
        <w:rPr>
          <w:rFonts w:asciiTheme="majorHAnsi" w:hAnsiTheme="majorHAnsi"/>
          <w:b/>
          <w:sz w:val="20"/>
          <w:szCs w:val="20"/>
        </w:rPr>
        <w:t>Progetto d'Ateneo</w:t>
      </w:r>
      <w:r w:rsidRPr="00175B71">
        <w:rPr>
          <w:rFonts w:asciiTheme="majorHAnsi" w:hAnsiTheme="majorHAnsi"/>
          <w:sz w:val="20"/>
          <w:szCs w:val="20"/>
        </w:rPr>
        <w:t xml:space="preserve"> University of Bari, Italy, 2009 "Isolation, propagation and characterization of stem cells from umbilical cord in animal</w:t>
      </w:r>
      <w:r w:rsidRPr="00175B71">
        <w:rPr>
          <w:rFonts w:asciiTheme="majorHAnsi" w:hAnsiTheme="majorHAnsi"/>
          <w:spacing w:val="24"/>
          <w:sz w:val="20"/>
          <w:szCs w:val="20"/>
        </w:rPr>
        <w:t xml:space="preserve"> </w:t>
      </w:r>
      <w:r w:rsidRPr="00175B71">
        <w:rPr>
          <w:rFonts w:asciiTheme="majorHAnsi" w:hAnsiTheme="majorHAnsi"/>
          <w:sz w:val="20"/>
          <w:szCs w:val="20"/>
        </w:rPr>
        <w:t>models";</w:t>
      </w:r>
    </w:p>
    <w:p w14:paraId="56B240AB" w14:textId="46FE7E2F" w:rsidR="00360B27" w:rsidRPr="00175B71" w:rsidRDefault="00360B27" w:rsidP="00B053C2">
      <w:pPr>
        <w:pStyle w:val="Paragrafoelenco"/>
        <w:numPr>
          <w:ilvl w:val="0"/>
          <w:numId w:val="3"/>
        </w:numPr>
        <w:tabs>
          <w:tab w:val="left" w:pos="328"/>
        </w:tabs>
        <w:spacing w:line="244" w:lineRule="auto"/>
        <w:ind w:right="267"/>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2009</w:t>
      </w:r>
      <w:r w:rsidRPr="00175B71">
        <w:rPr>
          <w:rFonts w:asciiTheme="majorHAnsi" w:hAnsiTheme="majorHAnsi"/>
          <w:sz w:val="20"/>
          <w:szCs w:val="20"/>
        </w:rPr>
        <w:t xml:space="preserve">) Resp. Sci. R.U. Project </w:t>
      </w:r>
      <w:r w:rsidR="00A2595A" w:rsidRPr="00175B71">
        <w:rPr>
          <w:rFonts w:asciiTheme="majorHAnsi" w:hAnsiTheme="majorHAnsi"/>
          <w:b/>
          <w:sz w:val="20"/>
          <w:szCs w:val="20"/>
        </w:rPr>
        <w:t xml:space="preserve">MIUR </w:t>
      </w:r>
      <w:r w:rsidR="00CE4779" w:rsidRPr="00175B71">
        <w:rPr>
          <w:rFonts w:asciiTheme="majorHAnsi" w:hAnsiTheme="majorHAnsi"/>
          <w:b/>
          <w:sz w:val="20"/>
          <w:szCs w:val="20"/>
        </w:rPr>
        <w:t>Cofin PRIN 2009</w:t>
      </w:r>
      <w:r w:rsidR="00CE4779" w:rsidRPr="00175B71">
        <w:rPr>
          <w:rFonts w:asciiTheme="majorHAnsi" w:hAnsiTheme="majorHAnsi"/>
          <w:sz w:val="20"/>
          <w:szCs w:val="20"/>
        </w:rPr>
        <w:t xml:space="preserve"> (</w:t>
      </w:r>
      <w:r w:rsidR="00CE4779" w:rsidRPr="00175B71">
        <w:rPr>
          <w:rFonts w:asciiTheme="majorHAnsi" w:hAnsiTheme="majorHAnsi"/>
          <w:b/>
          <w:sz w:val="20"/>
          <w:szCs w:val="20"/>
        </w:rPr>
        <w:t>Award by</w:t>
      </w:r>
      <w:r w:rsidRPr="00175B71">
        <w:rPr>
          <w:rFonts w:asciiTheme="majorHAnsi" w:hAnsiTheme="majorHAnsi"/>
          <w:b/>
          <w:sz w:val="20"/>
          <w:szCs w:val="20"/>
        </w:rPr>
        <w:t xml:space="preserve"> University of Bari, Italy</w:t>
      </w:r>
      <w:r w:rsidRPr="00175B71">
        <w:rPr>
          <w:rFonts w:asciiTheme="majorHAnsi" w:hAnsiTheme="majorHAnsi"/>
          <w:sz w:val="20"/>
          <w:szCs w:val="20"/>
        </w:rPr>
        <w:t>) “Effetti di composti fenolici ad attività antiossidante derivati da acque di vegetazione olearia su parametri bioenergetici e potenzialità di sviluppo di ovociti vitrificati. Tecnologie innovative per indagini sul modello ovino e applicazioni in medicina riproduttiva umana”. / Effects of olive mill wastewater-derived phenolic compounds with antioxidant activity on bioenergy parameters and developmental potential of vitrified oocytes. Novel technologies</w:t>
      </w:r>
      <w:r w:rsidRPr="00175B71">
        <w:rPr>
          <w:rFonts w:asciiTheme="majorHAnsi" w:hAnsiTheme="majorHAnsi"/>
          <w:spacing w:val="9"/>
          <w:sz w:val="20"/>
          <w:szCs w:val="20"/>
        </w:rPr>
        <w:t xml:space="preserve"> </w:t>
      </w:r>
      <w:r w:rsidRPr="00175B71">
        <w:rPr>
          <w:rFonts w:asciiTheme="majorHAnsi" w:hAnsiTheme="majorHAnsi"/>
          <w:sz w:val="20"/>
          <w:szCs w:val="20"/>
        </w:rPr>
        <w:t>for</w:t>
      </w:r>
      <w:r w:rsidRPr="00175B71">
        <w:rPr>
          <w:rFonts w:asciiTheme="majorHAnsi" w:hAnsiTheme="majorHAnsi"/>
          <w:spacing w:val="10"/>
          <w:sz w:val="20"/>
          <w:szCs w:val="20"/>
        </w:rPr>
        <w:t xml:space="preserve"> </w:t>
      </w:r>
      <w:r w:rsidRPr="00175B71">
        <w:rPr>
          <w:rFonts w:asciiTheme="majorHAnsi" w:hAnsiTheme="majorHAnsi"/>
          <w:sz w:val="20"/>
          <w:szCs w:val="20"/>
        </w:rPr>
        <w:t>investigations</w:t>
      </w:r>
      <w:r w:rsidRPr="00175B71">
        <w:rPr>
          <w:rFonts w:asciiTheme="majorHAnsi" w:hAnsiTheme="majorHAnsi"/>
          <w:spacing w:val="9"/>
          <w:sz w:val="20"/>
          <w:szCs w:val="20"/>
        </w:rPr>
        <w:t xml:space="preserve"> </w:t>
      </w:r>
      <w:r w:rsidRPr="00175B71">
        <w:rPr>
          <w:rFonts w:asciiTheme="majorHAnsi" w:hAnsiTheme="majorHAnsi"/>
          <w:sz w:val="20"/>
          <w:szCs w:val="20"/>
        </w:rPr>
        <w:t>in</w:t>
      </w:r>
      <w:r w:rsidRPr="00175B71">
        <w:rPr>
          <w:rFonts w:asciiTheme="majorHAnsi" w:hAnsiTheme="majorHAnsi"/>
          <w:spacing w:val="10"/>
          <w:sz w:val="20"/>
          <w:szCs w:val="20"/>
        </w:rPr>
        <w:t xml:space="preserve"> </w:t>
      </w:r>
      <w:r w:rsidRPr="00175B71">
        <w:rPr>
          <w:rFonts w:asciiTheme="majorHAnsi" w:hAnsiTheme="majorHAnsi"/>
          <w:sz w:val="20"/>
          <w:szCs w:val="20"/>
        </w:rPr>
        <w:t>the</w:t>
      </w:r>
      <w:r w:rsidRPr="00175B71">
        <w:rPr>
          <w:rFonts w:asciiTheme="majorHAnsi" w:hAnsiTheme="majorHAnsi"/>
          <w:spacing w:val="10"/>
          <w:sz w:val="20"/>
          <w:szCs w:val="20"/>
        </w:rPr>
        <w:t xml:space="preserve"> </w:t>
      </w:r>
      <w:r w:rsidRPr="00175B71">
        <w:rPr>
          <w:rFonts w:asciiTheme="majorHAnsi" w:hAnsiTheme="majorHAnsi"/>
          <w:sz w:val="20"/>
          <w:szCs w:val="20"/>
        </w:rPr>
        <w:t>sheep</w:t>
      </w:r>
      <w:r w:rsidRPr="00175B71">
        <w:rPr>
          <w:rFonts w:asciiTheme="majorHAnsi" w:hAnsiTheme="majorHAnsi"/>
          <w:spacing w:val="9"/>
          <w:sz w:val="20"/>
          <w:szCs w:val="20"/>
        </w:rPr>
        <w:t xml:space="preserve"> </w:t>
      </w:r>
      <w:r w:rsidRPr="00175B71">
        <w:rPr>
          <w:rFonts w:asciiTheme="majorHAnsi" w:hAnsiTheme="majorHAnsi"/>
          <w:sz w:val="20"/>
          <w:szCs w:val="20"/>
        </w:rPr>
        <w:t>animal</w:t>
      </w:r>
      <w:r w:rsidRPr="00175B71">
        <w:rPr>
          <w:rFonts w:asciiTheme="majorHAnsi" w:hAnsiTheme="majorHAnsi"/>
          <w:spacing w:val="10"/>
          <w:sz w:val="20"/>
          <w:szCs w:val="20"/>
        </w:rPr>
        <w:t xml:space="preserve"> </w:t>
      </w:r>
      <w:r w:rsidRPr="00175B71">
        <w:rPr>
          <w:rFonts w:asciiTheme="majorHAnsi" w:hAnsiTheme="majorHAnsi"/>
          <w:sz w:val="20"/>
          <w:szCs w:val="20"/>
        </w:rPr>
        <w:t>model</w:t>
      </w:r>
      <w:r w:rsidRPr="00175B71">
        <w:rPr>
          <w:rFonts w:asciiTheme="majorHAnsi" w:hAnsiTheme="majorHAnsi"/>
          <w:spacing w:val="10"/>
          <w:sz w:val="20"/>
          <w:szCs w:val="20"/>
        </w:rPr>
        <w:t xml:space="preserve"> </w:t>
      </w:r>
      <w:r w:rsidRPr="00175B71">
        <w:rPr>
          <w:rFonts w:asciiTheme="majorHAnsi" w:hAnsiTheme="majorHAnsi"/>
          <w:sz w:val="20"/>
          <w:szCs w:val="20"/>
        </w:rPr>
        <w:t>and</w:t>
      </w:r>
      <w:r w:rsidRPr="00175B71">
        <w:rPr>
          <w:rFonts w:asciiTheme="majorHAnsi" w:hAnsiTheme="majorHAnsi"/>
          <w:spacing w:val="9"/>
          <w:sz w:val="20"/>
          <w:szCs w:val="20"/>
        </w:rPr>
        <w:t xml:space="preserve"> </w:t>
      </w:r>
      <w:r w:rsidRPr="00175B71">
        <w:rPr>
          <w:rFonts w:asciiTheme="majorHAnsi" w:hAnsiTheme="majorHAnsi"/>
          <w:sz w:val="20"/>
          <w:szCs w:val="20"/>
        </w:rPr>
        <w:t>applications</w:t>
      </w:r>
      <w:r w:rsidRPr="00175B71">
        <w:rPr>
          <w:rFonts w:asciiTheme="majorHAnsi" w:hAnsiTheme="majorHAnsi"/>
          <w:spacing w:val="10"/>
          <w:sz w:val="20"/>
          <w:szCs w:val="20"/>
        </w:rPr>
        <w:t xml:space="preserve"> </w:t>
      </w:r>
      <w:r w:rsidRPr="00175B71">
        <w:rPr>
          <w:rFonts w:asciiTheme="majorHAnsi" w:hAnsiTheme="majorHAnsi"/>
          <w:sz w:val="20"/>
          <w:szCs w:val="20"/>
        </w:rPr>
        <w:t>in</w:t>
      </w:r>
      <w:r w:rsidRPr="00175B71">
        <w:rPr>
          <w:rFonts w:asciiTheme="majorHAnsi" w:hAnsiTheme="majorHAnsi"/>
          <w:spacing w:val="10"/>
          <w:sz w:val="20"/>
          <w:szCs w:val="20"/>
        </w:rPr>
        <w:t xml:space="preserve"> </w:t>
      </w:r>
      <w:r w:rsidRPr="00175B71">
        <w:rPr>
          <w:rFonts w:asciiTheme="majorHAnsi" w:hAnsiTheme="majorHAnsi"/>
          <w:sz w:val="20"/>
          <w:szCs w:val="20"/>
        </w:rPr>
        <w:t>human</w:t>
      </w:r>
      <w:r w:rsidRPr="00175B71">
        <w:rPr>
          <w:rFonts w:asciiTheme="majorHAnsi" w:hAnsiTheme="majorHAnsi"/>
          <w:spacing w:val="9"/>
          <w:sz w:val="20"/>
          <w:szCs w:val="20"/>
        </w:rPr>
        <w:t xml:space="preserve"> </w:t>
      </w:r>
      <w:r w:rsidRPr="00175B71">
        <w:rPr>
          <w:rFonts w:asciiTheme="majorHAnsi" w:hAnsiTheme="majorHAnsi"/>
          <w:sz w:val="20"/>
          <w:szCs w:val="20"/>
        </w:rPr>
        <w:t>reproductive</w:t>
      </w:r>
      <w:r w:rsidRPr="00175B71">
        <w:rPr>
          <w:rFonts w:asciiTheme="majorHAnsi" w:hAnsiTheme="majorHAnsi"/>
          <w:spacing w:val="10"/>
          <w:sz w:val="20"/>
          <w:szCs w:val="20"/>
        </w:rPr>
        <w:t xml:space="preserve"> </w:t>
      </w:r>
      <w:r w:rsidRPr="00175B71">
        <w:rPr>
          <w:rFonts w:asciiTheme="majorHAnsi" w:hAnsiTheme="majorHAnsi"/>
          <w:sz w:val="20"/>
          <w:szCs w:val="20"/>
        </w:rPr>
        <w:t>medicine;</w:t>
      </w:r>
    </w:p>
    <w:p w14:paraId="0F67C1D5" w14:textId="3A303256" w:rsidR="00360B27" w:rsidRPr="00175B71" w:rsidRDefault="00360B27" w:rsidP="00B053C2">
      <w:pPr>
        <w:pStyle w:val="Paragrafoelenco"/>
        <w:numPr>
          <w:ilvl w:val="0"/>
          <w:numId w:val="3"/>
        </w:numPr>
        <w:tabs>
          <w:tab w:val="left" w:pos="328"/>
        </w:tabs>
        <w:spacing w:line="244" w:lineRule="auto"/>
        <w:ind w:right="160"/>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2010</w:t>
      </w:r>
      <w:r w:rsidRPr="00175B71">
        <w:rPr>
          <w:rFonts w:asciiTheme="majorHAnsi" w:hAnsiTheme="majorHAnsi"/>
          <w:sz w:val="20"/>
          <w:szCs w:val="20"/>
        </w:rPr>
        <w:t xml:space="preserve">) Resp. Sci. </w:t>
      </w:r>
      <w:r w:rsidRPr="00175B71">
        <w:rPr>
          <w:rFonts w:asciiTheme="majorHAnsi" w:hAnsiTheme="majorHAnsi"/>
          <w:b/>
          <w:sz w:val="20"/>
          <w:szCs w:val="20"/>
        </w:rPr>
        <w:t>Progetto d'Ateneo</w:t>
      </w:r>
      <w:r w:rsidRPr="00175B71">
        <w:rPr>
          <w:rFonts w:asciiTheme="majorHAnsi" w:hAnsiTheme="majorHAnsi"/>
          <w:sz w:val="20"/>
          <w:szCs w:val="20"/>
        </w:rPr>
        <w:t>, Univers</w:t>
      </w:r>
      <w:r w:rsidR="00CE4779" w:rsidRPr="00175B71">
        <w:rPr>
          <w:rFonts w:asciiTheme="majorHAnsi" w:hAnsiTheme="majorHAnsi"/>
          <w:sz w:val="20"/>
          <w:szCs w:val="20"/>
        </w:rPr>
        <w:t>ity of Bari, Italy 2010 "Effects of environmental pollutants (ph</w:t>
      </w:r>
      <w:r w:rsidRPr="00175B71">
        <w:rPr>
          <w:rFonts w:asciiTheme="majorHAnsi" w:hAnsiTheme="majorHAnsi"/>
          <w:sz w:val="20"/>
          <w:szCs w:val="20"/>
        </w:rPr>
        <w:t>t</w:t>
      </w:r>
      <w:r w:rsidR="00CE4779" w:rsidRPr="00175B71">
        <w:rPr>
          <w:rFonts w:asciiTheme="majorHAnsi" w:hAnsiTheme="majorHAnsi"/>
          <w:sz w:val="20"/>
          <w:szCs w:val="20"/>
        </w:rPr>
        <w:t>halates) on female fertility: development of non-invasive tests</w:t>
      </w:r>
      <w:r w:rsidRPr="00175B71">
        <w:rPr>
          <w:rFonts w:asciiTheme="majorHAnsi" w:hAnsiTheme="majorHAnsi"/>
          <w:sz w:val="20"/>
          <w:szCs w:val="20"/>
        </w:rPr>
        <w:t xml:space="preserve"> in </w:t>
      </w:r>
      <w:r w:rsidR="00CE4779" w:rsidRPr="00175B71">
        <w:rPr>
          <w:rFonts w:asciiTheme="majorHAnsi" w:hAnsiTheme="majorHAnsi"/>
          <w:sz w:val="20"/>
          <w:szCs w:val="20"/>
        </w:rPr>
        <w:t>animal models to assess bioenergetic status and oxidative stress in the</w:t>
      </w:r>
      <w:r w:rsidRPr="00175B71">
        <w:rPr>
          <w:rFonts w:asciiTheme="majorHAnsi" w:hAnsiTheme="majorHAnsi"/>
          <w:sz w:val="20"/>
          <w:szCs w:val="20"/>
        </w:rPr>
        <w:t xml:space="preserve"> </w:t>
      </w:r>
      <w:r w:rsidR="00CE4779" w:rsidRPr="00175B71">
        <w:rPr>
          <w:rFonts w:asciiTheme="majorHAnsi" w:hAnsiTheme="majorHAnsi"/>
          <w:sz w:val="20"/>
          <w:szCs w:val="20"/>
        </w:rPr>
        <w:t>cumulus-oocyte complex</w:t>
      </w:r>
      <w:r w:rsidRPr="00175B71">
        <w:rPr>
          <w:rFonts w:asciiTheme="majorHAnsi" w:hAnsiTheme="majorHAnsi"/>
          <w:sz w:val="20"/>
          <w:szCs w:val="20"/>
        </w:rPr>
        <w:t>";</w:t>
      </w:r>
    </w:p>
    <w:p w14:paraId="24FF6699" w14:textId="77777777" w:rsidR="00B053C2" w:rsidRPr="00175B71" w:rsidRDefault="0096517C" w:rsidP="00B053C2">
      <w:pPr>
        <w:pStyle w:val="Paragrafoelenco"/>
        <w:numPr>
          <w:ilvl w:val="0"/>
          <w:numId w:val="3"/>
        </w:numPr>
        <w:tabs>
          <w:tab w:val="left" w:pos="328"/>
        </w:tabs>
        <w:spacing w:line="244" w:lineRule="auto"/>
        <w:ind w:right="373"/>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2010</w:t>
      </w:r>
      <w:r w:rsidRPr="00175B71">
        <w:rPr>
          <w:rFonts w:asciiTheme="majorHAnsi" w:hAnsiTheme="majorHAnsi"/>
          <w:sz w:val="20"/>
          <w:szCs w:val="20"/>
        </w:rPr>
        <w:t>) Component of the</w:t>
      </w:r>
      <w:r w:rsidR="00360B27" w:rsidRPr="00175B71">
        <w:rPr>
          <w:rFonts w:asciiTheme="majorHAnsi" w:hAnsiTheme="majorHAnsi"/>
          <w:sz w:val="20"/>
          <w:szCs w:val="20"/>
        </w:rPr>
        <w:t xml:space="preserve"> </w:t>
      </w:r>
      <w:r w:rsidRPr="00175B71">
        <w:rPr>
          <w:rFonts w:asciiTheme="majorHAnsi" w:hAnsiTheme="majorHAnsi"/>
          <w:sz w:val="20"/>
          <w:szCs w:val="20"/>
        </w:rPr>
        <w:t xml:space="preserve">Italian RU (Univ. Bari) of the </w:t>
      </w:r>
      <w:r w:rsidR="00360B27" w:rsidRPr="00175B71">
        <w:rPr>
          <w:rFonts w:asciiTheme="majorHAnsi" w:hAnsiTheme="majorHAnsi"/>
          <w:b/>
          <w:sz w:val="20"/>
          <w:szCs w:val="20"/>
        </w:rPr>
        <w:t>European project</w:t>
      </w:r>
      <w:r w:rsidR="00360B27" w:rsidRPr="00175B71">
        <w:rPr>
          <w:rFonts w:asciiTheme="majorHAnsi" w:hAnsiTheme="majorHAnsi"/>
          <w:sz w:val="20"/>
          <w:szCs w:val="20"/>
        </w:rPr>
        <w:t>: ENPI CBCMED Cross border cooperation in the Mediterranean PROCAMED “Promotion des systèmes camelins innovants et des filières locales pour une gestion durable des territoires saharienne. Financed in 2010</w:t>
      </w:r>
      <w:r w:rsidRPr="00175B71">
        <w:rPr>
          <w:rFonts w:asciiTheme="majorHAnsi" w:hAnsiTheme="majorHAnsi"/>
          <w:sz w:val="20"/>
          <w:szCs w:val="20"/>
        </w:rPr>
        <w:t>-2013</w:t>
      </w:r>
      <w:r w:rsidR="00360B27" w:rsidRPr="00175B71">
        <w:rPr>
          <w:rFonts w:asciiTheme="majorHAnsi" w:hAnsiTheme="majorHAnsi"/>
          <w:sz w:val="20"/>
          <w:szCs w:val="20"/>
        </w:rPr>
        <w:t>;</w:t>
      </w:r>
    </w:p>
    <w:p w14:paraId="49FB9B8B" w14:textId="750FC635" w:rsidR="00360B27" w:rsidRPr="00175B71" w:rsidRDefault="0096517C" w:rsidP="00B053C2">
      <w:pPr>
        <w:pStyle w:val="Paragrafoelenco"/>
        <w:numPr>
          <w:ilvl w:val="0"/>
          <w:numId w:val="3"/>
        </w:numPr>
        <w:tabs>
          <w:tab w:val="left" w:pos="328"/>
        </w:tabs>
        <w:spacing w:line="244" w:lineRule="auto"/>
        <w:ind w:right="373"/>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2011</w:t>
      </w:r>
      <w:r w:rsidRPr="00175B71">
        <w:rPr>
          <w:rFonts w:asciiTheme="majorHAnsi" w:hAnsiTheme="majorHAnsi"/>
          <w:sz w:val="20"/>
          <w:szCs w:val="20"/>
        </w:rPr>
        <w:t xml:space="preserve">) Resp. Sci of </w:t>
      </w:r>
      <w:r w:rsidR="00360B27" w:rsidRPr="00175B71">
        <w:rPr>
          <w:rFonts w:asciiTheme="majorHAnsi" w:hAnsiTheme="majorHAnsi"/>
          <w:sz w:val="20"/>
          <w:szCs w:val="20"/>
        </w:rPr>
        <w:t xml:space="preserve">R.U. </w:t>
      </w:r>
      <w:r w:rsidRPr="00175B71">
        <w:rPr>
          <w:rFonts w:asciiTheme="majorHAnsi" w:hAnsiTheme="majorHAnsi"/>
          <w:sz w:val="20"/>
          <w:szCs w:val="20"/>
        </w:rPr>
        <w:t xml:space="preserve">for the </w:t>
      </w:r>
      <w:r w:rsidR="00360B27" w:rsidRPr="00175B71">
        <w:rPr>
          <w:rFonts w:asciiTheme="majorHAnsi" w:hAnsiTheme="majorHAnsi"/>
          <w:sz w:val="20"/>
          <w:szCs w:val="20"/>
        </w:rPr>
        <w:t>Project Regione Sardegna - Legge Regione Sardegna 7 Agosto 2007 Nº7: “Promozione</w:t>
      </w:r>
      <w:r w:rsidR="00360B27" w:rsidRPr="00175B71">
        <w:rPr>
          <w:rFonts w:asciiTheme="majorHAnsi" w:hAnsiTheme="majorHAnsi"/>
          <w:spacing w:val="9"/>
          <w:sz w:val="20"/>
          <w:szCs w:val="20"/>
        </w:rPr>
        <w:t xml:space="preserve"> </w:t>
      </w:r>
      <w:r w:rsidR="00360B27" w:rsidRPr="00175B71">
        <w:rPr>
          <w:rFonts w:asciiTheme="majorHAnsi" w:hAnsiTheme="majorHAnsi"/>
          <w:sz w:val="20"/>
          <w:szCs w:val="20"/>
        </w:rPr>
        <w:t>della</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Ricerca</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Scientifica</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e</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dell'Innovazione</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Tecnologica</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in</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Sardegna”</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Progetto</w:t>
      </w:r>
      <w:r w:rsidR="00360B27" w:rsidRPr="00175B71">
        <w:rPr>
          <w:rFonts w:asciiTheme="majorHAnsi" w:hAnsiTheme="majorHAnsi"/>
          <w:spacing w:val="10"/>
          <w:sz w:val="20"/>
          <w:szCs w:val="20"/>
        </w:rPr>
        <w:t xml:space="preserve"> </w:t>
      </w:r>
      <w:r w:rsidR="00360B27" w:rsidRPr="00175B71">
        <w:rPr>
          <w:rFonts w:asciiTheme="majorHAnsi" w:hAnsiTheme="majorHAnsi"/>
          <w:sz w:val="20"/>
          <w:szCs w:val="20"/>
        </w:rPr>
        <w:t>(codice</w:t>
      </w:r>
      <w:r w:rsidRPr="00175B71">
        <w:rPr>
          <w:rFonts w:asciiTheme="majorHAnsi" w:hAnsiTheme="majorHAnsi"/>
          <w:sz w:val="20"/>
          <w:szCs w:val="20"/>
        </w:rPr>
        <w:t xml:space="preserve"> CRP-17602) “Strategie innovative diagnostico-terapeutiche per migliorare il potenziale di sviluppo dell'ovocita vitrificato: ricerca traslazionale sul modello animale ovino e applicazioni in medicina riproduttiva umana” Approved September 2011-2014;</w:t>
      </w:r>
    </w:p>
    <w:p w14:paraId="718D7047" w14:textId="555A8646" w:rsidR="00360B27" w:rsidRPr="00175B71" w:rsidRDefault="0096517C" w:rsidP="00B053C2">
      <w:pPr>
        <w:pStyle w:val="Paragrafoelenco"/>
        <w:numPr>
          <w:ilvl w:val="0"/>
          <w:numId w:val="3"/>
        </w:numPr>
        <w:tabs>
          <w:tab w:val="left" w:pos="328"/>
        </w:tabs>
        <w:spacing w:line="244" w:lineRule="auto"/>
        <w:ind w:right="516"/>
        <w:rPr>
          <w:rFonts w:asciiTheme="majorHAnsi" w:hAnsiTheme="majorHAnsi"/>
          <w:sz w:val="20"/>
          <w:szCs w:val="20"/>
        </w:rPr>
      </w:pPr>
      <w:r w:rsidRPr="00175B71">
        <w:rPr>
          <w:rFonts w:asciiTheme="majorHAnsi" w:hAnsiTheme="majorHAnsi"/>
          <w:sz w:val="20"/>
          <w:szCs w:val="20"/>
        </w:rPr>
        <w:t xml:space="preserve"> </w:t>
      </w:r>
      <w:r w:rsidR="00360B27" w:rsidRPr="00175B71">
        <w:rPr>
          <w:rFonts w:asciiTheme="majorHAnsi" w:hAnsiTheme="majorHAnsi"/>
          <w:sz w:val="20"/>
          <w:szCs w:val="20"/>
        </w:rPr>
        <w:t>(</w:t>
      </w:r>
      <w:r w:rsidR="00360B27" w:rsidRPr="00175B71">
        <w:rPr>
          <w:rFonts w:asciiTheme="majorHAnsi" w:hAnsiTheme="majorHAnsi"/>
          <w:b/>
          <w:sz w:val="20"/>
          <w:szCs w:val="20"/>
        </w:rPr>
        <w:t>2012</w:t>
      </w:r>
      <w:r w:rsidR="00360B27" w:rsidRPr="00175B71">
        <w:rPr>
          <w:rFonts w:asciiTheme="majorHAnsi" w:hAnsiTheme="majorHAnsi"/>
          <w:sz w:val="20"/>
          <w:szCs w:val="20"/>
        </w:rPr>
        <w:t xml:space="preserve">) Resp. Sci. </w:t>
      </w:r>
      <w:r w:rsidR="00360B27" w:rsidRPr="00175B71">
        <w:rPr>
          <w:rFonts w:asciiTheme="majorHAnsi" w:hAnsiTheme="majorHAnsi"/>
          <w:b/>
          <w:sz w:val="20"/>
          <w:szCs w:val="20"/>
        </w:rPr>
        <w:t>Progetto d'Ateneo</w:t>
      </w:r>
      <w:r w:rsidR="00360B27" w:rsidRPr="00175B71">
        <w:rPr>
          <w:rFonts w:asciiTheme="majorHAnsi" w:hAnsiTheme="majorHAnsi"/>
          <w:sz w:val="20"/>
          <w:szCs w:val="20"/>
        </w:rPr>
        <w:t>, Universi</w:t>
      </w:r>
      <w:r w:rsidR="004719B4" w:rsidRPr="00175B71">
        <w:rPr>
          <w:rFonts w:asciiTheme="majorHAnsi" w:hAnsiTheme="majorHAnsi"/>
          <w:sz w:val="20"/>
          <w:szCs w:val="20"/>
        </w:rPr>
        <w:t xml:space="preserve">ty of Bari, Italy 2012. “Effects of </w:t>
      </w:r>
      <w:r w:rsidRPr="00175B71">
        <w:rPr>
          <w:rFonts w:asciiTheme="majorHAnsi" w:hAnsiTheme="majorHAnsi"/>
          <w:sz w:val="20"/>
          <w:szCs w:val="20"/>
        </w:rPr>
        <w:t xml:space="preserve">extracellular </w:t>
      </w:r>
      <w:r w:rsidR="004719B4" w:rsidRPr="00175B71">
        <w:rPr>
          <w:rFonts w:asciiTheme="majorHAnsi" w:hAnsiTheme="majorHAnsi"/>
          <w:sz w:val="20"/>
          <w:szCs w:val="20"/>
        </w:rPr>
        <w:t>calcium on proliferation and differenziation potency of fetal adnexa-derived stem cells</w:t>
      </w:r>
      <w:r w:rsidR="00360B27" w:rsidRPr="00175B71">
        <w:rPr>
          <w:rFonts w:asciiTheme="majorHAnsi" w:hAnsiTheme="majorHAnsi"/>
          <w:sz w:val="20"/>
          <w:szCs w:val="20"/>
        </w:rPr>
        <w:t xml:space="preserve"> in </w:t>
      </w:r>
      <w:r w:rsidR="004719B4" w:rsidRPr="00175B71">
        <w:rPr>
          <w:rFonts w:asciiTheme="majorHAnsi" w:hAnsiTheme="majorHAnsi"/>
          <w:sz w:val="20"/>
          <w:szCs w:val="20"/>
        </w:rPr>
        <w:t xml:space="preserve">animal </w:t>
      </w:r>
      <w:r w:rsidR="00360B27" w:rsidRPr="00175B71">
        <w:rPr>
          <w:rFonts w:asciiTheme="majorHAnsi" w:hAnsiTheme="majorHAnsi"/>
          <w:sz w:val="20"/>
          <w:szCs w:val="20"/>
        </w:rPr>
        <w:t>model</w:t>
      </w:r>
      <w:r w:rsidR="004719B4" w:rsidRPr="00175B71">
        <w:rPr>
          <w:rFonts w:asciiTheme="majorHAnsi" w:hAnsiTheme="majorHAnsi"/>
          <w:sz w:val="20"/>
          <w:szCs w:val="20"/>
        </w:rPr>
        <w:t>s</w:t>
      </w:r>
      <w:r w:rsidR="00360B27" w:rsidRPr="00175B71">
        <w:rPr>
          <w:rFonts w:asciiTheme="majorHAnsi" w:hAnsiTheme="majorHAnsi"/>
          <w:sz w:val="20"/>
          <w:szCs w:val="20"/>
        </w:rPr>
        <w:t>”;</w:t>
      </w:r>
    </w:p>
    <w:p w14:paraId="5A1936EC" w14:textId="59FFF325" w:rsidR="00360B27" w:rsidRPr="00175B71" w:rsidRDefault="00360B27" w:rsidP="00B053C2">
      <w:pPr>
        <w:pStyle w:val="Paragrafoelenco"/>
        <w:numPr>
          <w:ilvl w:val="0"/>
          <w:numId w:val="3"/>
        </w:numPr>
        <w:tabs>
          <w:tab w:val="left" w:pos="328"/>
        </w:tabs>
        <w:spacing w:line="244" w:lineRule="auto"/>
        <w:ind w:right="232"/>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2012</w:t>
      </w:r>
      <w:r w:rsidRPr="00175B71">
        <w:rPr>
          <w:rFonts w:asciiTheme="majorHAnsi" w:hAnsiTheme="majorHAnsi"/>
          <w:sz w:val="20"/>
          <w:szCs w:val="20"/>
        </w:rPr>
        <w:t xml:space="preserve">) Resp. Sci. R.U. in the National </w:t>
      </w:r>
      <w:r w:rsidR="00A2595A" w:rsidRPr="00175B71">
        <w:rPr>
          <w:rFonts w:asciiTheme="majorHAnsi" w:hAnsiTheme="majorHAnsi"/>
          <w:b/>
          <w:sz w:val="20"/>
          <w:szCs w:val="20"/>
        </w:rPr>
        <w:t>PON MIUR</w:t>
      </w:r>
      <w:r w:rsidR="00A2595A" w:rsidRPr="00175B71">
        <w:rPr>
          <w:rFonts w:asciiTheme="majorHAnsi" w:hAnsiTheme="majorHAnsi"/>
          <w:sz w:val="20"/>
          <w:szCs w:val="20"/>
        </w:rPr>
        <w:t xml:space="preserve"> </w:t>
      </w:r>
      <w:r w:rsidRPr="00175B71">
        <w:rPr>
          <w:rFonts w:asciiTheme="majorHAnsi" w:hAnsiTheme="majorHAnsi"/>
          <w:sz w:val="20"/>
          <w:szCs w:val="20"/>
        </w:rPr>
        <w:t xml:space="preserve">project "ONEV" (Omiche e Nanotecnologie applicate agli Esseri Viventi per la diagnosi di malattie/ Omics and Nanotechnologies in living beings for disease diagnosis) </w:t>
      </w:r>
      <w:r w:rsidR="00A2595A" w:rsidRPr="00175B71">
        <w:rPr>
          <w:rFonts w:asciiTheme="majorHAnsi" w:hAnsiTheme="majorHAnsi"/>
          <w:sz w:val="20"/>
          <w:szCs w:val="20"/>
        </w:rPr>
        <w:t xml:space="preserve">PON MIUR </w:t>
      </w:r>
      <w:r w:rsidRPr="00175B71">
        <w:rPr>
          <w:rFonts w:asciiTheme="majorHAnsi" w:hAnsiTheme="majorHAnsi"/>
          <w:sz w:val="20"/>
          <w:szCs w:val="20"/>
        </w:rPr>
        <w:t>a3_00134 - Avviso n. 254/Ric. del 18 maggio 2011 (Approved Nov.</w:t>
      </w:r>
      <w:r w:rsidRPr="00175B71">
        <w:rPr>
          <w:rFonts w:asciiTheme="majorHAnsi" w:hAnsiTheme="majorHAnsi"/>
          <w:spacing w:val="27"/>
          <w:sz w:val="20"/>
          <w:szCs w:val="20"/>
        </w:rPr>
        <w:t xml:space="preserve"> </w:t>
      </w:r>
      <w:r w:rsidRPr="00175B71">
        <w:rPr>
          <w:rFonts w:asciiTheme="majorHAnsi" w:hAnsiTheme="majorHAnsi"/>
          <w:sz w:val="20"/>
          <w:szCs w:val="20"/>
        </w:rPr>
        <w:t>2012);</w:t>
      </w:r>
    </w:p>
    <w:p w14:paraId="145CE191" w14:textId="1B405F63" w:rsidR="00360B27" w:rsidRPr="00175B71" w:rsidRDefault="00360B27" w:rsidP="00B053C2">
      <w:pPr>
        <w:pStyle w:val="Paragrafoelenco"/>
        <w:numPr>
          <w:ilvl w:val="0"/>
          <w:numId w:val="3"/>
        </w:numPr>
        <w:tabs>
          <w:tab w:val="left" w:pos="328"/>
        </w:tabs>
        <w:spacing w:line="244" w:lineRule="auto"/>
        <w:ind w:right="228"/>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2014</w:t>
      </w:r>
      <w:r w:rsidRPr="00175B71">
        <w:rPr>
          <w:rFonts w:asciiTheme="majorHAnsi" w:hAnsiTheme="majorHAnsi"/>
          <w:sz w:val="20"/>
          <w:szCs w:val="20"/>
        </w:rPr>
        <w:t>) Resp.Sci. R.U. in the regional project "LABERPAR" (LAboratorio Benesser</w:t>
      </w:r>
      <w:r w:rsidR="00A2595A" w:rsidRPr="00175B71">
        <w:rPr>
          <w:rFonts w:asciiTheme="majorHAnsi" w:hAnsiTheme="majorHAnsi"/>
          <w:sz w:val="20"/>
          <w:szCs w:val="20"/>
        </w:rPr>
        <w:t xml:space="preserve">e ed Efficienza Riproduttiva </w:t>
      </w:r>
      <w:r w:rsidRPr="00175B71">
        <w:rPr>
          <w:rFonts w:asciiTheme="majorHAnsi" w:hAnsiTheme="majorHAnsi"/>
          <w:sz w:val="20"/>
          <w:szCs w:val="20"/>
        </w:rPr>
        <w:t xml:space="preserve">e Produttiva degli Animali da Reddito/ Laboratory for animal welfare, productive and reproductive efficiency in farm animals) </w:t>
      </w:r>
      <w:r w:rsidRPr="00175B71">
        <w:rPr>
          <w:rFonts w:asciiTheme="majorHAnsi" w:hAnsiTheme="majorHAnsi"/>
          <w:b/>
          <w:sz w:val="20"/>
          <w:szCs w:val="20"/>
        </w:rPr>
        <w:t>Rete di Laboratori Pubblici di Ricerca Regione Puglia</w:t>
      </w:r>
      <w:r w:rsidRPr="00175B71">
        <w:rPr>
          <w:rFonts w:asciiTheme="majorHAnsi" w:hAnsiTheme="majorHAnsi"/>
          <w:sz w:val="20"/>
          <w:szCs w:val="20"/>
        </w:rPr>
        <w:t xml:space="preserve"> Avviso Pubblico BUR Puglia n. 41 del 13 marzo 2008 (Approved Sept. 2011, revised and confirmed Feb</w:t>
      </w:r>
      <w:r w:rsidR="0096517C" w:rsidRPr="00175B71">
        <w:rPr>
          <w:rFonts w:asciiTheme="majorHAnsi" w:hAnsiTheme="majorHAnsi"/>
          <w:sz w:val="20"/>
          <w:szCs w:val="20"/>
        </w:rPr>
        <w:t>ruary 2013; financed 29/12/2014</w:t>
      </w:r>
      <w:r w:rsidRPr="00175B71">
        <w:rPr>
          <w:rFonts w:asciiTheme="majorHAnsi" w:hAnsiTheme="majorHAnsi"/>
          <w:sz w:val="20"/>
          <w:szCs w:val="20"/>
        </w:rPr>
        <w:t xml:space="preserve"> and still underway;</w:t>
      </w:r>
    </w:p>
    <w:p w14:paraId="3EB35FEA" w14:textId="1AF4D26B" w:rsidR="00C97572" w:rsidRPr="00175B71" w:rsidRDefault="00360B27" w:rsidP="00B053C2">
      <w:pPr>
        <w:pStyle w:val="Paragrafoelenco"/>
        <w:numPr>
          <w:ilvl w:val="0"/>
          <w:numId w:val="3"/>
        </w:numPr>
        <w:tabs>
          <w:tab w:val="left" w:pos="328"/>
        </w:tabs>
        <w:spacing w:line="244" w:lineRule="auto"/>
        <w:ind w:right="228"/>
        <w:rPr>
          <w:rFonts w:asciiTheme="majorHAnsi" w:hAnsiTheme="majorHAnsi"/>
          <w:sz w:val="20"/>
          <w:szCs w:val="20"/>
        </w:rPr>
      </w:pPr>
      <w:r w:rsidRPr="00175B71">
        <w:rPr>
          <w:rFonts w:asciiTheme="majorHAnsi" w:hAnsiTheme="majorHAnsi"/>
          <w:sz w:val="20"/>
          <w:szCs w:val="20"/>
        </w:rPr>
        <w:t>(</w:t>
      </w:r>
      <w:r w:rsidRPr="00175B71">
        <w:rPr>
          <w:rFonts w:asciiTheme="majorHAnsi" w:hAnsiTheme="majorHAnsi"/>
          <w:b/>
          <w:sz w:val="20"/>
          <w:szCs w:val="20"/>
        </w:rPr>
        <w:t>2014</w:t>
      </w:r>
      <w:r w:rsidRPr="00175B71">
        <w:rPr>
          <w:rFonts w:asciiTheme="majorHAnsi" w:hAnsiTheme="majorHAnsi"/>
          <w:sz w:val="20"/>
          <w:szCs w:val="20"/>
        </w:rPr>
        <w:t>) Component of R</w:t>
      </w:r>
      <w:r w:rsidR="0096517C" w:rsidRPr="00175B71">
        <w:rPr>
          <w:rFonts w:asciiTheme="majorHAnsi" w:hAnsiTheme="majorHAnsi"/>
          <w:sz w:val="20"/>
          <w:szCs w:val="20"/>
        </w:rPr>
        <w:t>.U. for a</w:t>
      </w:r>
      <w:r w:rsidRPr="00175B71">
        <w:rPr>
          <w:rFonts w:asciiTheme="majorHAnsi" w:hAnsiTheme="majorHAnsi"/>
          <w:sz w:val="20"/>
          <w:szCs w:val="20"/>
        </w:rPr>
        <w:t xml:space="preserve"> National P</w:t>
      </w:r>
      <w:r w:rsidR="0096517C" w:rsidRPr="00175B71">
        <w:rPr>
          <w:rFonts w:asciiTheme="majorHAnsi" w:hAnsiTheme="majorHAnsi"/>
          <w:sz w:val="20"/>
          <w:szCs w:val="20"/>
        </w:rPr>
        <w:t xml:space="preserve">roject for </w:t>
      </w:r>
      <w:r w:rsidR="0096517C" w:rsidRPr="00175B71">
        <w:rPr>
          <w:rFonts w:asciiTheme="majorHAnsi" w:hAnsiTheme="majorHAnsi"/>
          <w:b/>
          <w:sz w:val="20"/>
          <w:szCs w:val="20"/>
        </w:rPr>
        <w:t>Young Researchers</w:t>
      </w:r>
      <w:r w:rsidR="0096517C" w:rsidRPr="00175B71">
        <w:rPr>
          <w:rFonts w:asciiTheme="majorHAnsi" w:hAnsiTheme="majorHAnsi"/>
          <w:sz w:val="20"/>
          <w:szCs w:val="20"/>
        </w:rPr>
        <w:t xml:space="preserve">, </w:t>
      </w:r>
      <w:r w:rsidR="0096517C" w:rsidRPr="00175B71">
        <w:rPr>
          <w:rFonts w:asciiTheme="majorHAnsi" w:hAnsiTheme="majorHAnsi"/>
          <w:b/>
          <w:sz w:val="20"/>
          <w:szCs w:val="20"/>
        </w:rPr>
        <w:t>Minist</w:t>
      </w:r>
      <w:r w:rsidRPr="00175B71">
        <w:rPr>
          <w:rFonts w:asciiTheme="majorHAnsi" w:hAnsiTheme="majorHAnsi"/>
          <w:b/>
          <w:sz w:val="20"/>
          <w:szCs w:val="20"/>
        </w:rPr>
        <w:t>ry of Health</w:t>
      </w:r>
      <w:r w:rsidR="0096517C" w:rsidRPr="00175B71">
        <w:rPr>
          <w:rFonts w:asciiTheme="majorHAnsi" w:hAnsiTheme="majorHAnsi"/>
          <w:sz w:val="20"/>
          <w:szCs w:val="20"/>
        </w:rPr>
        <w:t>,</w:t>
      </w:r>
      <w:r w:rsidRPr="00175B71">
        <w:rPr>
          <w:rFonts w:asciiTheme="majorHAnsi" w:hAnsiTheme="majorHAnsi"/>
          <w:sz w:val="20"/>
          <w:szCs w:val="20"/>
        </w:rPr>
        <w:t xml:space="preserve"> call 2011-12</w:t>
      </w:r>
      <w:r w:rsidR="0096517C" w:rsidRPr="00175B71">
        <w:rPr>
          <w:rFonts w:asciiTheme="majorHAnsi" w:hAnsiTheme="majorHAnsi"/>
          <w:sz w:val="20"/>
          <w:szCs w:val="20"/>
        </w:rPr>
        <w:t>,</w:t>
      </w:r>
      <w:r w:rsidRPr="00175B71">
        <w:rPr>
          <w:rFonts w:asciiTheme="majorHAnsi" w:hAnsiTheme="majorHAnsi"/>
          <w:sz w:val="20"/>
          <w:szCs w:val="20"/>
        </w:rPr>
        <w:t xml:space="preserve"> (Principal Investigator Dr. N.A. Martino) Title: OMICS biomarkers of xenobiotic- and radiation-induced ovarian failures in farm animals – Impact on animal production and translational research for human reproductive medicine. Approved January 2014; financed November 2014 and still</w:t>
      </w:r>
      <w:r w:rsidRPr="00175B71">
        <w:rPr>
          <w:rFonts w:asciiTheme="majorHAnsi" w:hAnsiTheme="majorHAnsi"/>
          <w:spacing w:val="25"/>
          <w:sz w:val="20"/>
          <w:szCs w:val="20"/>
        </w:rPr>
        <w:t xml:space="preserve"> </w:t>
      </w:r>
      <w:r w:rsidRPr="00175B71">
        <w:rPr>
          <w:rFonts w:asciiTheme="majorHAnsi" w:hAnsiTheme="majorHAnsi"/>
          <w:sz w:val="20"/>
          <w:szCs w:val="20"/>
        </w:rPr>
        <w:t>underway.</w:t>
      </w:r>
    </w:p>
    <w:p w14:paraId="4A1BEFFE" w14:textId="77777777" w:rsidR="00175B71" w:rsidRDefault="00175B71" w:rsidP="00175B71">
      <w:pPr>
        <w:tabs>
          <w:tab w:val="left" w:pos="4395"/>
        </w:tabs>
        <w:ind w:left="142"/>
        <w:jc w:val="center"/>
        <w:rPr>
          <w:rFonts w:asciiTheme="majorHAnsi" w:hAnsiTheme="majorHAnsi" w:cs="Times New Roman"/>
          <w:b/>
          <w:color w:val="000000"/>
          <w:sz w:val="20"/>
          <w:szCs w:val="20"/>
        </w:rPr>
      </w:pPr>
    </w:p>
    <w:p w14:paraId="2BDBFAC1" w14:textId="77777777" w:rsidR="006677FF" w:rsidRDefault="006677FF" w:rsidP="00175B71">
      <w:pPr>
        <w:tabs>
          <w:tab w:val="left" w:pos="4395"/>
        </w:tabs>
        <w:ind w:left="142"/>
        <w:jc w:val="center"/>
        <w:rPr>
          <w:rFonts w:asciiTheme="majorHAnsi" w:hAnsiTheme="majorHAnsi" w:cs="Times New Roman"/>
          <w:b/>
          <w:color w:val="000000"/>
          <w:sz w:val="20"/>
          <w:szCs w:val="20"/>
        </w:rPr>
      </w:pPr>
    </w:p>
    <w:p w14:paraId="12D6461E" w14:textId="77777777" w:rsidR="006677FF" w:rsidRDefault="006677FF" w:rsidP="00016628">
      <w:pPr>
        <w:tabs>
          <w:tab w:val="left" w:pos="4395"/>
        </w:tabs>
        <w:rPr>
          <w:rFonts w:asciiTheme="majorHAnsi" w:hAnsiTheme="majorHAnsi" w:cs="Times New Roman"/>
          <w:b/>
          <w:color w:val="000000"/>
          <w:sz w:val="20"/>
          <w:szCs w:val="20"/>
        </w:rPr>
      </w:pPr>
    </w:p>
    <w:p w14:paraId="414CB02F" w14:textId="77777777" w:rsidR="006677FF" w:rsidRDefault="006677FF" w:rsidP="00175B71">
      <w:pPr>
        <w:tabs>
          <w:tab w:val="left" w:pos="4395"/>
        </w:tabs>
        <w:ind w:left="142"/>
        <w:jc w:val="center"/>
        <w:rPr>
          <w:rFonts w:asciiTheme="majorHAnsi" w:hAnsiTheme="majorHAnsi" w:cs="Times New Roman"/>
          <w:b/>
          <w:color w:val="000000"/>
          <w:sz w:val="20"/>
          <w:szCs w:val="20"/>
        </w:rPr>
      </w:pPr>
    </w:p>
    <w:p w14:paraId="190E9F2E" w14:textId="77777777" w:rsidR="006677FF" w:rsidRDefault="006677FF" w:rsidP="00175B71">
      <w:pPr>
        <w:tabs>
          <w:tab w:val="left" w:pos="4395"/>
        </w:tabs>
        <w:ind w:left="142"/>
        <w:jc w:val="center"/>
        <w:rPr>
          <w:rFonts w:asciiTheme="majorHAnsi" w:hAnsiTheme="majorHAnsi" w:cs="Times New Roman"/>
          <w:b/>
          <w:color w:val="000000"/>
          <w:sz w:val="20"/>
          <w:szCs w:val="20"/>
        </w:rPr>
      </w:pPr>
    </w:p>
    <w:p w14:paraId="5B835BD5" w14:textId="77777777" w:rsidR="00175B71" w:rsidRPr="00175B71" w:rsidRDefault="00175B71" w:rsidP="00175B71">
      <w:pPr>
        <w:tabs>
          <w:tab w:val="left" w:pos="4395"/>
        </w:tabs>
        <w:ind w:left="142"/>
        <w:jc w:val="center"/>
        <w:rPr>
          <w:rFonts w:asciiTheme="majorHAnsi" w:hAnsiTheme="majorHAnsi" w:cs="Times New Roman"/>
          <w:b/>
          <w:color w:val="000000"/>
          <w:sz w:val="20"/>
          <w:szCs w:val="20"/>
        </w:rPr>
      </w:pPr>
      <w:r w:rsidRPr="00175B71">
        <w:rPr>
          <w:rFonts w:asciiTheme="majorHAnsi" w:hAnsiTheme="majorHAnsi" w:cs="Times New Roman"/>
          <w:b/>
          <w:color w:val="000000"/>
          <w:sz w:val="20"/>
          <w:szCs w:val="20"/>
        </w:rPr>
        <w:t>List of Pubblications (last 15 years)</w:t>
      </w:r>
    </w:p>
    <w:p w14:paraId="5966E8AC" w14:textId="77777777" w:rsidR="00175B71" w:rsidRPr="00175B71" w:rsidRDefault="00175B71" w:rsidP="00175B71">
      <w:pPr>
        <w:tabs>
          <w:tab w:val="left" w:pos="4395"/>
        </w:tabs>
        <w:ind w:left="142"/>
        <w:jc w:val="center"/>
        <w:rPr>
          <w:rFonts w:asciiTheme="majorHAnsi" w:hAnsiTheme="majorHAnsi" w:cs="Times New Roman"/>
          <w:b/>
          <w:color w:val="000000"/>
          <w:sz w:val="20"/>
          <w:szCs w:val="20"/>
        </w:rPr>
      </w:pPr>
    </w:p>
    <w:p w14:paraId="5BF8F6B5" w14:textId="552D3E9D" w:rsidR="00175B71" w:rsidRPr="00175B71" w:rsidRDefault="00175B71" w:rsidP="00175B71">
      <w:pPr>
        <w:jc w:val="both"/>
        <w:rPr>
          <w:rFonts w:asciiTheme="majorHAnsi" w:hAnsiTheme="majorHAnsi" w:cs="Times New Roman"/>
          <w:sz w:val="20"/>
          <w:szCs w:val="20"/>
        </w:rPr>
      </w:pPr>
      <w:r w:rsidRPr="00175B71">
        <w:rPr>
          <w:rFonts w:asciiTheme="majorHAnsi" w:hAnsiTheme="majorHAnsi" w:cs="Times New Roman"/>
          <w:b/>
          <w:color w:val="000000"/>
          <w:sz w:val="20"/>
          <w:szCs w:val="20"/>
        </w:rPr>
        <w:t xml:space="preserve">FULL PAPERS (by </w:t>
      </w:r>
      <w:r w:rsidR="00016628">
        <w:rPr>
          <w:rFonts w:asciiTheme="majorHAnsi" w:hAnsiTheme="majorHAnsi" w:cs="Times New Roman"/>
          <w:b/>
          <w:color w:val="000000"/>
          <w:sz w:val="20"/>
          <w:szCs w:val="20"/>
        </w:rPr>
        <w:t>March</w:t>
      </w:r>
      <w:r w:rsidRPr="00175B71">
        <w:rPr>
          <w:rFonts w:asciiTheme="majorHAnsi" w:hAnsiTheme="majorHAnsi" w:cs="Times New Roman"/>
          <w:b/>
          <w:color w:val="000000"/>
          <w:sz w:val="20"/>
          <w:szCs w:val="20"/>
        </w:rPr>
        <w:t xml:space="preserve"> 201</w:t>
      </w:r>
      <w:r w:rsidR="00016628">
        <w:rPr>
          <w:rFonts w:asciiTheme="majorHAnsi" w:hAnsiTheme="majorHAnsi" w:cs="Times New Roman"/>
          <w:b/>
          <w:color w:val="000000"/>
          <w:sz w:val="20"/>
          <w:szCs w:val="20"/>
        </w:rPr>
        <w:t>9</w:t>
      </w:r>
      <w:r w:rsidRPr="00175B71">
        <w:rPr>
          <w:rFonts w:asciiTheme="majorHAnsi" w:hAnsiTheme="majorHAnsi" w:cs="Times New Roman"/>
          <w:b/>
          <w:color w:val="000000"/>
          <w:sz w:val="20"/>
          <w:szCs w:val="20"/>
        </w:rPr>
        <w:t>)</w:t>
      </w:r>
      <w:r w:rsidRPr="00175B71">
        <w:rPr>
          <w:rFonts w:asciiTheme="majorHAnsi" w:hAnsiTheme="majorHAnsi" w:cs="Times New Roman"/>
          <w:b/>
          <w:sz w:val="20"/>
          <w:szCs w:val="20"/>
        </w:rPr>
        <w:t xml:space="preserve">  </w:t>
      </w:r>
    </w:p>
    <w:p w14:paraId="0A2EE4BF" w14:textId="77777777" w:rsidR="00FD0292" w:rsidRPr="002B5CD1" w:rsidRDefault="00FD0292" w:rsidP="00FD0292">
      <w:pPr>
        <w:pStyle w:val="Paragrafoelenco"/>
        <w:numPr>
          <w:ilvl w:val="0"/>
          <w:numId w:val="7"/>
        </w:numPr>
        <w:adjustRightInd w:val="0"/>
        <w:jc w:val="both"/>
        <w:rPr>
          <w:rFonts w:asciiTheme="majorHAnsi" w:eastAsiaTheme="minorEastAsia" w:hAnsiTheme="majorHAnsi" w:cs="Arial"/>
          <w:sz w:val="20"/>
          <w:szCs w:val="20"/>
          <w:lang w:val="it-IT" w:eastAsia="it-IT"/>
        </w:rPr>
      </w:pPr>
      <w:r w:rsidRPr="00FD0292">
        <w:rPr>
          <w:rFonts w:asciiTheme="majorHAnsi" w:eastAsiaTheme="minorEastAsia" w:hAnsiTheme="majorHAnsi" w:cs="Arial"/>
          <w:sz w:val="20"/>
          <w:szCs w:val="20"/>
          <w:lang w:val="it-IT" w:eastAsia="it-IT"/>
        </w:rPr>
        <w:t xml:space="preserve">MUZZACHI S, GUERRA L, MARTINO NA, FAVIA M, PUNZI G, SILVESTRE F, GUARICCI AC, ROSCINO MT, PIERRI CL, </w:t>
      </w:r>
      <w:r w:rsidRPr="002B5CD1">
        <w:rPr>
          <w:rFonts w:asciiTheme="majorHAnsi" w:eastAsiaTheme="minorEastAsia" w:hAnsiTheme="majorHAnsi" w:cs="Arial"/>
          <w:b/>
          <w:bCs/>
          <w:sz w:val="20"/>
          <w:szCs w:val="20"/>
          <w:lang w:val="it-IT" w:eastAsia="it-IT"/>
        </w:rPr>
        <w:t>DELL'AQUILA ME</w:t>
      </w:r>
      <w:r w:rsidRPr="002B5CD1">
        <w:rPr>
          <w:rFonts w:asciiTheme="majorHAnsi" w:eastAsiaTheme="minorEastAsia" w:hAnsiTheme="majorHAnsi" w:cs="Arial"/>
          <w:sz w:val="20"/>
          <w:szCs w:val="20"/>
          <w:lang w:val="it-IT" w:eastAsia="it-IT"/>
        </w:rPr>
        <w:t xml:space="preserve">, CASAVOLA V, </w:t>
      </w:r>
      <w:r w:rsidRPr="00FD0292">
        <w:rPr>
          <w:rFonts w:asciiTheme="majorHAnsi" w:eastAsiaTheme="minorEastAsia" w:hAnsiTheme="majorHAnsi" w:cs="Arial"/>
          <w:sz w:val="20"/>
          <w:szCs w:val="20"/>
          <w:lang w:val="it-IT" w:eastAsia="it-IT"/>
        </w:rPr>
        <w:t xml:space="preserve">LACALANDRA GM, CIANI E. </w:t>
      </w:r>
      <w:hyperlink r:id="rId8" w:history="1">
        <w:r w:rsidRPr="00FD0292">
          <w:rPr>
            <w:rFonts w:asciiTheme="majorHAnsi" w:eastAsiaTheme="minorEastAsia" w:hAnsiTheme="majorHAnsi" w:cs="Arial"/>
            <w:sz w:val="20"/>
            <w:szCs w:val="20"/>
            <w:lang w:val="it-IT" w:eastAsia="it-IT"/>
          </w:rPr>
          <w:t>Effect of cariporide on ram sperm pH regulation and motility: possible role of NHE1.</w:t>
        </w:r>
      </w:hyperlink>
      <w:r w:rsidRPr="002B5CD1">
        <w:rPr>
          <w:rFonts w:asciiTheme="majorHAnsi" w:eastAsiaTheme="minorEastAsia" w:hAnsiTheme="majorHAnsi" w:cs="Arial"/>
          <w:sz w:val="20"/>
          <w:szCs w:val="20"/>
          <w:lang w:val="it-IT" w:eastAsia="it-IT"/>
        </w:rPr>
        <w:t xml:space="preserve"> Reproduction. 2018 May;155(5):433-445. doi: 10.1530/REP-17-0456. </w:t>
      </w:r>
    </w:p>
    <w:p w14:paraId="791D70FE" w14:textId="77777777" w:rsidR="00175B71" w:rsidRPr="00175B71" w:rsidRDefault="00175B71" w:rsidP="00175B71">
      <w:pPr>
        <w:pStyle w:val="Paragrafoelenco"/>
        <w:numPr>
          <w:ilvl w:val="0"/>
          <w:numId w:val="7"/>
        </w:numPr>
        <w:adjustRightInd w:val="0"/>
        <w:spacing w:after="240"/>
        <w:contextualSpacing/>
        <w:jc w:val="both"/>
        <w:rPr>
          <w:rFonts w:asciiTheme="majorHAnsi" w:eastAsia="ＭＳ 明朝" w:hAnsiTheme="majorHAnsi" w:cs="Times New Roman"/>
          <w:sz w:val="20"/>
          <w:szCs w:val="20"/>
        </w:rPr>
      </w:pPr>
      <w:r w:rsidRPr="00175B71">
        <w:rPr>
          <w:rFonts w:asciiTheme="majorHAnsi" w:hAnsiTheme="majorHAnsi" w:cs="Times New Roman"/>
          <w:sz w:val="20"/>
          <w:szCs w:val="20"/>
        </w:rPr>
        <w:t xml:space="preserve">DOUET C, PARODI O, MARTINO NA, LACALANDRA GM, NICASSIO M, REIGNER F, DELEUZE S, </w:t>
      </w:r>
      <w:r w:rsidRPr="00175B71">
        <w:rPr>
          <w:rFonts w:asciiTheme="majorHAnsi" w:hAnsiTheme="majorHAnsi" w:cs="Times New Roman"/>
          <w:b/>
          <w:bCs/>
          <w:sz w:val="20"/>
          <w:szCs w:val="20"/>
        </w:rPr>
        <w:t>DELL'AQUILA ME</w:t>
      </w:r>
      <w:r w:rsidRPr="00175B71">
        <w:rPr>
          <w:rFonts w:asciiTheme="majorHAnsi" w:hAnsiTheme="majorHAnsi" w:cs="Times New Roman"/>
          <w:sz w:val="20"/>
          <w:szCs w:val="20"/>
        </w:rPr>
        <w:t xml:space="preserve">, GOUDET G. </w:t>
      </w:r>
      <w:hyperlink r:id="rId9" w:history="1">
        <w:r w:rsidRPr="00175B71">
          <w:rPr>
            <w:rFonts w:asciiTheme="majorHAnsi" w:hAnsiTheme="majorHAnsi" w:cs="Times New Roman"/>
            <w:sz w:val="20"/>
            <w:szCs w:val="20"/>
          </w:rPr>
          <w:t>Exposure to follicular fluid during oocyte maturation and oviductal fluid during post-maturation does not improve in vitro embryo production in the horse.</w:t>
        </w:r>
      </w:hyperlink>
      <w:r w:rsidRPr="00175B71">
        <w:rPr>
          <w:rFonts w:asciiTheme="majorHAnsi" w:hAnsiTheme="majorHAnsi" w:cs="Times New Roman"/>
          <w:sz w:val="20"/>
          <w:szCs w:val="20"/>
        </w:rPr>
        <w:t xml:space="preserve"> Zygote. 2017 Oct;25(5):612-630. </w:t>
      </w:r>
    </w:p>
    <w:p w14:paraId="7984A80C" w14:textId="77777777" w:rsidR="00175B71" w:rsidRPr="00175B71" w:rsidRDefault="00175B71" w:rsidP="00175B71">
      <w:pPr>
        <w:pStyle w:val="Paragrafoelenco"/>
        <w:numPr>
          <w:ilvl w:val="0"/>
          <w:numId w:val="7"/>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sz w:val="20"/>
          <w:szCs w:val="20"/>
        </w:rPr>
        <w:t xml:space="preserve">MARZANO G, MANGIACOTTI M, MIEDICO O, SARDANELLI AM, GNONI A, LACALANDRA GM, CHIARAVALLE AE, CIANI E, BOGLIOLO L, MINERVINI F, PIZZI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Exposure to cadmium during in vitro maturation at environmental nanomolar levels impairs oocyte fertilization through oxidative damage: A large animal model study. Reprod Toxicol. 2017;69:132-145. doi:10.1016/j.reprotox.2017.02.005.</w:t>
      </w:r>
    </w:p>
    <w:p w14:paraId="712FC43A" w14:textId="77777777" w:rsidR="00175B71" w:rsidRPr="00175B71" w:rsidRDefault="00175B71" w:rsidP="00175B71">
      <w:pPr>
        <w:pStyle w:val="Paragrafoelenco"/>
        <w:numPr>
          <w:ilvl w:val="0"/>
          <w:numId w:val="7"/>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ARIU F, BEBBERE D, URANIO MF, CHIRICO A, MARZANO G, SARDANELLI AM, CARDINALI A, MINERVINI F, BOGLIOLO L,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Supplementation with nanomolar concentrations of verbascoside during in vitro maturation improves embryo development by protecting the oocyte against oxidative stress: a large animal model study. Reprod Toxicol. 2016;65:204-211. doi: 10.1016/j.reprotox.2016.08.004.</w:t>
      </w:r>
    </w:p>
    <w:p w14:paraId="5087C640" w14:textId="77777777" w:rsidR="00175B71" w:rsidRPr="00175B71" w:rsidRDefault="00175B71" w:rsidP="00175B71">
      <w:pPr>
        <w:pStyle w:val="Paragrafoelenco"/>
        <w:numPr>
          <w:ilvl w:val="0"/>
          <w:numId w:val="7"/>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FABBRI R, VICENTI R, MACCIOCCA M,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PASQUINELLI G, MORSELLI- LABATE AM, SERACCHIOLI R, PARADISI R. Morphological, ultrastructural and functional imaging of frozen/thawed and vitrified/warmed human ovarian tissue retrieved from oncological patients. Hum Reprod. 2016 Jun 9. pii: dew134.; doi:10.1093/humrep/dew134</w:t>
      </w:r>
    </w:p>
    <w:p w14:paraId="03CD75B9" w14:textId="77777777" w:rsidR="00175B71" w:rsidRPr="00175B71" w:rsidRDefault="00175B71" w:rsidP="00175B71">
      <w:pPr>
        <w:pStyle w:val="Paragrafoelenco"/>
        <w:numPr>
          <w:ilvl w:val="0"/>
          <w:numId w:val="7"/>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ACCOGLI G, DESANTIS S,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GEMEINER P, KATRLÍK J.GLYCOCONJ J. A lectin-based cell microarray approach to analyze the mammalian granulosa cell surface glycosylation profile. 2016 doi: 10.1007/s10719-016-9666-2</w:t>
      </w:r>
    </w:p>
    <w:p w14:paraId="7C29DFF8" w14:textId="77777777" w:rsidR="00175B71" w:rsidRPr="00175B71" w:rsidRDefault="00175B71" w:rsidP="00175B71">
      <w:pPr>
        <w:pStyle w:val="Paragrafoelenco"/>
        <w:widowControl/>
        <w:numPr>
          <w:ilvl w:val="0"/>
          <w:numId w:val="7"/>
        </w:numPr>
        <w:adjustRightInd w:val="0"/>
        <w:contextualSpacing/>
        <w:jc w:val="both"/>
        <w:outlineLvl w:val="0"/>
        <w:rPr>
          <w:rFonts w:asciiTheme="majorHAnsi" w:hAnsiTheme="majorHAnsi" w:cs="Times New Roman"/>
          <w:sz w:val="20"/>
          <w:szCs w:val="20"/>
        </w:rPr>
      </w:pPr>
      <w:r w:rsidRPr="00175B71">
        <w:rPr>
          <w:rFonts w:asciiTheme="majorHAnsi" w:hAnsiTheme="majorHAnsi" w:cs="Times New Roman"/>
          <w:sz w:val="20"/>
          <w:szCs w:val="20"/>
        </w:rPr>
        <w:t xml:space="preserve">RUTIGLIANO L, VALENTINI L, MARTINO NA, PIZZI F, ZANGHI’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MINERVINI F. Ochratoxin A at low concentration inhibits in vitro growth of canine umbilical cord mesenchymal cells through oxidative chromatin and DNA damage. REPRODUCTIVE TOXICOLOGY </w:t>
      </w:r>
      <w:r w:rsidRPr="00175B71">
        <w:rPr>
          <w:rFonts w:asciiTheme="majorHAnsi" w:eastAsia="ＭＳ 明朝" w:hAnsiTheme="majorHAnsi" w:cs="Times New Roman"/>
          <w:sz w:val="20"/>
          <w:szCs w:val="20"/>
        </w:rPr>
        <w:t>2015;57:121-129</w:t>
      </w:r>
      <w:r w:rsidRPr="00175B71">
        <w:rPr>
          <w:rFonts w:asciiTheme="majorHAnsi" w:hAnsiTheme="majorHAnsi" w:cs="Times New Roman"/>
          <w:sz w:val="20"/>
          <w:szCs w:val="20"/>
        </w:rPr>
        <w:t>. pii: S0890-6238(15)00108-2. doi:10.1016/j.reprotox.2015.05.017.</w:t>
      </w:r>
    </w:p>
    <w:p w14:paraId="6D821BE9" w14:textId="77777777" w:rsidR="00175B71" w:rsidRPr="00175B71" w:rsidRDefault="00175B71" w:rsidP="00175B71">
      <w:pPr>
        <w:pStyle w:val="Paragrafoelenco"/>
        <w:widowControl/>
        <w:numPr>
          <w:ilvl w:val="0"/>
          <w:numId w:val="7"/>
        </w:numPr>
        <w:adjustRightInd w:val="0"/>
        <w:contextualSpacing/>
        <w:jc w:val="both"/>
        <w:outlineLvl w:val="0"/>
        <w:rPr>
          <w:rFonts w:asciiTheme="majorHAnsi" w:hAnsiTheme="majorHAnsi" w:cs="Times New Roman"/>
          <w:sz w:val="20"/>
          <w:szCs w:val="20"/>
        </w:rPr>
      </w:pPr>
      <w:r w:rsidRPr="00175B71">
        <w:rPr>
          <w:rFonts w:asciiTheme="majorHAnsi" w:eastAsia="ＭＳ 明朝" w:hAnsiTheme="majorHAnsi" w:cs="Times New Roman"/>
          <w:caps/>
          <w:sz w:val="20"/>
          <w:szCs w:val="20"/>
        </w:rPr>
        <w:t xml:space="preserve">Somoskoi B, Martino NA, Cardone RA, Lacalandra GM, </w:t>
      </w:r>
      <w:r w:rsidRPr="00175B71">
        <w:rPr>
          <w:rFonts w:asciiTheme="majorHAnsi" w:eastAsia="ＭＳ 明朝" w:hAnsiTheme="majorHAnsi" w:cs="Times New Roman"/>
          <w:b/>
          <w:caps/>
          <w:sz w:val="20"/>
          <w:szCs w:val="20"/>
        </w:rPr>
        <w:t>Dell’Aquila ME,</w:t>
      </w:r>
      <w:r w:rsidRPr="00175B71">
        <w:rPr>
          <w:rFonts w:asciiTheme="majorHAnsi" w:eastAsia="ＭＳ 明朝" w:hAnsiTheme="majorHAnsi" w:cs="Times New Roman"/>
          <w:caps/>
          <w:sz w:val="20"/>
          <w:szCs w:val="20"/>
        </w:rPr>
        <w:t xml:space="preserve"> Cseh S.</w:t>
      </w:r>
      <w:r w:rsidRPr="00175B71">
        <w:rPr>
          <w:rFonts w:asciiTheme="majorHAnsi" w:eastAsia="ＭＳ 明朝" w:hAnsiTheme="majorHAnsi" w:cs="Times New Roman"/>
          <w:position w:val="16"/>
          <w:sz w:val="20"/>
          <w:szCs w:val="20"/>
        </w:rPr>
        <w:t xml:space="preserve"> </w:t>
      </w:r>
      <w:r w:rsidRPr="00175B71">
        <w:rPr>
          <w:rFonts w:asciiTheme="majorHAnsi" w:eastAsia="ＭＳ 明朝" w:hAnsiTheme="majorHAnsi" w:cs="Times New Roman"/>
          <w:bCs/>
          <w:sz w:val="20"/>
          <w:szCs w:val="20"/>
        </w:rPr>
        <w:t xml:space="preserve">Different chromatin and energy/redox responses of mouse morula and blastocyst embryos to slow freezing and vitrification. </w:t>
      </w:r>
      <w:r w:rsidRPr="00175B71">
        <w:rPr>
          <w:rFonts w:asciiTheme="majorHAnsi" w:hAnsiTheme="majorHAnsi" w:cs="Times New Roman"/>
          <w:sz w:val="20"/>
          <w:szCs w:val="20"/>
        </w:rPr>
        <w:t xml:space="preserve">REPRODUCTIVE BIOLOGY AND ENDOCRINOLOGY 2015, Mar 24; 13:22. Doi:10.1186/s12958-015-0018-z. </w:t>
      </w:r>
    </w:p>
    <w:p w14:paraId="3375AC5C" w14:textId="77777777" w:rsidR="00175B71" w:rsidRPr="00175B71" w:rsidRDefault="00175B71" w:rsidP="00175B71">
      <w:pPr>
        <w:pStyle w:val="Paragrafoelenco"/>
        <w:widowControl/>
        <w:numPr>
          <w:ilvl w:val="0"/>
          <w:numId w:val="7"/>
        </w:numPr>
        <w:autoSpaceDE/>
        <w:autoSpaceDN/>
        <w:spacing w:after="200"/>
        <w:contextualSpacing/>
        <w:jc w:val="both"/>
        <w:rPr>
          <w:rFonts w:asciiTheme="majorHAnsi" w:hAnsiTheme="majorHAnsi" w:cs="Times New Roman"/>
          <w:color w:val="000000"/>
          <w:sz w:val="20"/>
          <w:szCs w:val="20"/>
        </w:rPr>
      </w:pPr>
      <w:r w:rsidRPr="00175B71">
        <w:rPr>
          <w:rFonts w:asciiTheme="majorHAnsi" w:hAnsiTheme="majorHAnsi" w:cs="Times New Roman"/>
          <w:color w:val="000000"/>
          <w:sz w:val="20"/>
          <w:szCs w:val="20"/>
        </w:rPr>
        <w:t xml:space="preserve">MARTINO NA, RIZZO A, </w:t>
      </w:r>
      <w:r w:rsidRPr="00175B71">
        <w:rPr>
          <w:rFonts w:asciiTheme="majorHAnsi" w:hAnsiTheme="majorHAnsi" w:cs="Times New Roman"/>
          <w:b/>
          <w:color w:val="000000"/>
          <w:sz w:val="20"/>
          <w:szCs w:val="20"/>
        </w:rPr>
        <w:t>DELL’AQUILA ME</w:t>
      </w:r>
      <w:r w:rsidRPr="00175B71">
        <w:rPr>
          <w:rFonts w:asciiTheme="majorHAnsi" w:hAnsiTheme="majorHAnsi" w:cs="Times New Roman"/>
          <w:color w:val="000000"/>
          <w:sz w:val="20"/>
          <w:szCs w:val="20"/>
        </w:rPr>
        <w:t xml:space="preserve">, SCIORSCI RL. </w:t>
      </w:r>
      <w:r w:rsidRPr="00175B71">
        <w:rPr>
          <w:rFonts w:asciiTheme="majorHAnsi" w:hAnsiTheme="majorHAnsi" w:cs="Times New Roman"/>
          <w:sz w:val="20"/>
          <w:szCs w:val="20"/>
        </w:rPr>
        <w:t>Effects of Kisspeptin-10 on in vitro proliferation and Kisspeptin receptor (Kiss-1R) expression in primary epithelial cell culture isolated from bovine placental cotyledons of fetuses at the first trimester of pregnancy. THERIOGENOLOGY 2014</w:t>
      </w:r>
      <w:r w:rsidRPr="00175B71">
        <w:rPr>
          <w:rFonts w:asciiTheme="majorHAnsi" w:hAnsiTheme="majorHAnsi" w:cs="Times New Roman"/>
          <w:color w:val="000000"/>
          <w:sz w:val="20"/>
          <w:szCs w:val="20"/>
        </w:rPr>
        <w:t xml:space="preserve"> </w:t>
      </w:r>
      <w:r w:rsidRPr="00175B71">
        <w:rPr>
          <w:rFonts w:asciiTheme="majorHAnsi" w:eastAsia="ＭＳ 明朝" w:hAnsiTheme="majorHAnsi" w:cs="Times New Roman"/>
          <w:sz w:val="20"/>
          <w:szCs w:val="20"/>
        </w:rPr>
        <w:t xml:space="preserve">Dec 3. pii: S0093-691X(14)00653-0. doi: 10.1016/j.theriogenology.2014.11.033. [Epub ahead of print] </w:t>
      </w:r>
      <w:r w:rsidRPr="00175B71">
        <w:rPr>
          <w:rFonts w:asciiTheme="majorHAnsi" w:eastAsia="ＭＳ 明朝" w:hAnsiTheme="majorHAnsi" w:cs="Times New Roman"/>
          <w:color w:val="454545"/>
          <w:sz w:val="20"/>
          <w:szCs w:val="20"/>
        </w:rPr>
        <w:t xml:space="preserve">PMID: 25549944. </w:t>
      </w:r>
    </w:p>
    <w:p w14:paraId="446222DC" w14:textId="77777777" w:rsidR="00175B71" w:rsidRPr="00175B71" w:rsidRDefault="00175B71" w:rsidP="00175B71">
      <w:pPr>
        <w:pStyle w:val="Paragrafoelenco"/>
        <w:widowControl/>
        <w:numPr>
          <w:ilvl w:val="0"/>
          <w:numId w:val="7"/>
        </w:numPr>
        <w:autoSpaceDE/>
        <w:autoSpaceDN/>
        <w:spacing w:after="200"/>
        <w:contextualSpacing/>
        <w:jc w:val="both"/>
        <w:rPr>
          <w:rFonts w:asciiTheme="majorHAnsi" w:hAnsiTheme="majorHAnsi" w:cs="Times New Roman"/>
          <w:color w:val="000000"/>
          <w:sz w:val="20"/>
          <w:szCs w:val="20"/>
        </w:rPr>
      </w:pPr>
      <w:r w:rsidRPr="00175B71">
        <w:rPr>
          <w:rFonts w:asciiTheme="majorHAnsi" w:hAnsiTheme="majorHAnsi" w:cs="Times New Roman"/>
          <w:caps/>
          <w:color w:val="000000"/>
          <w:sz w:val="20"/>
          <w:szCs w:val="20"/>
        </w:rPr>
        <w:t xml:space="preserve">MARTINO NA, </w:t>
      </w:r>
      <w:r w:rsidRPr="00175B71">
        <w:rPr>
          <w:rFonts w:asciiTheme="majorHAnsi" w:eastAsia="Arial" w:hAnsiTheme="majorHAnsi" w:cs="Times New Roman"/>
          <w:caps/>
          <w:sz w:val="20"/>
          <w:szCs w:val="20"/>
          <w:lang w:val="es-ES"/>
        </w:rPr>
        <w:t xml:space="preserve">Reshkin SJ, Ciani E, </w:t>
      </w:r>
      <w:r w:rsidRPr="00175B71">
        <w:rPr>
          <w:rFonts w:asciiTheme="majorHAnsi" w:eastAsia="Arial" w:hAnsiTheme="majorHAnsi" w:cs="Times New Roman"/>
          <w:b/>
          <w:caps/>
          <w:sz w:val="20"/>
          <w:szCs w:val="20"/>
          <w:lang w:val="es-ES"/>
        </w:rPr>
        <w:t>Dell’Aquila ME.</w:t>
      </w:r>
      <w:r w:rsidRPr="00175B71">
        <w:rPr>
          <w:rFonts w:asciiTheme="majorHAnsi" w:eastAsia="Arial" w:hAnsiTheme="majorHAnsi" w:cs="Times New Roman"/>
          <w:sz w:val="20"/>
          <w:szCs w:val="20"/>
          <w:lang w:val="es-ES"/>
        </w:rPr>
        <w:t xml:space="preserve"> </w:t>
      </w:r>
      <w:r w:rsidRPr="00175B71">
        <w:rPr>
          <w:rFonts w:asciiTheme="majorHAnsi" w:hAnsiTheme="majorHAnsi" w:cs="Times New Roman"/>
          <w:sz w:val="20"/>
          <w:szCs w:val="20"/>
          <w:u w:color="0000F5"/>
        </w:rPr>
        <w:t xml:space="preserve">Calcium-sensing receptor-mediated osteogenic and neurogenic differentiation in umbilical cord matrix mesenchymal stem cells from a large animal model. PLoS ONE, </w:t>
      </w:r>
      <w:r w:rsidRPr="00175B71">
        <w:rPr>
          <w:rFonts w:asciiTheme="majorHAnsi" w:eastAsia="ＭＳ 明朝" w:hAnsiTheme="majorHAnsi" w:cs="Times New Roman"/>
          <w:sz w:val="20"/>
          <w:szCs w:val="20"/>
        </w:rPr>
        <w:t>2014 Nov 7;9(11):e111533. doi: 10.1371/journal.pone.0111533. eCollection 2014.</w:t>
      </w:r>
    </w:p>
    <w:p w14:paraId="03E018CF" w14:textId="77777777" w:rsidR="00175B71" w:rsidRPr="00175B71" w:rsidRDefault="00175B71" w:rsidP="00175B71">
      <w:pPr>
        <w:pStyle w:val="Paragrafoelenco"/>
        <w:widowControl/>
        <w:numPr>
          <w:ilvl w:val="0"/>
          <w:numId w:val="7"/>
        </w:numPr>
        <w:autoSpaceDE/>
        <w:autoSpaceDN/>
        <w:spacing w:after="200"/>
        <w:contextualSpacing/>
        <w:jc w:val="both"/>
        <w:rPr>
          <w:rFonts w:asciiTheme="majorHAnsi" w:hAnsiTheme="majorHAnsi" w:cs="Times New Roman"/>
          <w:color w:val="000000"/>
          <w:sz w:val="20"/>
          <w:szCs w:val="20"/>
        </w:rPr>
      </w:pPr>
      <w:r w:rsidRPr="00175B71">
        <w:rPr>
          <w:rFonts w:asciiTheme="majorHAnsi" w:eastAsia="Arial" w:hAnsiTheme="majorHAnsi" w:cs="Times New Roman"/>
          <w:sz w:val="20"/>
          <w:szCs w:val="20"/>
          <w:lang w:val="es-ES"/>
        </w:rPr>
        <w:t xml:space="preserve">MARTINO NA, </w:t>
      </w:r>
      <w:r w:rsidRPr="00175B71">
        <w:rPr>
          <w:rFonts w:asciiTheme="majorHAnsi" w:eastAsia="Arial" w:hAnsiTheme="majorHAnsi" w:cs="Times New Roman"/>
          <w:b/>
          <w:sz w:val="20"/>
          <w:szCs w:val="20"/>
          <w:lang w:val="es-ES"/>
        </w:rPr>
        <w:t>DELL’AQUILA ME,</w:t>
      </w:r>
      <w:r w:rsidRPr="00175B71">
        <w:rPr>
          <w:rFonts w:asciiTheme="majorHAnsi" w:eastAsia="Arial" w:hAnsiTheme="majorHAnsi" w:cs="Times New Roman"/>
          <w:sz w:val="20"/>
          <w:szCs w:val="20"/>
          <w:lang w:val="es-ES"/>
        </w:rPr>
        <w:t xml:space="preserve"> FILIOLI URANIO M, </w:t>
      </w:r>
      <w:r w:rsidRPr="00175B71">
        <w:rPr>
          <w:rFonts w:asciiTheme="majorHAnsi" w:eastAsia="Arial" w:hAnsiTheme="majorHAnsi" w:cs="Times New Roman"/>
          <w:sz w:val="20"/>
          <w:szCs w:val="20"/>
          <w:lang w:val="de-DE"/>
        </w:rPr>
        <w:t xml:space="preserve">RUTIGLIANO L, NICASSIO M, </w:t>
      </w:r>
      <w:r w:rsidRPr="00175B71">
        <w:rPr>
          <w:rFonts w:asciiTheme="majorHAnsi" w:eastAsia="Arial" w:hAnsiTheme="majorHAnsi" w:cs="Times New Roman"/>
          <w:sz w:val="20"/>
          <w:szCs w:val="20"/>
          <w:lang w:val="es-ES"/>
        </w:rPr>
        <w:t xml:space="preserve">LACALANDRA GM, </w:t>
      </w:r>
      <w:r w:rsidRPr="00175B71">
        <w:rPr>
          <w:rFonts w:asciiTheme="majorHAnsi" w:eastAsia="Arial" w:hAnsiTheme="majorHAnsi" w:cs="Times New Roman"/>
          <w:sz w:val="20"/>
          <w:szCs w:val="20"/>
          <w:lang w:val="de-DE"/>
        </w:rPr>
        <w:t>HINRICHS K.</w:t>
      </w:r>
      <w:r w:rsidRPr="00175B71">
        <w:rPr>
          <w:rFonts w:asciiTheme="majorHAnsi" w:hAnsiTheme="majorHAnsi" w:cs="Times New Roman"/>
          <w:color w:val="000000"/>
          <w:sz w:val="20"/>
          <w:szCs w:val="20"/>
        </w:rPr>
        <w:t xml:space="preserve"> </w:t>
      </w:r>
      <w:r w:rsidRPr="00175B71">
        <w:rPr>
          <w:rFonts w:asciiTheme="majorHAnsi" w:eastAsia="ＭＳ 明朝" w:hAnsiTheme="majorHAnsi" w:cs="Times New Roman"/>
          <w:bCs/>
          <w:sz w:val="20"/>
          <w:szCs w:val="20"/>
        </w:rPr>
        <w:t>Effect of holding equine oocytes in meiosis inhibitor-free medium before in vitro maturation and of holding temperature on meiotic suppression and mitochondrial energy/redox potential.</w:t>
      </w:r>
      <w:r w:rsidRPr="00175B71">
        <w:rPr>
          <w:rFonts w:asciiTheme="majorHAnsi" w:eastAsia="ＭＳ 明朝" w:hAnsiTheme="majorHAnsi" w:cs="Times New Roman"/>
          <w:sz w:val="20"/>
          <w:szCs w:val="20"/>
        </w:rPr>
        <w:t xml:space="preserve"> </w:t>
      </w:r>
      <w:r w:rsidRPr="00175B71">
        <w:rPr>
          <w:rFonts w:asciiTheme="majorHAnsi" w:hAnsiTheme="majorHAnsi" w:cs="Times New Roman"/>
          <w:sz w:val="20"/>
          <w:szCs w:val="20"/>
        </w:rPr>
        <w:t xml:space="preserve">REPRODUCTIVE BIOLOGY AND ENDOCRINOLOGY, </w:t>
      </w:r>
      <w:r w:rsidRPr="00175B71">
        <w:rPr>
          <w:rFonts w:asciiTheme="majorHAnsi" w:eastAsia="ＭＳ 明朝" w:hAnsiTheme="majorHAnsi" w:cs="Times New Roman"/>
          <w:sz w:val="20"/>
          <w:szCs w:val="20"/>
        </w:rPr>
        <w:t xml:space="preserve">2014 Oct 11;12(1):99. doi: 10.1186/1477-7827-12-99. </w:t>
      </w:r>
      <w:r w:rsidRPr="00175B71">
        <w:rPr>
          <w:rFonts w:asciiTheme="majorHAnsi" w:eastAsia="ＭＳ 明朝" w:hAnsiTheme="majorHAnsi" w:cs="Times New Roman"/>
          <w:color w:val="454545"/>
          <w:sz w:val="20"/>
          <w:szCs w:val="20"/>
        </w:rPr>
        <w:t>PMID: 25306508.</w:t>
      </w:r>
    </w:p>
    <w:p w14:paraId="47246A3B" w14:textId="77777777" w:rsidR="00175B71" w:rsidRPr="00175B71" w:rsidRDefault="00175B71" w:rsidP="00175B71">
      <w:pPr>
        <w:pStyle w:val="Paragrafoelenco"/>
        <w:widowControl/>
        <w:numPr>
          <w:ilvl w:val="0"/>
          <w:numId w:val="7"/>
        </w:numPr>
        <w:autoSpaceDE/>
        <w:autoSpaceDN/>
        <w:spacing w:after="200"/>
        <w:contextualSpacing/>
        <w:jc w:val="both"/>
        <w:rPr>
          <w:rFonts w:asciiTheme="majorHAnsi" w:hAnsiTheme="majorHAnsi" w:cs="Times New Roman"/>
          <w:color w:val="000000"/>
          <w:sz w:val="20"/>
          <w:szCs w:val="20"/>
        </w:rPr>
      </w:pPr>
      <w:r w:rsidRPr="00175B71">
        <w:rPr>
          <w:rFonts w:asciiTheme="majorHAnsi" w:hAnsiTheme="majorHAnsi" w:cs="Times New Roman"/>
          <w:caps/>
          <w:color w:val="000000"/>
          <w:sz w:val="20"/>
          <w:szCs w:val="20"/>
        </w:rPr>
        <w:t>Accogli G,</w:t>
      </w:r>
      <w:r w:rsidRPr="00175B71">
        <w:rPr>
          <w:rFonts w:asciiTheme="majorHAnsi" w:hAnsiTheme="majorHAnsi" w:cs="Times New Roman"/>
          <w:b/>
          <w:bCs/>
          <w:sz w:val="20"/>
          <w:szCs w:val="20"/>
        </w:rPr>
        <w:t xml:space="preserve"> </w:t>
      </w:r>
      <w:r w:rsidRPr="00175B71">
        <w:rPr>
          <w:rFonts w:asciiTheme="majorHAnsi" w:hAnsiTheme="majorHAnsi" w:cs="Times New Roman"/>
          <w:sz w:val="20"/>
          <w:szCs w:val="20"/>
        </w:rPr>
        <w:t>DOUET C, AMBRUOSI B, MARTINO NA</w:t>
      </w:r>
      <w:r w:rsidRPr="00175B71">
        <w:rPr>
          <w:rFonts w:asciiTheme="majorHAnsi" w:hAnsiTheme="majorHAnsi" w:cs="Times New Roman"/>
          <w:i/>
          <w:iCs/>
          <w:sz w:val="20"/>
          <w:szCs w:val="20"/>
          <w:vertAlign w:val="superscript"/>
        </w:rPr>
        <w:t xml:space="preserve"> </w:t>
      </w:r>
      <w:r w:rsidRPr="00175B71">
        <w:rPr>
          <w:rFonts w:asciiTheme="majorHAnsi" w:hAnsiTheme="majorHAnsi" w:cs="Times New Roman"/>
          <w:sz w:val="20"/>
          <w:szCs w:val="20"/>
        </w:rPr>
        <w:t>, FILIOLI URANIO M</w:t>
      </w:r>
      <w:r w:rsidRPr="00175B71">
        <w:rPr>
          <w:rFonts w:asciiTheme="majorHAnsi" w:hAnsiTheme="majorHAnsi" w:cs="Times New Roman"/>
          <w:i/>
          <w:iCs/>
          <w:sz w:val="20"/>
          <w:szCs w:val="20"/>
          <w:vertAlign w:val="superscript"/>
        </w:rPr>
        <w:t>1</w:t>
      </w:r>
      <w:r w:rsidRPr="00175B71">
        <w:rPr>
          <w:rFonts w:asciiTheme="majorHAnsi" w:hAnsiTheme="majorHAnsi" w:cs="Times New Roman"/>
          <w:sz w:val="20"/>
          <w:szCs w:val="20"/>
        </w:rPr>
        <w:t>, DELEUZE S</w:t>
      </w:r>
      <w:r w:rsidRPr="00175B71">
        <w:rPr>
          <w:rFonts w:asciiTheme="majorHAnsi" w:hAnsiTheme="majorHAnsi" w:cs="Times New Roman"/>
          <w:i/>
          <w:sz w:val="20"/>
          <w:szCs w:val="20"/>
          <w:vertAlign w:val="superscript"/>
        </w:rPr>
        <w:t>6</w:t>
      </w:r>
      <w:r w:rsidRPr="00175B71">
        <w:rPr>
          <w:rFonts w:asciiTheme="majorHAnsi" w:hAnsiTheme="majorHAnsi" w:cs="Times New Roman"/>
          <w:sz w:val="20"/>
          <w:szCs w:val="20"/>
        </w:rPr>
        <w:t xml:space="preserve">,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DESANTIS S, GOUDET G.</w:t>
      </w:r>
      <w:r w:rsidRPr="00175B71">
        <w:rPr>
          <w:rFonts w:asciiTheme="majorHAnsi" w:hAnsiTheme="majorHAnsi" w:cs="Times New Roman"/>
          <w:i/>
          <w:sz w:val="20"/>
          <w:szCs w:val="20"/>
          <w:vertAlign w:val="superscript"/>
        </w:rPr>
        <w:t xml:space="preserve"> </w:t>
      </w:r>
      <w:r w:rsidRPr="00175B71">
        <w:rPr>
          <w:rFonts w:asciiTheme="majorHAnsi" w:hAnsiTheme="majorHAnsi" w:cs="Times New Roman"/>
          <w:bCs/>
          <w:sz w:val="20"/>
          <w:szCs w:val="20"/>
        </w:rPr>
        <w:t xml:space="preserve">Differential expression and localization of glycosidic residues </w:t>
      </w:r>
      <w:r w:rsidRPr="00175B71">
        <w:rPr>
          <w:rFonts w:asciiTheme="majorHAnsi" w:hAnsiTheme="majorHAnsi" w:cs="Times New Roman"/>
          <w:bCs/>
          <w:sz w:val="20"/>
          <w:szCs w:val="20"/>
          <w:lang w:val="en-GB"/>
        </w:rPr>
        <w:t xml:space="preserve">in </w:t>
      </w:r>
      <w:r w:rsidRPr="00175B71">
        <w:rPr>
          <w:rFonts w:asciiTheme="majorHAnsi" w:hAnsiTheme="majorHAnsi" w:cs="Times New Roman"/>
          <w:bCs/>
          <w:i/>
          <w:iCs/>
          <w:sz w:val="20"/>
          <w:szCs w:val="20"/>
          <w:lang w:val="en-GB"/>
        </w:rPr>
        <w:t>in vitro</w:t>
      </w:r>
      <w:r w:rsidRPr="00175B71">
        <w:rPr>
          <w:rFonts w:asciiTheme="majorHAnsi" w:hAnsiTheme="majorHAnsi" w:cs="Times New Roman"/>
          <w:bCs/>
          <w:sz w:val="20"/>
          <w:szCs w:val="20"/>
          <w:lang w:val="en-GB"/>
        </w:rPr>
        <w:t xml:space="preserve"> and </w:t>
      </w:r>
      <w:r w:rsidRPr="00175B71">
        <w:rPr>
          <w:rFonts w:asciiTheme="majorHAnsi" w:hAnsiTheme="majorHAnsi" w:cs="Times New Roman"/>
          <w:bCs/>
          <w:i/>
          <w:iCs/>
          <w:sz w:val="20"/>
          <w:szCs w:val="20"/>
          <w:lang w:val="en-GB"/>
        </w:rPr>
        <w:t>in vivo</w:t>
      </w:r>
      <w:r w:rsidRPr="00175B71">
        <w:rPr>
          <w:rFonts w:asciiTheme="majorHAnsi" w:hAnsiTheme="majorHAnsi" w:cs="Times New Roman"/>
          <w:bCs/>
          <w:sz w:val="20"/>
          <w:szCs w:val="20"/>
          <w:lang w:val="en-GB"/>
        </w:rPr>
        <w:t xml:space="preserve"> matured cumulus-oocyte complexes in equine and porcine species. MOLECULAR REPRODUCTION AND DEVELOPMENT,</w:t>
      </w:r>
      <w:r w:rsidRPr="00175B71">
        <w:rPr>
          <w:rFonts w:asciiTheme="majorHAnsi" w:eastAsia="ＭＳ 明朝" w:hAnsiTheme="majorHAnsi" w:cs="Times New Roman"/>
          <w:sz w:val="20"/>
          <w:szCs w:val="20"/>
        </w:rPr>
        <w:t>2014 Dec;81(12):1115-35. doi: 10.1002/mrd.22432. Epub 2014 Dec 15.</w:t>
      </w:r>
      <w:r w:rsidRPr="00175B71">
        <w:rPr>
          <w:rFonts w:asciiTheme="majorHAnsi" w:eastAsia="ＭＳ 明朝" w:hAnsiTheme="majorHAnsi" w:cs="Times New Roman"/>
          <w:color w:val="454545"/>
          <w:sz w:val="20"/>
          <w:szCs w:val="20"/>
        </w:rPr>
        <w:t>PMID: 25511183.</w:t>
      </w:r>
    </w:p>
    <w:p w14:paraId="5B0C39A4" w14:textId="77777777" w:rsidR="00175B71" w:rsidRPr="00175B71" w:rsidRDefault="00175B71" w:rsidP="00175B71">
      <w:pPr>
        <w:pStyle w:val="Paragrafoelenco"/>
        <w:widowControl/>
        <w:numPr>
          <w:ilvl w:val="0"/>
          <w:numId w:val="7"/>
        </w:numPr>
        <w:autoSpaceDE/>
        <w:autoSpaceDN/>
        <w:spacing w:after="200"/>
        <w:contextualSpacing/>
        <w:jc w:val="both"/>
        <w:rPr>
          <w:rFonts w:asciiTheme="majorHAnsi" w:hAnsiTheme="majorHAnsi" w:cs="Times New Roman"/>
          <w:sz w:val="20"/>
          <w:szCs w:val="20"/>
        </w:rPr>
      </w:pPr>
      <w:r w:rsidRPr="00175B71">
        <w:rPr>
          <w:rFonts w:asciiTheme="majorHAnsi" w:hAnsiTheme="majorHAnsi" w:cs="Times New Roman"/>
          <w:sz w:val="20"/>
          <w:szCs w:val="20"/>
        </w:rPr>
        <w:t xml:space="preserve">FILIOLI URANIO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CAIRA M, GUARICCI AC, VENTURA M, CATACCHIO CR, MARTINO NA, VALENTINI L. </w:t>
      </w:r>
      <w:r w:rsidRPr="00175B71">
        <w:rPr>
          <w:rFonts w:asciiTheme="majorHAnsi" w:hAnsiTheme="majorHAnsi" w:cs="Times New Roman"/>
          <w:color w:val="000000"/>
          <w:sz w:val="20"/>
          <w:szCs w:val="20"/>
        </w:rPr>
        <w:t>FILIOLI URANIO M.</w:t>
      </w:r>
      <w:r w:rsidRPr="00175B71">
        <w:rPr>
          <w:rFonts w:asciiTheme="majorHAnsi" w:hAnsiTheme="majorHAnsi" w:cs="Times New Roman"/>
          <w:sz w:val="20"/>
          <w:szCs w:val="20"/>
        </w:rPr>
        <w:t xml:space="preserve"> Characterization and in vitro differentiation potency of early passage canine </w:t>
      </w:r>
      <w:r w:rsidRPr="00175B71">
        <w:rPr>
          <w:rFonts w:asciiTheme="majorHAnsi" w:eastAsia="Symbol" w:hAnsiTheme="majorHAnsi" w:cs="Times New Roman"/>
          <w:bCs/>
          <w:sz w:val="20"/>
          <w:szCs w:val="20"/>
        </w:rPr>
        <w:t>amnion- and umbilical cord-derived mesenchymal stem cells as related to gestational age</w:t>
      </w:r>
      <w:r w:rsidRPr="00175B71">
        <w:rPr>
          <w:rFonts w:asciiTheme="majorHAnsi" w:hAnsiTheme="majorHAnsi" w:cs="Times New Roman"/>
          <w:sz w:val="20"/>
          <w:szCs w:val="20"/>
        </w:rPr>
        <w:t xml:space="preserve">. MOLECULAR REPRODUCTION AND DEVELOPMENT 2014 Jun;81(6):539-51. doi: 10.1002/mrd.22322. Epub 2014 Apr 18. </w:t>
      </w:r>
      <w:r w:rsidRPr="00175B71">
        <w:rPr>
          <w:rFonts w:asciiTheme="majorHAnsi" w:hAnsiTheme="majorHAnsi" w:cs="Times New Roman"/>
          <w:color w:val="454545"/>
          <w:sz w:val="20"/>
          <w:szCs w:val="20"/>
        </w:rPr>
        <w:t>PMID: 24659564.</w:t>
      </w:r>
    </w:p>
    <w:p w14:paraId="7F0C2B1B" w14:textId="77777777" w:rsidR="00175B71" w:rsidRPr="00175B71" w:rsidRDefault="00175B71" w:rsidP="00175B71">
      <w:pPr>
        <w:pStyle w:val="Paragrafoelenco"/>
        <w:widowControl/>
        <w:numPr>
          <w:ilvl w:val="0"/>
          <w:numId w:val="7"/>
        </w:numPr>
        <w:autoSpaceDE/>
        <w:autoSpaceDN/>
        <w:spacing w:after="200"/>
        <w:contextualSpacing/>
        <w:jc w:val="both"/>
        <w:rPr>
          <w:rFonts w:asciiTheme="majorHAnsi" w:hAnsiTheme="majorHAnsi" w:cs="Times New Roman"/>
          <w:sz w:val="20"/>
          <w:szCs w:val="20"/>
        </w:rPr>
      </w:pPr>
      <w:r w:rsidRPr="00175B71">
        <w:rPr>
          <w:rFonts w:asciiTheme="majorHAnsi" w:hAnsiTheme="majorHAnsi" w:cs="Times New Roman"/>
          <w:color w:val="000000"/>
          <w:sz w:val="20"/>
          <w:szCs w:val="20"/>
        </w:rPr>
        <w:t xml:space="preserve">FABBRI R, VINCENTI R, MARTINO NA, </w:t>
      </w:r>
      <w:r w:rsidRPr="00175B71">
        <w:rPr>
          <w:rFonts w:asciiTheme="majorHAnsi" w:hAnsiTheme="majorHAnsi" w:cs="Times New Roman"/>
          <w:b/>
          <w:color w:val="000000"/>
          <w:sz w:val="20"/>
          <w:szCs w:val="20"/>
        </w:rPr>
        <w:t>DELL’AQUILA ME</w:t>
      </w:r>
      <w:r w:rsidRPr="00175B71">
        <w:rPr>
          <w:rFonts w:asciiTheme="majorHAnsi" w:hAnsiTheme="majorHAnsi" w:cs="Times New Roman"/>
          <w:color w:val="000000"/>
          <w:sz w:val="20"/>
          <w:szCs w:val="20"/>
        </w:rPr>
        <w:t>, PASQUINELLI G, VENTUROLI S.</w:t>
      </w:r>
      <w:r w:rsidRPr="00175B71">
        <w:rPr>
          <w:rFonts w:asciiTheme="majorHAnsi" w:hAnsiTheme="majorHAnsi" w:cs="Times New Roman"/>
          <w:b/>
          <w:sz w:val="20"/>
          <w:szCs w:val="20"/>
        </w:rPr>
        <w:t xml:space="preserve"> </w:t>
      </w:r>
      <w:r w:rsidRPr="00175B71">
        <w:rPr>
          <w:rFonts w:asciiTheme="majorHAnsi" w:hAnsiTheme="majorHAnsi" w:cs="Times New Roman"/>
          <w:sz w:val="20"/>
          <w:szCs w:val="20"/>
        </w:rPr>
        <w:t xml:space="preserve">Confocal laser microscopy scanning analysis of bioenergetic potential and oxidative stress in fresh and </w:t>
      </w:r>
      <w:r w:rsidRPr="00175B71">
        <w:rPr>
          <w:rStyle w:val="hps"/>
          <w:rFonts w:asciiTheme="majorHAnsi" w:hAnsiTheme="majorHAnsi"/>
          <w:sz w:val="20"/>
          <w:szCs w:val="20"/>
        </w:rPr>
        <w:t>frozen-thawed</w:t>
      </w:r>
      <w:r w:rsidRPr="00175B71">
        <w:rPr>
          <w:rFonts w:asciiTheme="majorHAnsi" w:hAnsiTheme="majorHAnsi" w:cs="Times New Roman"/>
          <w:sz w:val="20"/>
          <w:szCs w:val="20"/>
        </w:rPr>
        <w:t xml:space="preserve"> </w:t>
      </w:r>
      <w:r w:rsidRPr="00175B71">
        <w:rPr>
          <w:rStyle w:val="hps"/>
          <w:rFonts w:asciiTheme="majorHAnsi" w:hAnsiTheme="majorHAnsi"/>
          <w:sz w:val="20"/>
          <w:szCs w:val="20"/>
        </w:rPr>
        <w:t>human ovarian tissue</w:t>
      </w:r>
      <w:r w:rsidRPr="00175B71">
        <w:rPr>
          <w:rFonts w:asciiTheme="majorHAnsi" w:hAnsiTheme="majorHAnsi" w:cs="Times New Roman"/>
          <w:sz w:val="20"/>
          <w:szCs w:val="20"/>
        </w:rPr>
        <w:t xml:space="preserve"> from oncological patients</w:t>
      </w:r>
      <w:r w:rsidRPr="00175B71">
        <w:rPr>
          <w:rFonts w:asciiTheme="majorHAnsi" w:hAnsiTheme="majorHAnsi" w:cs="Times New Roman"/>
          <w:sz w:val="20"/>
          <w:szCs w:val="20"/>
          <w:lang w:val="en-GB"/>
        </w:rPr>
        <w:t>.</w:t>
      </w:r>
      <w:r w:rsidRPr="00175B71">
        <w:rPr>
          <w:rFonts w:asciiTheme="majorHAnsi" w:hAnsiTheme="majorHAnsi" w:cs="Times New Roman"/>
          <w:sz w:val="20"/>
          <w:szCs w:val="20"/>
        </w:rPr>
        <w:t xml:space="preserve"> FERTILITY AND STERILITY 2014 Mar; 101 (3): 795-804. doi: 10.1016/ j.fertnstert.2013.11.032. Epub 2014 Jan 11. pii:S0015-0282(13)03292-5. </w:t>
      </w:r>
      <w:r w:rsidRPr="00175B71">
        <w:rPr>
          <w:rFonts w:asciiTheme="majorHAnsi" w:hAnsiTheme="majorHAnsi" w:cs="Times New Roman"/>
          <w:color w:val="454545"/>
          <w:sz w:val="20"/>
          <w:szCs w:val="20"/>
        </w:rPr>
        <w:t xml:space="preserve">PMID: 24424364. </w:t>
      </w:r>
    </w:p>
    <w:p w14:paraId="10DEA58B" w14:textId="77777777" w:rsidR="00175B71" w:rsidRPr="00175B71" w:rsidRDefault="00175B71" w:rsidP="00175B71">
      <w:pPr>
        <w:pStyle w:val="Paragrafoelenco"/>
        <w:widowControl/>
        <w:numPr>
          <w:ilvl w:val="0"/>
          <w:numId w:val="7"/>
        </w:numPr>
        <w:autoSpaceDE/>
        <w:autoSpaceDN/>
        <w:spacing w:after="100" w:afterAutospacing="1"/>
        <w:contextualSpacing/>
        <w:jc w:val="both"/>
        <w:rPr>
          <w:rFonts w:asciiTheme="majorHAnsi" w:hAnsiTheme="majorHAnsi" w:cs="Times New Roman"/>
          <w:sz w:val="20"/>
          <w:szCs w:val="20"/>
        </w:rPr>
      </w:pPr>
      <w:r w:rsidRPr="00175B71">
        <w:rPr>
          <w:rFonts w:asciiTheme="majorHAnsi" w:hAnsiTheme="majorHAnsi" w:cs="Times New Roman"/>
          <w:b/>
          <w:color w:val="000000"/>
          <w:sz w:val="20"/>
          <w:szCs w:val="20"/>
        </w:rPr>
        <w:t>DELL’AQUILA ME</w:t>
      </w:r>
      <w:r w:rsidRPr="00175B71">
        <w:rPr>
          <w:rFonts w:asciiTheme="majorHAnsi" w:hAnsiTheme="majorHAnsi" w:cs="Times New Roman"/>
          <w:color w:val="000000"/>
          <w:sz w:val="20"/>
          <w:szCs w:val="20"/>
        </w:rPr>
        <w:t xml:space="preserve">, </w:t>
      </w:r>
      <w:r w:rsidRPr="00175B71">
        <w:rPr>
          <w:rFonts w:asciiTheme="majorHAnsi" w:hAnsiTheme="majorHAnsi" w:cs="Times New Roman"/>
          <w:bCs/>
          <w:sz w:val="20"/>
          <w:szCs w:val="20"/>
        </w:rPr>
        <w:t xml:space="preserve">BOGLIOLO L, RUSSO R, MARTINO NA, FILIOLI URANIO M, ARIU F, AMATI F, SARDANELLI AM, LINSALATA V, FERRUZZI MG, CARDINALI A, MINERVINI F. Pro-oxidant effects of Verbascoside, a bioactive compound from olive oil mill wastewater, on in vitro developmental potential of ovine prepubertal oocytes and bioenergetic/oxidative stress parameters of fresh and vitrified oocytes. Special Issue “Prooxidant mechanisms in toxicology” - </w:t>
      </w:r>
      <w:r w:rsidRPr="00175B71">
        <w:rPr>
          <w:rFonts w:asciiTheme="majorHAnsi" w:hAnsiTheme="majorHAnsi" w:cs="Times New Roman"/>
          <w:caps/>
          <w:sz w:val="20"/>
          <w:szCs w:val="20"/>
        </w:rPr>
        <w:t>Biomed Research International</w:t>
      </w:r>
      <w:r w:rsidRPr="00175B71">
        <w:rPr>
          <w:rFonts w:asciiTheme="majorHAnsi" w:hAnsiTheme="majorHAnsi" w:cs="Times New Roman"/>
          <w:bCs/>
          <w:sz w:val="20"/>
          <w:szCs w:val="20"/>
        </w:rPr>
        <w:t xml:space="preserve"> 2014 - Toxicology section</w:t>
      </w:r>
      <w:r w:rsidRPr="00175B71">
        <w:rPr>
          <w:rFonts w:asciiTheme="majorHAnsi" w:hAnsiTheme="majorHAnsi" w:cs="Times New Roman"/>
          <w:sz w:val="20"/>
          <w:szCs w:val="20"/>
        </w:rPr>
        <w:t xml:space="preserve">:878062. doi: 10.1155/2014/878062. Epub 2014 Feb 25. </w:t>
      </w:r>
      <w:r w:rsidRPr="00175B71">
        <w:rPr>
          <w:rFonts w:asciiTheme="majorHAnsi" w:hAnsiTheme="majorHAnsi" w:cs="Times New Roman"/>
          <w:color w:val="454545"/>
          <w:sz w:val="20"/>
          <w:szCs w:val="20"/>
        </w:rPr>
        <w:t xml:space="preserve">PMID: 24719893. </w:t>
      </w:r>
    </w:p>
    <w:p w14:paraId="48818D5A" w14:textId="77777777" w:rsidR="00175B71" w:rsidRPr="00175B71" w:rsidRDefault="00175B71" w:rsidP="00175B71">
      <w:pPr>
        <w:pStyle w:val="Paragrafoelenco"/>
        <w:widowControl/>
        <w:numPr>
          <w:ilvl w:val="0"/>
          <w:numId w:val="7"/>
        </w:numPr>
        <w:autoSpaceDE/>
        <w:autoSpaceDN/>
        <w:spacing w:after="100" w:afterAutospacing="1"/>
        <w:contextualSpacing/>
        <w:jc w:val="both"/>
        <w:rPr>
          <w:rFonts w:asciiTheme="majorHAnsi" w:eastAsia="Arial" w:hAnsiTheme="majorHAnsi" w:cs="Times New Roman"/>
          <w:sz w:val="20"/>
          <w:szCs w:val="20"/>
          <w:lang w:val="es-ES"/>
        </w:rPr>
      </w:pPr>
      <w:r w:rsidRPr="00175B71">
        <w:rPr>
          <w:rFonts w:asciiTheme="majorHAnsi" w:hAnsiTheme="majorHAnsi" w:cs="Times New Roman"/>
          <w:color w:val="000000"/>
          <w:sz w:val="20"/>
          <w:szCs w:val="20"/>
        </w:rPr>
        <w:t>RUSSO R</w:t>
      </w:r>
      <w:r w:rsidRPr="00175B71">
        <w:rPr>
          <w:rFonts w:asciiTheme="majorHAnsi" w:hAnsiTheme="majorHAnsi" w:cs="Times New Roman"/>
          <w:sz w:val="20"/>
          <w:szCs w:val="20"/>
        </w:rPr>
        <w:t xml:space="preserve">, </w:t>
      </w:r>
      <w:r w:rsidRPr="00175B71">
        <w:rPr>
          <w:rFonts w:asciiTheme="majorHAnsi" w:hAnsiTheme="majorHAnsi" w:cs="Times New Roman"/>
          <w:sz w:val="20"/>
          <w:szCs w:val="20"/>
          <w:lang w:val="en-GB"/>
        </w:rPr>
        <w:t xml:space="preserve">MONACO D, RUBESSA M, EL BAHRAWY KA, EL-SAYED A, MARTINO NA, BENEULT B, CIANNARELLA F, </w:t>
      </w:r>
      <w:r w:rsidRPr="00175B71">
        <w:rPr>
          <w:rFonts w:asciiTheme="majorHAnsi" w:hAnsiTheme="majorHAnsi" w:cs="Times New Roman"/>
          <w:b/>
          <w:sz w:val="20"/>
          <w:szCs w:val="20"/>
          <w:lang w:val="en-GB"/>
        </w:rPr>
        <w:t>DELL’AQUILA ME,</w:t>
      </w:r>
      <w:r w:rsidRPr="00175B71">
        <w:rPr>
          <w:rFonts w:asciiTheme="majorHAnsi" w:hAnsiTheme="majorHAnsi" w:cs="Times New Roman"/>
          <w:sz w:val="20"/>
          <w:szCs w:val="20"/>
          <w:lang w:val="en-GB"/>
        </w:rPr>
        <w:t xml:space="preserve"> LACALANDRA GM, FILIOLI URANIO M</w:t>
      </w:r>
      <w:r w:rsidRPr="00175B71">
        <w:rPr>
          <w:rFonts w:asciiTheme="majorHAnsi" w:hAnsiTheme="majorHAnsi" w:cs="Times New Roman"/>
          <w:sz w:val="20"/>
          <w:szCs w:val="20"/>
        </w:rPr>
        <w:t xml:space="preserve">. Confocal fluorescence assessment of bioenergy/redox status of dromedary camel (Camelus dromedarius) oocytes before and after in vitro maturation. REPRODUCTIVE BIOLOGY AND ENDOCRINOLOGY 2014. Feb 18;12(1):16. doi: 10.1186/1477-7827-12-16. </w:t>
      </w:r>
      <w:r w:rsidRPr="00175B71">
        <w:rPr>
          <w:rFonts w:asciiTheme="majorHAnsi" w:hAnsiTheme="majorHAnsi" w:cs="Times New Roman"/>
          <w:color w:val="454545"/>
          <w:sz w:val="20"/>
          <w:szCs w:val="20"/>
        </w:rPr>
        <w:t>PMID: 24548378.</w:t>
      </w:r>
    </w:p>
    <w:p w14:paraId="2D1896F4" w14:textId="77777777" w:rsidR="00175B71" w:rsidRPr="00175B71" w:rsidRDefault="00175B71" w:rsidP="00175B71">
      <w:pPr>
        <w:pStyle w:val="Paragrafoelenco"/>
        <w:widowControl/>
        <w:numPr>
          <w:ilvl w:val="0"/>
          <w:numId w:val="7"/>
        </w:numPr>
        <w:autoSpaceDE/>
        <w:autoSpaceDN/>
        <w:spacing w:after="100" w:afterAutospacing="1"/>
        <w:contextualSpacing/>
        <w:jc w:val="both"/>
        <w:rPr>
          <w:rFonts w:asciiTheme="majorHAnsi" w:hAnsiTheme="majorHAnsi" w:cs="Times New Roman"/>
          <w:sz w:val="20"/>
          <w:szCs w:val="20"/>
        </w:rPr>
      </w:pPr>
      <w:r w:rsidRPr="00175B71">
        <w:rPr>
          <w:rFonts w:asciiTheme="majorHAnsi" w:hAnsiTheme="majorHAnsi" w:cs="Times New Roman"/>
          <w:sz w:val="20"/>
          <w:szCs w:val="20"/>
          <w:lang w:val="fr-CH"/>
        </w:rPr>
        <w:t>CASSATELLA D, MARTINO</w:t>
      </w:r>
      <w:r w:rsidRPr="00175B71">
        <w:rPr>
          <w:rFonts w:asciiTheme="majorHAnsi" w:hAnsiTheme="majorHAnsi" w:cs="Times New Roman"/>
          <w:sz w:val="20"/>
          <w:szCs w:val="20"/>
          <w:vertAlign w:val="superscript"/>
          <w:lang w:val="fr-CH"/>
        </w:rPr>
        <w:t xml:space="preserve"> </w:t>
      </w:r>
      <w:r w:rsidRPr="00175B71">
        <w:rPr>
          <w:rFonts w:asciiTheme="majorHAnsi" w:hAnsiTheme="majorHAnsi" w:cs="Times New Roman"/>
          <w:sz w:val="20"/>
          <w:szCs w:val="20"/>
          <w:lang w:val="fr-CH"/>
        </w:rPr>
        <w:t>NA, VALENTINI L, GUARICCI AC, CARDONE</w:t>
      </w:r>
      <w:r w:rsidRPr="00175B71">
        <w:rPr>
          <w:rFonts w:asciiTheme="majorHAnsi" w:hAnsiTheme="majorHAnsi" w:cs="Times New Roman"/>
          <w:sz w:val="20"/>
          <w:szCs w:val="20"/>
          <w:vertAlign w:val="superscript"/>
          <w:lang w:val="fr-CH"/>
        </w:rPr>
        <w:t xml:space="preserve"> </w:t>
      </w:r>
      <w:r w:rsidRPr="00175B71">
        <w:rPr>
          <w:rFonts w:asciiTheme="majorHAnsi" w:hAnsiTheme="majorHAnsi" w:cs="Times New Roman"/>
          <w:sz w:val="20"/>
          <w:szCs w:val="20"/>
          <w:lang w:val="fr-CH"/>
        </w:rPr>
        <w:t xml:space="preserve">MF, PIZZI F, </w:t>
      </w:r>
      <w:r w:rsidRPr="00175B71">
        <w:rPr>
          <w:rFonts w:asciiTheme="majorHAnsi" w:hAnsiTheme="majorHAnsi" w:cs="Times New Roman"/>
          <w:b/>
          <w:sz w:val="20"/>
          <w:szCs w:val="20"/>
          <w:lang w:val="fr-CH"/>
        </w:rPr>
        <w:t>DELL’AQUILA</w:t>
      </w:r>
      <w:r w:rsidRPr="00175B71">
        <w:rPr>
          <w:rFonts w:asciiTheme="majorHAnsi" w:hAnsiTheme="majorHAnsi" w:cs="Times New Roman"/>
          <w:b/>
          <w:sz w:val="20"/>
          <w:szCs w:val="20"/>
          <w:vertAlign w:val="superscript"/>
          <w:lang w:val="fr-CH"/>
        </w:rPr>
        <w:t xml:space="preserve"> </w:t>
      </w:r>
      <w:r w:rsidRPr="00175B71">
        <w:rPr>
          <w:rFonts w:asciiTheme="majorHAnsi" w:hAnsiTheme="majorHAnsi" w:cs="Times New Roman"/>
          <w:b/>
          <w:sz w:val="20"/>
          <w:szCs w:val="20"/>
          <w:lang w:val="fr-CH"/>
        </w:rPr>
        <w:t>ME</w:t>
      </w:r>
      <w:r w:rsidRPr="00175B71">
        <w:rPr>
          <w:rFonts w:asciiTheme="majorHAnsi" w:hAnsiTheme="majorHAnsi" w:cs="Times New Roman"/>
          <w:sz w:val="20"/>
          <w:szCs w:val="20"/>
          <w:lang w:val="fr-CH"/>
        </w:rPr>
        <w:t>, VENTURA M.</w:t>
      </w:r>
      <w:r w:rsidRPr="00175B71">
        <w:rPr>
          <w:rFonts w:asciiTheme="majorHAnsi" w:hAnsiTheme="majorHAnsi" w:cs="Times New Roman"/>
          <w:sz w:val="20"/>
          <w:szCs w:val="20"/>
          <w:vertAlign w:val="superscript"/>
          <w:lang w:val="fr-CH"/>
        </w:rPr>
        <w:t xml:space="preserve">. </w:t>
      </w:r>
      <w:r w:rsidRPr="00175B71">
        <w:rPr>
          <w:rFonts w:asciiTheme="majorHAnsi" w:hAnsiTheme="majorHAnsi" w:cs="Times New Roman"/>
          <w:bCs/>
          <w:sz w:val="20"/>
          <w:szCs w:val="20"/>
        </w:rPr>
        <w:t xml:space="preserve">Male infertility and copy number variants in the dog: a two-pronged approach using computer-aided sperm analysis and fluorescence </w:t>
      </w:r>
      <w:r w:rsidRPr="00175B71">
        <w:rPr>
          <w:rFonts w:asciiTheme="majorHAnsi" w:hAnsiTheme="majorHAnsi" w:cs="Times New Roman"/>
          <w:bCs/>
          <w:i/>
          <w:sz w:val="20"/>
          <w:szCs w:val="20"/>
        </w:rPr>
        <w:t>in situ</w:t>
      </w:r>
      <w:r w:rsidRPr="00175B71">
        <w:rPr>
          <w:rFonts w:asciiTheme="majorHAnsi" w:hAnsiTheme="majorHAnsi" w:cs="Times New Roman"/>
          <w:bCs/>
          <w:sz w:val="20"/>
          <w:szCs w:val="20"/>
        </w:rPr>
        <w:t xml:space="preserve"> hybridization. </w:t>
      </w:r>
      <w:r w:rsidRPr="00175B71">
        <w:rPr>
          <w:rFonts w:asciiTheme="majorHAnsi" w:hAnsiTheme="majorHAnsi" w:cs="Times New Roman"/>
          <w:sz w:val="20"/>
          <w:szCs w:val="20"/>
        </w:rPr>
        <w:t xml:space="preserve">BMC Genomics. 2013 Dec 27;14:921. doi: 10.1186/1471-2164-14-921. </w:t>
      </w:r>
      <w:r w:rsidRPr="00175B71">
        <w:rPr>
          <w:rFonts w:asciiTheme="majorHAnsi" w:hAnsiTheme="majorHAnsi" w:cs="Times New Roman"/>
          <w:color w:val="454545"/>
          <w:sz w:val="20"/>
          <w:szCs w:val="20"/>
        </w:rPr>
        <w:t>PMID: 24373333.</w:t>
      </w:r>
    </w:p>
    <w:p w14:paraId="2363DFA4" w14:textId="77777777" w:rsidR="00175B71" w:rsidRPr="00175B71" w:rsidRDefault="00175B71" w:rsidP="00175B71">
      <w:pPr>
        <w:pStyle w:val="Paragrafoelenco"/>
        <w:widowControl/>
        <w:numPr>
          <w:ilvl w:val="0"/>
          <w:numId w:val="7"/>
        </w:numPr>
        <w:autoSpaceDE/>
        <w:autoSpaceDN/>
        <w:spacing w:after="100" w:afterAutospacing="1"/>
        <w:contextualSpacing/>
        <w:jc w:val="both"/>
        <w:rPr>
          <w:rFonts w:asciiTheme="majorHAnsi" w:eastAsia="Arial" w:hAnsiTheme="majorHAnsi" w:cs="Times New Roman"/>
          <w:sz w:val="20"/>
          <w:szCs w:val="20"/>
          <w:lang w:val="es-ES"/>
        </w:rPr>
      </w:pPr>
      <w:r w:rsidRPr="00175B71">
        <w:rPr>
          <w:rFonts w:asciiTheme="majorHAnsi" w:hAnsiTheme="majorHAnsi" w:cs="Times New Roman"/>
          <w:sz w:val="20"/>
          <w:szCs w:val="20"/>
        </w:rPr>
        <w:t xml:space="preserve">MARTINO NA, </w:t>
      </w:r>
      <w:r w:rsidRPr="00175B71">
        <w:rPr>
          <w:rFonts w:asciiTheme="majorHAnsi" w:hAnsiTheme="majorHAnsi" w:cs="Times New Roman"/>
          <w:b/>
          <w:bCs/>
          <w:sz w:val="20"/>
          <w:szCs w:val="20"/>
        </w:rPr>
        <w:t>DELL'AQUILA ME</w:t>
      </w:r>
      <w:r w:rsidRPr="00175B71">
        <w:rPr>
          <w:rFonts w:asciiTheme="majorHAnsi" w:hAnsiTheme="majorHAnsi" w:cs="Times New Roman"/>
          <w:sz w:val="20"/>
          <w:szCs w:val="20"/>
        </w:rPr>
        <w:t xml:space="preserve">, CARDONE RA, SOMOSKOI B, LACALANDRA GM, CSEH S. Vitrification preserves chromatin integrity, bioenergy potential and oxidative parameters in mouse embryos. REPRODUCTIVE BIOLOGY AND ENDOCRINOLOGY 2013 Apr 3;11:27-37. doi: 10.1186/1477-7827-11-27. </w:t>
      </w:r>
      <w:r w:rsidRPr="00175B71">
        <w:rPr>
          <w:rFonts w:asciiTheme="majorHAnsi" w:hAnsiTheme="majorHAnsi" w:cs="Times New Roman"/>
          <w:color w:val="454545"/>
          <w:sz w:val="20"/>
          <w:szCs w:val="20"/>
        </w:rPr>
        <w:t>PMID: 23552480.</w:t>
      </w:r>
    </w:p>
    <w:p w14:paraId="4987579E" w14:textId="77777777" w:rsidR="00175B71" w:rsidRPr="00175B71" w:rsidRDefault="00175B71" w:rsidP="00175B71">
      <w:pPr>
        <w:widowControl/>
        <w:numPr>
          <w:ilvl w:val="0"/>
          <w:numId w:val="7"/>
        </w:numPr>
        <w:autoSpaceDE/>
        <w:autoSpaceDN/>
        <w:spacing w:after="100" w:afterAutospacing="1"/>
        <w:jc w:val="both"/>
        <w:rPr>
          <w:rFonts w:asciiTheme="majorHAnsi" w:hAnsiTheme="majorHAnsi" w:cs="Times New Roman"/>
          <w:sz w:val="20"/>
          <w:szCs w:val="20"/>
        </w:rPr>
      </w:pPr>
      <w:r w:rsidRPr="00175B71">
        <w:rPr>
          <w:rFonts w:asciiTheme="majorHAnsi" w:hAnsiTheme="majorHAnsi" w:cs="Times New Roman"/>
          <w:caps/>
          <w:sz w:val="20"/>
          <w:szCs w:val="20"/>
        </w:rPr>
        <w:t xml:space="preserve">Lange-Consiglio A, Arrighi S, Fiandanese N, Pocar P, Aralla M, Bosi G, Borromeo V, Berrini A, Meucci A, </w:t>
      </w:r>
      <w:r w:rsidRPr="00175B71">
        <w:rPr>
          <w:rFonts w:asciiTheme="majorHAnsi" w:hAnsiTheme="majorHAnsi" w:cs="Times New Roman"/>
          <w:b/>
          <w:caps/>
          <w:sz w:val="20"/>
          <w:szCs w:val="20"/>
        </w:rPr>
        <w:t>Dell'Aquila ME,</w:t>
      </w:r>
      <w:r w:rsidRPr="00175B71">
        <w:rPr>
          <w:rFonts w:asciiTheme="majorHAnsi" w:hAnsiTheme="majorHAnsi" w:cs="Times New Roman"/>
          <w:caps/>
          <w:sz w:val="20"/>
          <w:szCs w:val="20"/>
        </w:rPr>
        <w:t xml:space="preserve"> Cremonesi F</w:t>
      </w:r>
      <w:r w:rsidRPr="00175B71">
        <w:rPr>
          <w:rFonts w:asciiTheme="majorHAnsi" w:hAnsiTheme="majorHAnsi" w:cs="Times New Roman"/>
          <w:sz w:val="20"/>
          <w:szCs w:val="20"/>
        </w:rPr>
        <w:t>. Follicular fluid Leptin concentrations and expression of Leptin and Leptin Receptor in the equine ovary or in vitro matured oocyte with reference to pubertal development and breeds. REPRODUCTION, FERTILITY AND DEVELOPMENT 2013;25:837-846.</w:t>
      </w:r>
    </w:p>
    <w:p w14:paraId="68391559" w14:textId="77777777" w:rsidR="00175B71" w:rsidRPr="00175B71" w:rsidRDefault="00175B71" w:rsidP="00175B71">
      <w:pPr>
        <w:pStyle w:val="Paragrafoelenco"/>
        <w:widowControl/>
        <w:numPr>
          <w:ilvl w:val="0"/>
          <w:numId w:val="7"/>
        </w:numPr>
        <w:autoSpaceDE/>
        <w:autoSpaceDN/>
        <w:spacing w:after="100" w:afterAutospacing="1"/>
        <w:ind w:left="714" w:hanging="357"/>
        <w:contextualSpacing/>
        <w:jc w:val="both"/>
        <w:rPr>
          <w:rFonts w:asciiTheme="majorHAnsi" w:hAnsiTheme="majorHAnsi" w:cs="Times New Roman"/>
          <w:color w:val="000000"/>
          <w:sz w:val="20"/>
          <w:szCs w:val="20"/>
        </w:rPr>
      </w:pPr>
      <w:r w:rsidRPr="00175B71">
        <w:rPr>
          <w:rFonts w:asciiTheme="majorHAnsi" w:hAnsiTheme="majorHAnsi" w:cs="Times New Roman"/>
          <w:sz w:val="20"/>
          <w:szCs w:val="20"/>
        </w:rPr>
        <w:t xml:space="preserve">MINERVINI F, GUASTAMACCHIA R, PIZZI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BARILE VL. Assessment of different functional parameters of frozen-thawed buffalo spermatozoa by using cytofluorimetric determinations. REPRODUCTION IN DOMESTIC ANIMALS 2013;48:317-324.</w:t>
      </w:r>
    </w:p>
    <w:p w14:paraId="70F4E613" w14:textId="77777777" w:rsidR="00175B71" w:rsidRPr="00175B71" w:rsidRDefault="00175B71" w:rsidP="00175B71">
      <w:pPr>
        <w:widowControl/>
        <w:numPr>
          <w:ilvl w:val="0"/>
          <w:numId w:val="7"/>
        </w:numPr>
        <w:autoSpaceDE/>
        <w:autoSpaceDN/>
        <w:spacing w:after="100" w:afterAutospacing="1"/>
        <w:ind w:left="714" w:hanging="357"/>
        <w:jc w:val="both"/>
        <w:rPr>
          <w:rFonts w:asciiTheme="majorHAnsi" w:hAnsiTheme="majorHAnsi" w:cs="Times New Roman"/>
          <w:sz w:val="20"/>
          <w:szCs w:val="20"/>
        </w:rPr>
      </w:pPr>
      <w:r w:rsidRPr="00175B71">
        <w:rPr>
          <w:rFonts w:asciiTheme="majorHAnsi" w:hAnsiTheme="majorHAnsi" w:cs="Times New Roman"/>
          <w:sz w:val="20"/>
          <w:szCs w:val="20"/>
        </w:rPr>
        <w:t xml:space="preserve">CARDONE RA, GRECO MR, CAPULLI M, WEINMAN EJ, BUSCO G, BELLIZZI A, CASAVOLA V, ANTELMI E, AMBRUOSI B,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PARADISO A, TETI A, RUCCI N, RESKHIN SJ. NHERF1 acts as a molecular switch to program metastatic behavior and organotropism via its PZD domain. Mol Biol Cell 2012; 23:2028-2040.</w:t>
      </w:r>
    </w:p>
    <w:p w14:paraId="7E2B5292"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MARTINO NA, LACALANDRA GM, FILIOLI URANIO M, AMBRUOSI B, CAIRA M, SILVESTRE F, PIZZI F, DESANTIS S, ACCOGLI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Oocyte mitochondrial bioenergy potential and oxidative stress: within-/between-subject, in vivo versus in vitro maturation, and age-related variations in a sheep model. FERTILITY AND STERILITY 2012; 97:720-728.</w:t>
      </w:r>
    </w:p>
    <w:p w14:paraId="5F0BABFD"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AMBRUOSI B, FILIOLI URANIO M, SARDANELLI AM, POCAR P, MARTINO NA, PATERNOSTER MS, AMATI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In vitro acute exposure to DEHP affects oocyte meiotic maturation, energy and oxidative stress parameters in a large animal model. PLOS ONE 2011; 6(11):e.0027452.</w:t>
      </w:r>
    </w:p>
    <w:p w14:paraId="5DD1F9FA"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FILANNINO A, STOUT TAE, GADELLA BM, SOSTARIC E, PIZZI F, COLENBRANDER B,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MINERVINI F. Dose-response effects of estrogenic mycotoxins (zearalenone, alpha- and beta-zearalenol) on motility, hyperactivation and the acrosome reaction of stallion sperm. REPRODUCTIVE BIOLOGY AND ENDOCRINOLOGY 2011; 9: 134-144.</w:t>
      </w:r>
    </w:p>
    <w:p w14:paraId="5B6FC954"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FILIOLI URANIO M, VALENTINI L, LANGE CONSIGLIO A, CAIRA M, GUARICCI A.C, L'ABBATE A, CATACCHIO CR, VENTURA M, CREMONESI F, </w:t>
      </w:r>
      <w:r w:rsidRPr="00175B71">
        <w:rPr>
          <w:rFonts w:asciiTheme="majorHAnsi" w:hAnsiTheme="majorHAnsi" w:cs="Times New Roman"/>
          <w:b/>
          <w:sz w:val="20"/>
          <w:szCs w:val="20"/>
        </w:rPr>
        <w:t xml:space="preserve">DELL'AQUILA ME. </w:t>
      </w:r>
      <w:r w:rsidRPr="00175B71">
        <w:rPr>
          <w:rFonts w:asciiTheme="majorHAnsi" w:hAnsiTheme="majorHAnsi" w:cs="Times New Roman"/>
          <w:sz w:val="20"/>
          <w:szCs w:val="20"/>
        </w:rPr>
        <w:t>Isolation, proliferation cytogenetic and molecular characterization and in vitro differentiation potency of canine stem cells from foetal adnexa: a comparative study of amniotic fluid, amnion and umbilical cord matrix. MOLECULAR REPRODUCTION AND DEVELOPMENT 2011, vol. 78, p. 361-373.</w:t>
      </w:r>
    </w:p>
    <w:p w14:paraId="6A8B8FBA"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MARTINO NA, LANGE CONSIGLIO A, CREMONESI F, VALENTINI L, CAIRA M, GUARICCI AC, AMBRUOSI B, LACALANDRA GM, SCIORSCI RL, RESHKIN SJ,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Functional expression of the extracellular Calcium Sensing Receptor (CaSR) in equine umbilical cord matrix size-sieved stem cells. PLOS ONE 2011;6(3):e17714.</w:t>
      </w:r>
    </w:p>
    <w:p w14:paraId="0715C836"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BUSCO G, CARDONE RA, GRECO MR, BELLIZZI A, COLELLA M, ANTELMI E, MANCINI MT,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CASAVOLA V, PARADISO A, RESKHIN SJ. NHE1 promotes invadopodial ECM proteolysis through acidification of the peri-invadopodial space. FASEB J 2010; 24:3903-3915.</w:t>
      </w:r>
    </w:p>
    <w:p w14:paraId="69AE79D6"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LACALANDRA GM, FILANNINO A, GARBETTA, NICASSIO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VISCONTI A. Toxic effects induced by mycotoxin fumonisin on equine spermatozoa: assessment of viability, sperm chromatin structure stability, ROS production and motility. TOXICOLOGY IN VITRO 2010; 24(8): 2072-2078. </w:t>
      </w:r>
    </w:p>
    <w:p w14:paraId="6584E5C0"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ROMAR R, DE SANTIS T, PAPILLIER P, PERREAU C, THELIE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MERMILLOD P, DALBIES-TRAN R. Expression of maternal transcripts during bovine oocyte in vitro maturation is affected by donor age. REPRODUCTION IN DOMESTIC ANIMALS 2011, vol. 46, p. e23-e30.</w:t>
      </w:r>
    </w:p>
    <w:p w14:paraId="366EDCE1"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LIU GE, HOU Y, ZHU B, CARDONE MF, JIANG L, CELLAMARE A, MITRA A, ALEXANDER LJ, COUTINHO LL,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GASBARRE LC, LACALANDRA G, LI RW, MATUKUMALLI LK, NONNEMAN D, REGITANO LC, SMITH TP, SONG J, SONSTEGARD TS, VAN TASSELL CP, VENTURA M, EICHLER EE, MCDANELD TG, KEELE JW. Analysis of copy number variations among diverse cattle breeds. GENOME RESEARCH 2010;20:693-703.</w:t>
      </w:r>
    </w:p>
    <w:p w14:paraId="561C6D51"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LACALANDRA GM, FILANNINO A, NICASSIO M, VISCONTI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Effects of in vitro exposure to natural levels of zearalenone and its derivatives on chromatin structure stability (SCSA) in equine spermatozoa. THERIOGENOLOGY 2010; 73:392-403.</w:t>
      </w:r>
    </w:p>
    <w:p w14:paraId="1B9AA481"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LACALANDRA GM, FILANNINO A, GARBETTA A, NICASSIO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VISCONTI A. Toxic effects induced by mycotoxin fumonisin B1 on equine spermatozoa: assessment of viability, sperm chromatin structure stability, ROS production and motility. TOXICOLOGY IN VITRO 2010, vol. Dec;24, p. 2072-2078.</w:t>
      </w:r>
    </w:p>
    <w:p w14:paraId="16A5A7CE"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GIANNOCCARO A, LACALANDRA GM, FILANNINO A, PIZZI F, NICASSIO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MINERVINI F. Assessment of viability, chromatin structure stability, mitochondrial function and motility of stallion fresh sperm by using objective methodologies. JOURNAL OF CELL AND ANIMAL BIOLOGY 2010;4:34-41.</w:t>
      </w:r>
    </w:p>
    <w:p w14:paraId="6C23537D"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LANGE CONSIGLIO A,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FIANDANESE N, AMBRUOSI B, CHO YS, BOSI G, ARRIGHI S, LACALANDRA GM, CREMONESI F (2009). Effects of leptin on in vitro maturation, fertilization and embryonic cleavage after ICSI and early developmental expression of leptin (Ob) and leptin receptor (ObR) proteins in the horse. REPRODUCTIVE BIOLOGY AND ENDOCRINOLOGY, vol. 7, p. 113-131.</w:t>
      </w:r>
    </w:p>
    <w:p w14:paraId="2246D175"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IORGA AI, VALENTINI L, DE SANTIS T, AMBRUOSI B, ALBRIZIO M, GUARICCI AC, CAIRA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Expression of the mu opioid receptor and effects of the opioid antagonist Naloxone on in vitro maturation of oocytes recovered from anestrous bitches. REPRODUCTION IN DOMESTIC ANIMALS 2009, vol. 44, p. 263-268.</w:t>
      </w:r>
    </w:p>
    <w:p w14:paraId="11DE307A"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MUGNIER S,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PELAEZ J, DOUET C, AMBRUOSI B, DE SANTIS T, LACALANDRA GM, LEBOS C, SIZARET PY, DELALEU B, MONGET P, MERMILLOD P, MAGISTRINI M, MEYERS SA, GOUDET G. New Insights into the Mechanisms of Fertilization: Comparison of the Fertilization Steps, the Composition, and the Structure of the Zona Pellucida Between Horses and Pigs. BIOLOGY OF REPRODUCTION 2009, vol. 81, p. 856-870.</w:t>
      </w:r>
    </w:p>
    <w:p w14:paraId="13F669ED"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DE SANTIS T, CASAVOLA V, RESHKIN SJ, GUERRA L, AMBRUOSI B, FIANDANESE N, DALBIES-TRAN R, GOUDET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The extracellular Calcium Sensing Receptor (CaSR) is expressed in the cumulus-oocyte complex in mammalians and modulates oocyte meiotic maturation. REPRODUCTION 2009, vol. 138, p. 439-452. </w:t>
      </w:r>
    </w:p>
    <w:p w14:paraId="6F4A6603"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DESANTIS S, VENTRIGLIA G, ZIZZA S, DE SANTIS T, DI SUMMA A, DE METRIO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Lectin-binding sites in isolated equine cumulus-oocyte complexes. Differential expression of glycosidic residues in complexes recovered with compact or expanded cumulus. THERIOGENOLOGY 2009, vol. 72, p. 300-309.</w:t>
      </w:r>
    </w:p>
    <w:p w14:paraId="143874C8"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VALENTINI L, IORGA AI, DE SANTIS T, AMBRUOSI T, REYNAUD K, CHASTANT-MAILLARD S, GUARICCI AC, CAIRA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Mitochondrial Distribution Patterns in Canine Oocytes as Related to the Reproductive Cycle Stage. ANIMAL REPRODUCTION SCIENCE 2010, vol. 117, p. 166-177.</w:t>
      </w:r>
    </w:p>
    <w:p w14:paraId="54E4E184"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(2008). Zearalenone and reproductive function in farm animals. INTERNATIONAL JOURNAL OF MOLECULAR SCIENCES, vol. 9, p. 2570-2584. </w:t>
      </w:r>
    </w:p>
    <w:p w14:paraId="6BAC5C04"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AMBRUOSI B, LACALANDRA GM, IORGA AI, DE SANTIS T, MUGNIER S, MATARRESE R, GOUDET G,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(2009). Cytoplasmic lipid droplets and mitochondrial distribution in equine oocytes: implications on oocyte maturation, fertilization and developmental competence after ICSI. THERIOGENOLOGY, vol. 15, p. 1093-1104.</w:t>
      </w:r>
    </w:p>
    <w:p w14:paraId="4E530834"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CAFARCHIA C,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TRAVERSA D, ALBRIZIO M, GUARICCI AC, DE SANTIS T, OTRANTO D. Expression of the mu-opioid receptor on Malassezia pachydermatis and its effects in modulating phospholypase production. MEDICAL MYCOLOGY 2010;48:73-78.</w:t>
      </w:r>
    </w:p>
    <w:p w14:paraId="626E8B61"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AMBRUOSI B, DE SANTIS T, CHO YS. Mitochondrial distribution and activity in human mature oocytes: GnRH agonist vs antagonist for pituitary down regulation. FERTILITY AND STERILITY 2009, vol. 91, p. 249-255.</w:t>
      </w:r>
    </w:p>
    <w:p w14:paraId="45E5F5EF"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ALBRIZIO M, GUARICCI AC, DE SANTIS T, MARITATO F, TREMOLEDA JL, COLENBRANDER B, GUERRA L, CASAVOLA V, MINOIA P. Expression and localization of the mu-opioid receptor in the equine oocyte and its involvement in the seasonal regulation of meiotic competence. MOLECULAR REPRODUCTION AND DEVELOPMENT 2008, vol. 75, p. 1229-1246.</w:t>
      </w:r>
    </w:p>
    <w:p w14:paraId="2218A8AB"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CAILLAUD M,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DE SANTIS T, NICASSIO M, LACALANDRA GM, GOUDET G, GERARD N. Equine oocyte maturation in vitro in pure follicular fluid plus interleukin-1 and fertilization following ICSI. ANIMAL REPRODUCTION SCIENCE 2008, vol. 106, p. 431-439.</w:t>
      </w:r>
    </w:p>
    <w:p w14:paraId="270B6F9B"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CAFARCHIA C,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CAPELLI G, MINOIA P, OTRANTO D. Role of beta-endorphin on phospholypase production in Malassezia pachydermatis in dogs: new insights in the patogenesis of this yeast. MEDICAL MYCOLOGY 2007;45:11-15.</w:t>
      </w:r>
    </w:p>
    <w:p w14:paraId="7CC54BB8"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CARDONE RA, BELLIZZI A, BUSCO G, WEINMAN EJ,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CASAVOLA V, AZZARITI A, MANGIA A, PARADISO A, RESKHIN SJ. The NHERF1 PZD2 domain regulates PKA-RhoA-p38-mediated NHE1 activation and invasion in breast tumor cells. MOL BIOL CELL 2007; 18:1768-1780.</w:t>
      </w:r>
    </w:p>
    <w:p w14:paraId="37F6DDD0"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GIANNOCCARO A, FORNELLI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MINOIA P, VISCONTI A. Influence of mycotoxin Zearalenone and its derivatives (alfa and beta-zearalenol) on apoptosis and proliferation of cultured granulosa cells from equine ovaries. REPRODUCTIVE BIOLOGY AND ENDOCRINOLOGY  2006; 4: 1477-7827.</w:t>
      </w:r>
    </w:p>
    <w:p w14:paraId="14A833BB"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DE SANTIS T, CHO YS, RESHKIN SJ, CAROLI AM, MARITATO F, MINOIA P, CASAVOLA V. Localization and quantitative expression of the Calcium Sensing Receptor (CaSR) protein in human oocytes. FERTILITY AND STERILITY 2006;85 S1,1240-1247.</w:t>
      </w:r>
    </w:p>
    <w:p w14:paraId="13D54522"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ALBRIZIO M, GUARICCI AC, MARITATO F, SCIORSCI RL, MARI G, CALAMITA G, LACALANDRA GM, AIUDI GG, MINOIA R,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MINOIA P. Expression and subcellular localization of the µ-opioid receptor in equine spermatozoa. Evidences for its functional role. REPRODUCTION 2005;129:39-49.</w:t>
      </w:r>
    </w:p>
    <w:p w14:paraId="77C9E5AA"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CAILLAUD M, MARITATO F, MARTORIATI A, GERARD N, AIUDI G, MINOIA P, GOUDET G. Cumulus expansion, nuclear maturation and connexin 43, cyclooxygenase-2 and FSH receptor mRNA expression in equine cumulus-oocyte complexes cultured in vitro in the presence of FSH and precursors for hyaluronic acid synthesis. REPRODUCTIVE BIOLOGY AND ENDOCRINOLOGY 2004;2:44-57.</w:t>
      </w:r>
    </w:p>
    <w:p w14:paraId="177CB36E"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ALBRIZIO M, MARITATO F, MINOIA M, HINRICHS K. Meiotic competence of equine oocytes and pronucleus formation after Intracytoplasmic Sperm Injection (ICSI) as related to granulosa cell apoptosis. BIOLOGY OF REPRODUCTION 2003;68:2065-2072.</w:t>
      </w:r>
    </w:p>
    <w:p w14:paraId="25FC426D"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CASAVOLA V, RESHKIN SJ, ALBRIZIO M, GUERRA L, MARITATO F, MINOIA P. Effects of beta-endorphin and Naloxone on in vitro maturation of bovine oocytes. MOLECULAR REPRODUCTION AND DEVELOPMENT 2002;63:210-222.</w:t>
      </w:r>
    </w:p>
    <w:p w14:paraId="598D23AA"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MINERVINI F,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MARITATO F, MINOIA P, VISCONTI A. Toxic effects of mycotoxin zearalenone and its derivatives on in vitro maturation of bovine oocytes and estradiol secretion by mural granulosa cells. TOXICOLOGY IN VITRO 2001;15:489-495. </w:t>
      </w:r>
    </w:p>
    <w:p w14:paraId="169E2952"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MASTERSON M, MARITATO F, HINRICHS K. Influence of oocyte collection technique on initial chromatin configuration, meiotic competence and male pronucleus formation by Intracytoplasmic Sperm Injection (ICSI) of equine oocytes. MOLECULAR REPRODUCTION AND DEVELOPMENT 2001; 60:79-88.</w:t>
      </w:r>
    </w:p>
    <w:p w14:paraId="4CA3EC3B"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sz w:val="20"/>
          <w:szCs w:val="20"/>
        </w:rPr>
        <w:t xml:space="preserve">SCIORSCI RL, </w:t>
      </w: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MINOIA P. Effects of Naloxone on calcium turnover in cows affected by milk fever. JOURNAL OF DAIRY SCIENCE 2001; 84:1627-1631.</w:t>
      </w:r>
    </w:p>
    <w:p w14:paraId="47AA6B2D" w14:textId="77777777" w:rsidR="00175B71" w:rsidRPr="00175B71" w:rsidRDefault="00175B71" w:rsidP="00175B71">
      <w:pPr>
        <w:widowControl/>
        <w:numPr>
          <w:ilvl w:val="0"/>
          <w:numId w:val="7"/>
        </w:numPr>
        <w:autoSpaceDE/>
        <w:autoSpaceDN/>
        <w:jc w:val="both"/>
        <w:rPr>
          <w:rFonts w:asciiTheme="majorHAnsi" w:hAnsiTheme="majorHAnsi" w:cs="Times New Roman"/>
          <w:sz w:val="20"/>
          <w:szCs w:val="20"/>
        </w:rPr>
      </w:pPr>
      <w:r w:rsidRPr="00175B71">
        <w:rPr>
          <w:rFonts w:asciiTheme="majorHAnsi" w:hAnsiTheme="majorHAnsi" w:cs="Times New Roman"/>
          <w:b/>
          <w:sz w:val="20"/>
          <w:szCs w:val="20"/>
        </w:rPr>
        <w:t>DELL'AQUILA ME,</w:t>
      </w:r>
      <w:r w:rsidRPr="00175B71">
        <w:rPr>
          <w:rFonts w:asciiTheme="majorHAnsi" w:hAnsiTheme="majorHAnsi" w:cs="Times New Roman"/>
          <w:sz w:val="20"/>
          <w:szCs w:val="20"/>
        </w:rPr>
        <w:t xml:space="preserve"> DE FELICI M, MASSARI S, MARITATO F, MINOIA P. Effects of fetuin on zona pellucida hardening and fertilizability of in vitro matured equine oocytes. BIOLOGY OF REPRODUCTION 1999;61:533-540.</w:t>
      </w:r>
    </w:p>
    <w:p w14:paraId="6FDE6BB8" w14:textId="77777777" w:rsidR="00175B71" w:rsidRPr="00175B71" w:rsidRDefault="00175B71" w:rsidP="00175B71">
      <w:pPr>
        <w:jc w:val="both"/>
        <w:rPr>
          <w:rFonts w:asciiTheme="majorHAnsi" w:hAnsiTheme="majorHAnsi" w:cs="Times New Roman"/>
          <w:sz w:val="20"/>
          <w:szCs w:val="20"/>
        </w:rPr>
      </w:pPr>
    </w:p>
    <w:p w14:paraId="42D771E5" w14:textId="77777777" w:rsidR="00175B71" w:rsidRPr="00175B71" w:rsidRDefault="00175B71" w:rsidP="00175B71">
      <w:pPr>
        <w:adjustRightInd w:val="0"/>
        <w:spacing w:after="240"/>
        <w:rPr>
          <w:rFonts w:asciiTheme="majorHAnsi" w:eastAsia="ＭＳ 明朝" w:hAnsiTheme="majorHAnsi" w:cs="Times New Roman"/>
          <w:b/>
          <w:bCs/>
          <w:sz w:val="20"/>
          <w:szCs w:val="20"/>
        </w:rPr>
      </w:pPr>
      <w:r w:rsidRPr="00175B71">
        <w:rPr>
          <w:rFonts w:asciiTheme="majorHAnsi" w:eastAsia="ＭＳ 明朝" w:hAnsiTheme="majorHAnsi" w:cs="Times New Roman"/>
          <w:b/>
          <w:bCs/>
          <w:sz w:val="20"/>
          <w:szCs w:val="20"/>
        </w:rPr>
        <w:t xml:space="preserve">CHAPTER IN A BOOK  </w:t>
      </w:r>
    </w:p>
    <w:p w14:paraId="5E39485D" w14:textId="77777777" w:rsidR="00175B71" w:rsidRPr="00175B71" w:rsidRDefault="00175B71" w:rsidP="00175B71">
      <w:pPr>
        <w:adjustRightInd w:val="0"/>
        <w:spacing w:after="240"/>
        <w:ind w:left="709"/>
        <w:rPr>
          <w:rFonts w:asciiTheme="majorHAnsi" w:eastAsia="ＭＳ 明朝" w:hAnsiTheme="majorHAnsi" w:cs="Times New Roman"/>
          <w:sz w:val="20"/>
          <w:szCs w:val="20"/>
        </w:rPr>
      </w:pPr>
      <w:r w:rsidRPr="00175B71">
        <w:rPr>
          <w:rFonts w:asciiTheme="majorHAnsi" w:eastAsia="ＭＳ 明朝" w:hAnsiTheme="majorHAnsi" w:cs="Times New Roman"/>
          <w:b/>
          <w:bCs/>
          <w:sz w:val="20"/>
          <w:szCs w:val="20"/>
        </w:rPr>
        <w:t xml:space="preserve">1.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FILIOLI URANIO M, RUTIGLIANO L, HINRICHS K. OMICS for the identification of biomarkers for oocyte competence, with special reference to the mare as a prospective model for human reproductive medicine. Chapter 14: 257-282. In: Meiosis - Molecular Mechanisms and Cytogenetic Diversity. Editor Andrew Swan. Publisher: INTECHWEB.ORG: ISBN 978- 953-51-0118-5. (2012).</w:t>
      </w:r>
    </w:p>
    <w:p w14:paraId="569A0062" w14:textId="77777777" w:rsidR="00175B71" w:rsidRPr="00175B71" w:rsidRDefault="00175B71" w:rsidP="00175B71">
      <w:pPr>
        <w:adjustRightInd w:val="0"/>
        <w:spacing w:after="240"/>
        <w:ind w:left="709"/>
        <w:rPr>
          <w:rFonts w:asciiTheme="majorHAnsi" w:eastAsia="ＭＳ 明朝" w:hAnsiTheme="majorHAnsi" w:cs="Times New Roman"/>
          <w:sz w:val="20"/>
          <w:szCs w:val="20"/>
        </w:rPr>
      </w:pPr>
      <w:r w:rsidRPr="00175B71">
        <w:rPr>
          <w:rFonts w:asciiTheme="majorHAnsi" w:eastAsia="ＭＳ 明朝" w:hAnsiTheme="majorHAnsi" w:cs="Times New Roman"/>
          <w:b/>
          <w:bCs/>
          <w:sz w:val="20"/>
          <w:szCs w:val="20"/>
        </w:rPr>
        <w:t>2.</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FILANNINO A, DE SANTIS T (2008). Le tecnologie riproduttive. In: CIANCI D, CIANI E, CASTELLANA E. La valorizzazione delle razze ovine autoctone dell'Italia meridionale continentale. p. 233-238, BARI:Adda.</w:t>
      </w:r>
    </w:p>
    <w:p w14:paraId="6D0D9F51" w14:textId="77777777" w:rsidR="00175B71" w:rsidRPr="00175B71" w:rsidRDefault="00175B71" w:rsidP="00175B71">
      <w:pPr>
        <w:jc w:val="both"/>
        <w:rPr>
          <w:rFonts w:asciiTheme="majorHAnsi" w:hAnsiTheme="majorHAnsi" w:cs="Times New Roman"/>
          <w:sz w:val="20"/>
          <w:szCs w:val="20"/>
        </w:rPr>
      </w:pPr>
    </w:p>
    <w:p w14:paraId="3EA5DFF6" w14:textId="77777777" w:rsidR="00175B71" w:rsidRPr="00175B71" w:rsidRDefault="00175B71" w:rsidP="00175B71">
      <w:pPr>
        <w:jc w:val="both"/>
        <w:rPr>
          <w:rFonts w:asciiTheme="majorHAnsi" w:hAnsiTheme="majorHAnsi" w:cs="Times New Roman"/>
          <w:sz w:val="20"/>
          <w:szCs w:val="20"/>
        </w:rPr>
      </w:pPr>
    </w:p>
    <w:p w14:paraId="7C8DABD1" w14:textId="77777777" w:rsidR="00175B71" w:rsidRPr="00175B71" w:rsidRDefault="00175B71" w:rsidP="00175B71">
      <w:pPr>
        <w:jc w:val="both"/>
        <w:rPr>
          <w:rFonts w:asciiTheme="majorHAnsi" w:hAnsiTheme="majorHAnsi" w:cs="Times New Roman"/>
          <w:sz w:val="20"/>
          <w:szCs w:val="20"/>
        </w:rPr>
      </w:pPr>
      <w:r w:rsidRPr="00175B71">
        <w:rPr>
          <w:rFonts w:asciiTheme="majorHAnsi" w:hAnsiTheme="majorHAnsi" w:cs="Times New Roman"/>
          <w:b/>
          <w:sz w:val="20"/>
          <w:szCs w:val="20"/>
        </w:rPr>
        <w:t xml:space="preserve">ABSTRACT ON PROCEEDINGS OF NATIONAL CONGRESSES </w:t>
      </w:r>
    </w:p>
    <w:p w14:paraId="62056DC1" w14:textId="77777777" w:rsidR="00175B71" w:rsidRPr="00175B71" w:rsidRDefault="00175B71" w:rsidP="00175B71">
      <w:pPr>
        <w:jc w:val="both"/>
        <w:rPr>
          <w:rFonts w:asciiTheme="majorHAnsi" w:hAnsiTheme="majorHAnsi" w:cs="Times New Roman"/>
          <w:sz w:val="20"/>
          <w:szCs w:val="20"/>
        </w:rPr>
      </w:pPr>
    </w:p>
    <w:p w14:paraId="2025AC7E" w14:textId="004C2A23" w:rsidR="00DA294B" w:rsidRPr="00DA294B" w:rsidRDefault="00DA294B" w:rsidP="00DA294B">
      <w:pPr>
        <w:widowControl/>
        <w:numPr>
          <w:ilvl w:val="0"/>
          <w:numId w:val="4"/>
        </w:numPr>
        <w:autoSpaceDE/>
        <w:autoSpaceDN/>
        <w:jc w:val="both"/>
        <w:rPr>
          <w:rFonts w:asciiTheme="majorHAnsi" w:hAnsiTheme="majorHAnsi"/>
          <w:sz w:val="20"/>
          <w:szCs w:val="20"/>
          <w:lang w:val="en-GB"/>
        </w:rPr>
      </w:pPr>
      <w:r w:rsidRPr="00DA294B">
        <w:rPr>
          <w:rFonts w:asciiTheme="majorHAnsi" w:hAnsiTheme="majorHAnsi"/>
          <w:sz w:val="20"/>
          <w:szCs w:val="20"/>
        </w:rPr>
        <w:t xml:space="preserve">MARTINO NA, D'ALESSANDRO MV, LACALANDRA GM, TOMAIUOLO M, MACCIOCCA M, VICENTI R, CHIARAVALLE E, MANGIACOTTI M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Exposure to low-dose x-ray radiation before in vitro maturation affects oocyte bioenergetic/oxidative status in the sheep model.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 xml:space="preserve">Torino, Italia. </w:t>
      </w:r>
    </w:p>
    <w:p w14:paraId="07743378" w14:textId="02FEB401" w:rsidR="00DA294B" w:rsidRPr="00DA294B" w:rsidRDefault="00DA294B" w:rsidP="00DA294B">
      <w:pPr>
        <w:widowControl/>
        <w:numPr>
          <w:ilvl w:val="0"/>
          <w:numId w:val="4"/>
        </w:numPr>
        <w:autoSpaceDE/>
        <w:autoSpaceDN/>
        <w:jc w:val="both"/>
        <w:rPr>
          <w:rFonts w:asciiTheme="majorHAnsi" w:hAnsiTheme="majorHAnsi"/>
          <w:sz w:val="20"/>
          <w:szCs w:val="20"/>
          <w:lang w:val="en-GB"/>
        </w:rPr>
      </w:pPr>
      <w:r w:rsidRPr="00DA294B">
        <w:rPr>
          <w:rFonts w:asciiTheme="majorHAnsi" w:hAnsiTheme="majorHAnsi"/>
          <w:sz w:val="20"/>
          <w:szCs w:val="20"/>
        </w:rPr>
        <w:t xml:space="preserve">MARTINO NA, MARZANO G, CIANI E, D'ERCHIA AM, PICARDI E, PESOLE G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Effects of cadmium supplementation during in vitro maturation on cumulus cell transcriptome.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 xml:space="preserve">Torino, Italia. </w:t>
      </w:r>
    </w:p>
    <w:p w14:paraId="33C485B4" w14:textId="24B132D4" w:rsidR="00DA294B" w:rsidRPr="009A05E4" w:rsidRDefault="00DA294B" w:rsidP="009A05E4">
      <w:pPr>
        <w:widowControl/>
        <w:numPr>
          <w:ilvl w:val="0"/>
          <w:numId w:val="4"/>
        </w:numPr>
        <w:autoSpaceDE/>
        <w:autoSpaceDN/>
        <w:jc w:val="both"/>
        <w:rPr>
          <w:rFonts w:asciiTheme="majorHAnsi" w:hAnsiTheme="majorHAnsi"/>
          <w:sz w:val="20"/>
          <w:szCs w:val="20"/>
          <w:lang w:val="en-GB"/>
        </w:rPr>
      </w:pPr>
      <w:bookmarkStart w:id="0" w:name="_GoBack"/>
      <w:r w:rsidRPr="00DA294B">
        <w:rPr>
          <w:rFonts w:asciiTheme="majorHAnsi" w:hAnsiTheme="majorHAnsi"/>
          <w:sz w:val="20"/>
          <w:szCs w:val="20"/>
        </w:rPr>
        <w:t xml:space="preserve">MASTROROCCO A, MARTINO NA, CAMILLO F, FANELLI D, CIANI E, AHLUWALIA A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Encapsulation of ovine cumulus-oocyte complexes in tailored alginate microbeads – towards modeling of ovarian follicle organoids.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Torino, Italia.</w:t>
      </w:r>
    </w:p>
    <w:bookmarkEnd w:id="0"/>
    <w:p w14:paraId="57B8E47A" w14:textId="25D2E540" w:rsidR="00DA294B" w:rsidRPr="00DA294B" w:rsidRDefault="00DA294B" w:rsidP="00DA294B">
      <w:pPr>
        <w:widowControl/>
        <w:numPr>
          <w:ilvl w:val="0"/>
          <w:numId w:val="4"/>
        </w:numPr>
        <w:autoSpaceDE/>
        <w:autoSpaceDN/>
        <w:jc w:val="both"/>
        <w:rPr>
          <w:rFonts w:asciiTheme="majorHAnsi" w:hAnsiTheme="majorHAnsi"/>
          <w:sz w:val="20"/>
          <w:szCs w:val="20"/>
          <w:lang w:val="en-GB"/>
        </w:rPr>
      </w:pPr>
      <w:r w:rsidRPr="00DA294B">
        <w:rPr>
          <w:rFonts w:asciiTheme="majorHAnsi" w:hAnsiTheme="majorHAnsi"/>
          <w:sz w:val="20"/>
          <w:szCs w:val="20"/>
        </w:rPr>
        <w:t xml:space="preserve">MASTROROCCO A, MARZANO G, MARTINO NA, LACALANDRA GM, CIANI E, ROELEN B.A.J, MINERVINI F AND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Beauvericin disturbs nuclear and cytoplasmic maturation of prebupertal sheep oocytes.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Torino, Italia.</w:t>
      </w:r>
    </w:p>
    <w:p w14:paraId="11912D33" w14:textId="2A0879B1" w:rsidR="00DA294B" w:rsidRPr="00DA294B" w:rsidRDefault="00DA294B" w:rsidP="00DA294B">
      <w:pPr>
        <w:widowControl/>
        <w:numPr>
          <w:ilvl w:val="0"/>
          <w:numId w:val="4"/>
        </w:numPr>
        <w:autoSpaceDE/>
        <w:autoSpaceDN/>
        <w:jc w:val="both"/>
        <w:rPr>
          <w:rFonts w:asciiTheme="majorHAnsi" w:hAnsiTheme="majorHAnsi"/>
          <w:sz w:val="20"/>
          <w:szCs w:val="20"/>
          <w:lang w:val="en-GB"/>
        </w:rPr>
      </w:pPr>
      <w:r w:rsidRPr="00DA294B">
        <w:rPr>
          <w:rFonts w:asciiTheme="majorHAnsi" w:hAnsiTheme="majorHAnsi"/>
          <w:sz w:val="20"/>
          <w:szCs w:val="20"/>
        </w:rPr>
        <w:t xml:space="preserve">ASIF S, MARZANO G, MARTINO NA, LACALANDRA GM, MARIANI C, ROBBE D, MINERVINI F AND </w:t>
      </w:r>
      <w:r w:rsidRPr="00DA294B">
        <w:rPr>
          <w:rFonts w:asciiTheme="majorHAnsi" w:hAnsiTheme="majorHAnsi"/>
          <w:b/>
          <w:sz w:val="20"/>
          <w:szCs w:val="20"/>
        </w:rPr>
        <w:t xml:space="preserve">DELL’AQUILA ME. </w:t>
      </w:r>
      <w:r w:rsidRPr="00DA294B">
        <w:rPr>
          <w:rFonts w:asciiTheme="majorHAnsi" w:hAnsiTheme="majorHAnsi"/>
          <w:sz w:val="20"/>
          <w:szCs w:val="20"/>
          <w:lang w:val="en-GB"/>
        </w:rPr>
        <w:t xml:space="preserve">Effects of ochratoxin a on nuclear and cytoplasmic maturation of oocytes obtained from prepubertal lambs. </w:t>
      </w:r>
      <w:r w:rsidRPr="00DA294B">
        <w:rPr>
          <w:rFonts w:asciiTheme="majorHAnsi" w:hAnsiTheme="majorHAnsi"/>
          <w:sz w:val="20"/>
          <w:szCs w:val="20"/>
        </w:rPr>
        <w:t xml:space="preserve">LXXII Convegno SISVET, XV Convegno AIPVet, II Convegno ANIV, X Convegno ARNA, V Convegno RNIV, I Convegno SICLIM-Vet, XVIII Convegno SICV, XVI Convegno SIRA. 20 – 22 Giugno 2018. </w:t>
      </w:r>
      <w:r w:rsidRPr="00DA294B">
        <w:rPr>
          <w:rFonts w:asciiTheme="majorHAnsi" w:hAnsiTheme="majorHAnsi"/>
          <w:sz w:val="20"/>
          <w:szCs w:val="20"/>
          <w:lang w:val="en-GB"/>
        </w:rPr>
        <w:t>Torino, Italia.</w:t>
      </w:r>
    </w:p>
    <w:p w14:paraId="097FABE9" w14:textId="25993E7B" w:rsidR="00DA294B" w:rsidRPr="00DA294B" w:rsidRDefault="00DA294B" w:rsidP="00DA294B">
      <w:pPr>
        <w:widowControl/>
        <w:numPr>
          <w:ilvl w:val="0"/>
          <w:numId w:val="4"/>
        </w:numPr>
        <w:autoSpaceDE/>
        <w:autoSpaceDN/>
        <w:jc w:val="both"/>
        <w:rPr>
          <w:rFonts w:asciiTheme="majorHAnsi" w:hAnsiTheme="majorHAnsi"/>
          <w:sz w:val="20"/>
          <w:szCs w:val="20"/>
        </w:rPr>
      </w:pPr>
      <w:r w:rsidRPr="00DA294B">
        <w:rPr>
          <w:rFonts w:asciiTheme="majorHAnsi" w:hAnsiTheme="majorHAnsi"/>
          <w:sz w:val="20"/>
          <w:szCs w:val="20"/>
        </w:rPr>
        <w:t xml:space="preserve">MARTINO NA, MARZANO G, NICASSIO M, LACALANDRA GM, </w:t>
      </w:r>
      <w:r w:rsidRPr="00DA294B">
        <w:rPr>
          <w:rFonts w:asciiTheme="majorHAnsi" w:hAnsiTheme="majorHAnsi"/>
          <w:b/>
          <w:sz w:val="20"/>
          <w:szCs w:val="20"/>
        </w:rPr>
        <w:t>DELL’AQUILA ME.</w:t>
      </w:r>
      <w:r w:rsidRPr="00DA294B">
        <w:rPr>
          <w:rFonts w:asciiTheme="majorHAnsi" w:hAnsiTheme="majorHAnsi"/>
          <w:sz w:val="20"/>
          <w:szCs w:val="20"/>
        </w:rPr>
        <w:t xml:space="preserve"> </w:t>
      </w:r>
      <w:r w:rsidRPr="00DA294B">
        <w:rPr>
          <w:rFonts w:asciiTheme="majorHAnsi" w:hAnsiTheme="majorHAnsi"/>
          <w:sz w:val="20"/>
          <w:szCs w:val="20"/>
          <w:lang w:val="en-GB"/>
        </w:rPr>
        <w:t xml:space="preserve">Cleavage irregularities in equine embryos obtained with oocytes exposed to DEHP during IVM, fertilized by piezo-ICSI and monitored by long-term time-lapse imaging. </w:t>
      </w:r>
      <w:r w:rsidRPr="00DA294B">
        <w:rPr>
          <w:rFonts w:asciiTheme="majorHAnsi" w:hAnsiTheme="majorHAnsi"/>
          <w:sz w:val="20"/>
          <w:szCs w:val="20"/>
        </w:rPr>
        <w:t>LXXI Convegno SISVET, XVII Convegno S.I.C.V., XV Convegno S.I.R.A., XIV Convegno AIPVet, XII Convegno So.Fi.Vet., IV convegno RNIV, I Convegno ANIV. 28 Giugno – 1 Luglio 2017, Napoli, Italia; ISBN 9788890909245</w:t>
      </w:r>
      <w:r w:rsidR="00590789">
        <w:rPr>
          <w:rFonts w:asciiTheme="majorHAnsi" w:hAnsiTheme="majorHAnsi"/>
          <w:sz w:val="20"/>
          <w:szCs w:val="20"/>
        </w:rPr>
        <w:t>.</w:t>
      </w:r>
    </w:p>
    <w:p w14:paraId="055076A2" w14:textId="00F94FB3" w:rsidR="00175B71" w:rsidRPr="00175B71" w:rsidRDefault="00175B71" w:rsidP="00175B71">
      <w:pPr>
        <w:pStyle w:val="Paragrafoelenco"/>
        <w:numPr>
          <w:ilvl w:val="0"/>
          <w:numId w:val="4"/>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MARZANO G, CHIARAVALLE E, MANGIACOTTI M, MIEDICO O, LACALANDRA GM, CIANI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Cadmium-induced oxidative stress in sheep healty-appearing matured cumulus- oocyte complexes. A non-invasive test of oocyte toxicity. LXX Convegno SISVET, XVI Convegno S.I.C.V., XIV Convegno S.I.R.A., XIII Convegno AIPVet, XII Convegno So.Fi.Vet., III convegno RNIV. 13-16 Giugno 2016, Palermo, Italia; ISBN: 978-88-909092-8-3. </w:t>
      </w:r>
    </w:p>
    <w:p w14:paraId="7AE3DF71" w14:textId="51B75309" w:rsidR="00175B71" w:rsidRPr="00175B71" w:rsidRDefault="00175B71" w:rsidP="00175B71">
      <w:pPr>
        <w:pStyle w:val="Paragrafoelenco"/>
        <w:numPr>
          <w:ilvl w:val="0"/>
          <w:numId w:val="4"/>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sz w:val="20"/>
          <w:szCs w:val="20"/>
        </w:rPr>
        <w:t xml:space="preserve">RESKHIN SJ, LACALANDRA GM, NICASSIO M, CIANI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Osteogenic differentiation of equine umbilical cord matrix mesenchymal stem cells upon stimulation with calcium-sensing receptor (CaSR) agonists. VI Convegno Stem Cells Research Italy, Bari 10-12 June 2015. </w:t>
      </w:r>
    </w:p>
    <w:p w14:paraId="12FFF3E8" w14:textId="62543646" w:rsidR="00175B71" w:rsidRPr="00175B71" w:rsidRDefault="00175B71" w:rsidP="00175B71">
      <w:pPr>
        <w:pStyle w:val="Paragrafoelenco"/>
        <w:numPr>
          <w:ilvl w:val="0"/>
          <w:numId w:val="4"/>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sz w:val="20"/>
          <w:szCs w:val="20"/>
        </w:rPr>
        <w:t xml:space="preserve">MANGIACOTTI M, MARZANO G, CHIRICO A, LACALANDRA GM, CHIARAVALLE E AND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Cadmium supplementation during in vitro maturation impairs mitochondria distribution pattern of prepubertal ovine oocytes. LXIX Convegno Nazionale S.I.S. Vet, XV Convegno SICV, XII Convegno AIPVet, XI Convegno So.Fi.Vet, II Convegno R.N.I.V. and XIII Congresso Nazionale della Società Italiana di Riproduzione Animale S.I.R.A. 15-17 June 2015, Perugia, Italy </w:t>
      </w:r>
    </w:p>
    <w:p w14:paraId="003CB685" w14:textId="34DECC66" w:rsidR="00175B71" w:rsidRPr="00175B71" w:rsidRDefault="00175B71" w:rsidP="00175B71">
      <w:pPr>
        <w:pStyle w:val="Paragrafoelenco"/>
        <w:numPr>
          <w:ilvl w:val="0"/>
          <w:numId w:val="4"/>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ARIU F, CHIRICO A, CARDINALI A, MINERVINI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AND BOGLIOLO L. Verbascoside supplementation during IVM improves embryo development of prepubertal ovine oocytes through mitochondrial activation. LXIX Convegno Nazionale S.I.S. Vet, XV Convegno SICV , XII Convegno AIPV et, XI Convegno So.Fi.V et, II Convegno R.N.I.V . and XIII Congresso Nazionale della Società Italiana di Riproduzione Animale S.I.R.A. 15-17 June 2015, Perugia, Italy </w:t>
      </w:r>
    </w:p>
    <w:p w14:paraId="3432B860"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RUSSO R., FILIOLI URANIO M., ARIU F., AMATI F., SARDANELLI A.M., LINSALATA V., FERRUZZI M.G., BOGLIOLO L., CARDINALI A., MINERVINI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(2014). Effects of Verbascoside, a bioactive compound from olive oil mill wastewater, on in vitro developmental potential and bioenergetic/oxidative parameters of prepubertal lamb oocytes. In: Società SISVET, SICV, AIPVET, SIRA. Atti SISVET 2014. p. 335, Pisa, 16-18 Giugno 2014.</w:t>
      </w:r>
    </w:p>
    <w:p w14:paraId="18D80D3A"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LACALANDRA G.M., GUARICCI A.C.,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(2013). Effects of extracellular calcium on osteogenic differentiation of two equine size-sieved umbilical cord matrix (UCM) mesenchymal stem cell lines. In: Proceedings of 11th Congress of S.I.R.A., Ustica, June 19-22, 2013. Ustica (Pa), 19-22 June 2013, doi: DOI:10.4488/SIRA.2013.13.</w:t>
      </w:r>
    </w:p>
    <w:p w14:paraId="33801D79"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VALENTINI L., CAIRA M., GUARICCI A.C.,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(2013). Effects of in vitro opioidergic stimulation on proliferative and differentiative abilities of canine umbilical cord matrix mesenchymal stem cells. In: Atti 11 Congresso SIRA Ustica 19-23 Giugno 2013. p. 106-110, Ustica (Pa), 19-22 Giugno 2013, doi: 10.4488/SIRA.2013.11</w:t>
      </w:r>
    </w:p>
    <w:p w14:paraId="54F775A9"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VICENTI R, MARTINO NA, MAGNANI V, PASQUINELLI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MACCIOCCA M, PARAZZA I, FINI G, VENTUROLI S, FABBRI R. (2012). Valutazione dell’integrità funzionale e strutturale del tessuto ovarico umano crioconservato mediante microscopia laser scanning confocale e microscopia elettronica a trasmissione. In: Atti II Congresso Federazione Italiana delle Società Scientifiche della Riproduzione (FISSR). Riccione, Rimini, 24-26 Maggio 2012. </w:t>
      </w:r>
    </w:p>
    <w:p w14:paraId="3469B1E8" w14:textId="77777777" w:rsidR="00175B71" w:rsidRPr="00175B71" w:rsidRDefault="00175B71" w:rsidP="00175B71">
      <w:pPr>
        <w:pStyle w:val="Paragrafoelenco"/>
        <w:numPr>
          <w:ilvl w:val="0"/>
          <w:numId w:val="4"/>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AMATI F,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GNONI A, TRENTADUE R, CRISCUOLO C, DE MICHELE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PAPA S, SARDANELLI AM. Bioenergetic consequences of PARK2 mutations in hereditary early- onset Parkinson’s Disease. National meeting of the Italian Society of biochemistry and molecular biology. Chieti, 26-29 settembre 2012.</w:t>
      </w:r>
    </w:p>
    <w:p w14:paraId="55DADF21"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VALENTINI L, LANGE CONSIGLIO A, CAIRA M, CATACCHIO CR, VENTURA M, CREMONESI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Attività telomerasica e potenziale differenziativo di cellule staminali da liquido amniotico, membrana amniotica e matrice del cordone ombelicale nel cane. Telomerase activity and differentiation potency of mesenchymal stem cells from amniotic fluid, amniotic membrane and umbilical cord matrix in the dog. In: Atti IX Congresso Nazionale Società Italiana Riproduzione Animale (SIRA). Valenzano, Bari, 23-24 Giugno 2011, p. 79-83.</w:t>
      </w:r>
    </w:p>
    <w:p w14:paraId="48AEEAA0"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LACALANDRA GM, AMBRUOSI B, FILIOLI URANIO M, MARTINO NA, NICASSIO M, MINOIA R, FUSIELLO N, HINRICHS K. (2011). Effetti della conservazione dell’ovaio e della preincubazione dell’ovocita in assenza di inibitori meiotici sullo sviluppo in vitro di embrioni equini effects of ovary storage and oocyte holding in the absence of meiosis inhibitors on in vitro embryo development in the mare. In: Atti IX Congresso Nazionale Società Italiana Riproduzione Animale (SIRA). Valenzano, Bari, 23-24 Giugno 2011</w:t>
      </w:r>
    </w:p>
    <w:p w14:paraId="796BDCB4"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LACALANDRA GM, FILIOLI URANIO M, AMBRUOSI B, SILVESTRE F, BINETTI F,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Mitocondri e specie reattive dell’ossigeno (ROS) in ovociti di pecore adulte superovulate e maturati in vivo o in vitro. Mitochondria and reactive oxygen species (ROS) in oocytes from superovulated adult ewes and matured in vivo or in vitro. In: Atti IX Congresso Nazionale Società Italiana Riproduzione Animale (SIRA). Valenzano, Bari, 23-24 Giugno 2011, p. 88-91.</w:t>
      </w:r>
    </w:p>
    <w:p w14:paraId="39FEEAC4"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RUTIGLIANO L, LANGE CONSIGLIO A, CORRADETTI B, BIZZARO 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Proprieta’ biologiche di cellule mesenchimali amniotiche equine e studi di marcatura in vitro per risonanza magnetica per un possibile impiego in medicina rigenerativa. Biological properties of equine amniotic mesenchymal cells and in vitro studies of magnetic resonance labeling for possible use in regenerative medicine. In: Atti IX Congresso Nazionale Società Italiana Riproduzione Animale (SIRA). p. 108-112, Valenzano, Bari, 23-24 Giugno 2011</w:t>
      </w:r>
    </w:p>
    <w:p w14:paraId="038120F9"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VICENTI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MAGNANI V, PASQUINELLI G, MARTINO NA, AMBRUOSI B (2011). Valutazione del potenziale bioenergetico mitocondriale e dello stress ossidativo su tessuto ovarico umano: case report. Assessment of mitochondrial bioenergetic potential and oxidative stress on human ovarian tissue: case report. In: Atti IX Congresso Nazionale Società Italiana Riproduzione Animale. p. 96-99, Valenzano, Bari,, 23 - 24 Giugno 2011.</w:t>
      </w:r>
    </w:p>
    <w:p w14:paraId="0BDA93AD"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AMATI F, PATERNOSTER M.S, SARDANELLI A.M, CHO Y.S, TOTARO P,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Attività della superossido dismutasi (SOD) in ovociti umani in vivo e in vitro. In: Atti I Congresso Federazione Italiana Delle Società Scientifiche. Riccione, Rimini, 26-28 Maggio, p. 127.</w:t>
      </w:r>
    </w:p>
    <w:p w14:paraId="5B60158F"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LACALANDRA G.M, FILIOLI URANIO M, AMBRUOSI B,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Attività mitocondriale e stress ossidativo in ovociti maturati in vivo o in vitro in un modello animale con schema intra-soggetto. In: Atti I Congresso Federazione Italiana delle Società Scientifiche della Riproduzione. Riccione, Rimini, 26-28 Maggio 2011, p. 122-123.</w:t>
      </w:r>
    </w:p>
    <w:p w14:paraId="1027F441"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RUTIGLIANO L, LANGE-CONSIGLIO A, TASSAN S, CORRADETTI B, BIZZARO 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Membrana amniotica per la Medicina rigenerativa in campo ippiatrico: possibile fonte alternativa alle cellule mesenchimali adulte?. In: Atti I Congresso Federazione Italiana delle Società Scientifiche della Riproduzione. p. 45, Riccione, Rimini, 26-28 Maggio 2011.</w:t>
      </w:r>
    </w:p>
    <w:p w14:paraId="67D22B44"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VICENTI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MAGNANI V, PASQUINELLI G, MARTINO N, MACCIOCCA M, PARAZZA I, VENTUROLI S (2011). Valutazione del potenziale bioenergetico mitocondriale e dello stress ossidativo su tessuto ovarico umano: case report. In: Atti I Congresso Federazione Italiana delle Società Scientifiche della Riproduzione. p. 97, Riccione, 26-28 Maggio 2011.</w:t>
      </w:r>
    </w:p>
    <w:p w14:paraId="04D2BEC0"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LANGE CONSIGLIO A, CREMONESI F, VALENTINI L, CAIRA M, GUARICCI AC, AMBRUOSI B, SCIORSCI RL, LACALANDRA GM, RESHKIN SJ,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Effects of calcium and calcimimetic NPS R-467 on growth/proliferation of size-sieved stem cells from equine umbilical cord matrix. Possible involvement of the extracellular Calcium Sensing Receptor (CaSR). In: ATTI VIII Congresso Nazionale Società Italiana Riproduzione Animale (SIRA). Ozzano dell’Emilia (BO), 17-18 Giugno 2010, BARI:Edizioni Quadrifoglio</w:t>
      </w:r>
    </w:p>
    <w:p w14:paraId="23EC8692"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FILIOLI URANIO M, SARDANELLI AM, PATERNOSTER S, MARTINO NA, POCAR P,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In vitro effects of phthalates on equine cumulus-oocyte complex viability and maturation. In: Atti VIII Congresso Nazionale Società Italiana Riproduzione Animale (SIRA). Ozzano dell’Emilia (BO), 17-18 Giugno 2010, BARI:Edizioni Quadrifoglio</w:t>
      </w:r>
    </w:p>
    <w:p w14:paraId="43F35911"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VALENTINI L, LANGE CONSIGLIO A, GUARICCI AC, CAIRA M, LABBATE A, VENTURA M, CREMONESI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Isolation, Proliferation, Cytogenetic And Molecular Characterization Of Mesenchymal Stem Cells From Canine Foetal Adnexa: A Comparative Study Of Amniotic Fluid, Amniotic Membrane (Or Amnion) And Umbilical Cord Matrix. In: ATTI VIII Congresso Nazionale Società Italiana Riproduzione Animale (SIRA). Ozzano dell’Emilia (BO), 17-18 Giugno 2010, BARI:Edizioni Quadrifoglio</w:t>
      </w:r>
    </w:p>
    <w:p w14:paraId="69ACCCB2"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LACALANDRA GM, GUASTAMACCHIA R, FILIOLI URANIO M, MARTINO NA, BINETTI F, SILVESTRE F, CASTELLANA E, CIANI E, CIANCI D,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Mitochondria and reactive oxygen species in prepubertal lamb oocytes before and after in vitro maturation. In: Atti VIII Congresso Nazionale Società Italiana Riproduzione Animale (SIRA). Ozzano dell’Emilia (BO), 17-18 Giugno 2010, BARI:Edizioni Quadrifoglio</w:t>
      </w:r>
    </w:p>
    <w:p w14:paraId="2535BB9B"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VALENTINI L, IORGA AI, AMBRUOSI B, FIANDANESE N, CAIRA M, REYNAUD K, CHASTANT-MAILLARD 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(2009). Compartimentalizzazione dei mitocondri in ovociti di cagna maturati in vivo e in vitro. Mitochondrial compartimentalization of in vitro and in vivo matured bitch oocytes. In: Atti VII Congresso Nazionale Società Italiana Riproduzione Animale (SIRA). Polo Universitario SS Annunziata (ME), 2-3 Luglio 2009, p. 200-203, BARI:Edizioni Quadrifoglio</w:t>
      </w:r>
    </w:p>
    <w:p w14:paraId="196AF537"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(2009). Effetti della coltura di maturazione in vitro (IVM) sui livelli intracellulari delle specie reattive dell’ossigeno (ROS) in ovociti equini. Effects of in vitro maturation (IVM) culture on intracellular reactive oxygen species (ROS) levels in equine oocytes. In: Atti VII Congresso Nazionale Società Italiana Riproduzione Animale (SIRA). Polo Universitario SS Annunziata (ME), 2-3 Luglio 2009, p. 180-183, BARI:Edizioni Quadrifoglio</w:t>
      </w:r>
    </w:p>
    <w:p w14:paraId="374DF288"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LANGE CONSIGLIO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FIANDANESE N, AMBRUOSI B, IORGA AI, ARRIGHI S, LACALANDRA GM, CREMONESI F (2009). Effetti della Leptina sulla maturazione, fecondazione e sviluppo embrionale in vitro dopo ICSI nell’equino: aspetti immunocitochimici ed espressione molecolare della Leptina (Ob) e del suo recettore (Ob-R) Leptin effect on maturation, fertilization and embryo development after ICSI in the horse: immunocytochemical aspects and molecular expression of Leptin (Ob) and its receptor (Ob-R). In: Atti VII Congresso Nazionale Società Italiana Riproduzione Animale (SIRA). SS Annunziata (ME), 2-3 Luglio 2009, p. 176-179, BARI:Edizioni Quadrifoglio.</w:t>
      </w:r>
    </w:p>
    <w:p w14:paraId="445E240C"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LACALANDRA GM, FILANNINO A, GARBETTA A,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(2009). Effetto tossico della fumonisina B1 sugli spermatozoi equini: analisi della vitalità, produzione di ROS, stabilità della struttura cromatinica e motilità. In: Atti Terzo congresso nazionale: le micotossine nella filiera agro-alimentare e zootecnica. Roma, 28-30 Settembre, ROMA:Istituto Superiore di Sanità.</w:t>
      </w:r>
    </w:p>
    <w:p w14:paraId="6A99B5A0"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LANGE CONSIGLIO A, AMBRUOSI B, IORGA AI, FIANDANESE N, NICASSIO M, GUARICCI AC, CREMONESI F, LACALANDRA GM (2009). Isolamento, Coltura E Caratterizzazione Molecolare Di Cellule Staminali Da Matrice Perivasale Di Cordone Ombelicale Equino. Isolation, Propagation And Molecular Characterization Of Stem Cells From Equine Umbilical Cord Matrix (Wharton’s Jelly). In: Atti VII Congresso Nazionale Società Italiana Riproduzione Animale (SIRA). Polo Universitario SS Annunziata (ME), 2-3 Luglio 2009, p. 168-171</w:t>
      </w:r>
    </w:p>
    <w:p w14:paraId="25D9B017"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AMBRUOSI B, FIANDANESE N, RESHKIN SJ, GUERRA L, DALBIES-TRAN R, GOUDET G, CASAVOLA V (2009). The Extracellular Calcium Sensing Receptor (Casr) Activates Erk Type Map Kinases In The Cumulus-Oocyte Complex. In: Proc. I Congresso Unificato delle Società Italiane di Medicina della Riproduzione: I GAMETI – Riccione 28-30 Maggio 2009. Riccione (Italia), 28-30 Maggio 2009.</w:t>
      </w:r>
    </w:p>
    <w:p w14:paraId="2B452A97"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GIANNOCCARO A, BARILE VL, MINERVINI F (2009). Valutazione citofluorimetrica della vitalita’, stabilita’ della cromatina, funzione mitocondriale e reazione acrosomiale in spermatozoi di bufalo (Bubalus Bubalis) flow cytometric determination of viability, chromatin structure stability, mitochondrial function and acrosome reaction In Buffalo (Bubalus bubalis). In: Atti VII Congresso Nazionale Società Italiana Riproduzione Animale (SIRA). SS Annunziata (ME), 2-3 Luglio 2009, p. 188-191, BARI:Edizioni Quadrifoglio.</w:t>
      </w:r>
    </w:p>
    <w:p w14:paraId="177F9A3B"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IORGA AI, DE SANTIS T, MATARRESE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Aggregazione polare di granuli lipidici citoplasmatici in ovociti equini. Un marcatore di competenza ovocitaria? Polar aggregation of cytoplasmic lipid droplets in equine oocytes. A marker for oocyte competence?. In: Atti del VI Congresso Nazionale Società Italiana di Riproduzione Animale (SIRA) Ospedale Veterinario Grandi Animali Facoltà di Medicina Veterinaria Università degli Studi di Milano - Lodi - 12-14 Giugno 2008. Milano - Lodi, 12-14 Giugno 2008, vol. VI, p. 95-98, GORGONZOLA (MI):Centro Stampa Global Print.</w:t>
      </w:r>
    </w:p>
    <w:p w14:paraId="154C85D4"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IORGA AI, VALENTINI L, AMBRUOSI B, DE SANTIS T,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Attività del Naloxone sulla maturazione in vitro di ovociti di cagna : effetto enhancer nella fase ancestrale. Activity of Naloxone on in vitro maturation of canine oocytes:enhancer effect in the anestrus phase. In: Atti VI Congresso Nazionale Società Italiana di Riproduzione Animale (SIRA) Ospedale Veterinario Grandi Animali Facoltà di Medicina Veterinaria Università degli Studi di Milano - Lodi - 12-14 Giugno 2008. Milano - Lodi, 12-14 Giugno 2008, vol. VI, p. 99-102, GORGONZOLA (MI):Centro Stampa Global Print</w:t>
      </w:r>
    </w:p>
    <w:p w14:paraId="33B6D8ED"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GIANNOCCARO A, MINERVINI F,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LACALANDRA GM (2008). Effetto dose-risposta della micotossina zearalenone e suoi derivati sulla stabilità della struttura cromatinica (SCSA) di spermatozoi di cavallo. Dose-response effect of mycotoxin zearalenone and its derivates on sperm chromatin structure assay (SCSA) in stallions. In: Atti del VI Congresso Nazionale Società Italiana di Riproduzione Animale (SIRA) Ospedale Veterinario Grandi Animali - Facoltà di Medicina Veterinaria, Università degli Studi di Milano - Lodi - 12-14 Giugno 2008. Lodi, Milano, 12-14 Giugno 2008, vol. VI, p. 91-94, GORGONZOLA (MI):Centro Stampa Global Print.</w:t>
      </w:r>
    </w:p>
    <w:p w14:paraId="08ACDDCF"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PAVONE L,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Embryo-maternal communication: is the mu-opioid receptor one of the possible cross talking way?. In: Gynecological Endocrinology (Journal of ISGE). Florence (Italy), 28 February-2 March 2008, vol. 24 (Suppl 1), FLORENCE:INFORMA.</w:t>
      </w:r>
    </w:p>
    <w:p w14:paraId="6AC5FC47"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VALENTINI L, IORGA AI, DE SANTIS T, AMBRUOSI B, LEOCI R, CAIRA M, </w:t>
      </w:r>
      <w:r w:rsidRPr="00175B71">
        <w:rPr>
          <w:rFonts w:asciiTheme="majorHAnsi" w:eastAsia="ＭＳ 明朝" w:hAnsiTheme="majorHAnsi" w:cs="Times New Roman"/>
          <w:b/>
          <w:sz w:val="20"/>
          <w:szCs w:val="20"/>
        </w:rPr>
        <w:t>DELL'AQUILA M.E. (</w:t>
      </w:r>
      <w:r w:rsidRPr="00175B71">
        <w:rPr>
          <w:rFonts w:asciiTheme="majorHAnsi" w:eastAsia="ＭＳ 明朝" w:hAnsiTheme="majorHAnsi" w:cs="Times New Roman"/>
          <w:sz w:val="20"/>
          <w:szCs w:val="20"/>
        </w:rPr>
        <w:t>2007). Analisi della distribuzione mitocondriale in ovociti di cagna esaminati al prelievo e dopo maturazione in vitro. Analysis of mitochondrial distribution in bitch oocytes examined at collection and after in vitro maturation. In: Atti del V Congresso Nazionale Società Italiana di Riproduzione Animale (SIRA). ALGHERO-SASSARI, 17-19 Maggio 2007, vol. V, p. 130-132, SASSARI:EDITORIA E STAMPA Z.I. PREDDA NIEDDA.</w:t>
      </w:r>
    </w:p>
    <w:p w14:paraId="486C24D5"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DE SANTIS T, IORGA AI, CHO YS,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Distribuzione mitocondriale in ovociti umani in relazione al regime di stimolazione ovarica controllata. Mitocondrial distribution in human oocytes in relation to ovarian stimulation protocol. P. 147-149. In: Atti V Congresso Nazionale Società Italiana di Riproduzione Animale. ALGHERO - SASSARI, 17-19 Maggio 2007, vol. V, p. 147-149, SASSARI:EDITORIA E STAMPA Z.I. PREDDA NIEDDA.</w:t>
      </w:r>
    </w:p>
    <w:p w14:paraId="77CDCEBA"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GUERRA L, GOUDET G, DALBIES-TRAN R, CASAVOLA V,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Espressione, localizzazione e funzioni del calcium sensing receptor (CaSR) in ovociti equini. Expression, localization and functions of calcium sensing receptor (CaSR) in equine oocytes. In: Atti V Congresso Nazionale Società Italiana Riproduzione Animale (SIRA). ALGHERO-SASSARI, 17-19 Maggio 2007, vol. V, p. 141-143, SASSARI:EDITORIA E STAMPA Z.I. PREDDA NIEDDA.</w:t>
      </w:r>
    </w:p>
    <w:p w14:paraId="2D809D1F"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FILANNINO A, PANZARINI G, PASCALE M, MARTINO N, NICASSIO 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Exposure of the horses to zearalenone mycotoxin and derivatives and their influence on stability of sperm chromatin structure assay (SCSA). In: Fattori ambientali e salute riproduttiva. Pescara, 8-9 Giugno 2007, p. 26-27.</w:t>
      </w:r>
    </w:p>
    <w:p w14:paraId="3A18894D"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AIUDI GG, CINONE M, MARITATO F, DE SANDRO SALVATI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(2007). RESCUE AND IN VITRO MATURATION OF FOLLICULAR OOCYTES IN CHINCILLA LANIGER. In: REPRODUCTION FERTILITY AND DEVELOPMENT vol 19. KYOTO, JAPAN., JANUARY 7-9, 2007., vol. 19.</w:t>
      </w:r>
    </w:p>
    <w:p w14:paraId="5A581D0C"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GIANAROLI L, FERRARETTI AP, MAGLI MC (2007). Valutazione strutturale di spermatozoi umani mediante birifrangenza e implicazione sugli esiti della metodica di iniezione intracitoplasmatica dello spermatozoo (ICSI). Structural evaluation of human spermatozoa through birefringence and its impact on the outcome of intracytoplasmic sperm injection (ICSI). In: Atti del V Congresso Nazionale della Società Italiana di Riproduzione Animale. ALGHERO- SASSARI, 17-19 Maggio 2007, vol. V, p. 150-152, SASSARI:EDITORIA E STAMPA Z.I. PREDDA NIEDDA.</w:t>
      </w:r>
    </w:p>
    <w:p w14:paraId="015F398B"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ALBRIZIO M, GUARICCI AC,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(2006). Analisi della distribuzione mitocondriale di ovociti equini maturati in vitro in presenza di Naloxone. Analysis of mitochondrial distribution of equine. oocytes matured in vitro in presence of Naloxone. In: ATTI IV CONGRESSO NAZIONALE SOCIETA' ITALIANA DI RIPRODUZIONE ANIMALE (SIRA). Facoltà di Medicina Veterinaria, Viale delle Piagge 2, PISA, 8-10 Giugno 2006, p. 4-6.</w:t>
      </w:r>
    </w:p>
    <w:p w14:paraId="3D2F375A"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(2006). Analisi della distribuzione mitocondriale in ovocita bovini maturati in vitro. Analysis of mitochondrial distribution in in vitro matured bovine oocytes. In: Atti IV Congresso Nazionale Società Italiana Riproduzione Animale (SIRA). Facoltà di Medicina Veterinaria Viale delle Piagge, 2, PISA, 8-10 Giugno 2006, p. 89-91.</w:t>
      </w:r>
    </w:p>
    <w:p w14:paraId="576B57D4"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CAILLAUD M, DE SANTIS T, NICASSIO M, LACALANDRA GM, MARITATO F, GOUDET G, GERARD N (2006). Effetti in vitro dell’interleuchina 1β sulla maturazione di ovociti equini e fertilizzazione dopo ICSI. In vitro effects of interleukin-1β on equine oocyte maturation and fertilization after ICSI. In: Atti IV CONGRESSO NAZIONALE SOCIETA' ITALIANA DI RIPRODUZIONE ANIMALE (SIRA). Facoltà di Medicina Veterinaria, Viale delle Piagge, 2, PISA, 8-10 Giugno 2006, p. 1-3, BARI:Edizioni Quadrifoglio.</w:t>
      </w:r>
    </w:p>
    <w:p w14:paraId="4C15470B"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CHO YS, RESHKIN SJ, CAROLI AM, MARITATO F, MINOIA P, CASAVOLA V (2006). Localizzazione ed espressione quantitative del calcium Sensing Receptor (CaSR) in ovocita umani. Localization and quantitative expression of the Calcium Sensing Receptor(CaSR) protein in human oocyte. In: Atti IV Congresso Nazionale Società Italiana Riproduzione Animale (SIRA). Facoltà di Medicina Veterinaria, Viale delle Piagge 2, PISA, 8-10 Giugno, 2006, p. 118-120.</w:t>
      </w:r>
    </w:p>
    <w:p w14:paraId="67534178"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DESANTIS S, VENTRIGLIA G, ZUBANI D, CIRILLO F, MARITATO F, DE SANTIS T, DE METRIO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MINOIA P (2005). Differential expression of lectin binding sites in equine compact and expanded cumuli oocytes. In: 31° Congresso Nazionale Società Italiana di Istochimica. Pisa Italy. 15-17 Giugno 2005, vol. 49, p. 24.</w:t>
      </w:r>
    </w:p>
    <w:p w14:paraId="00037596"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MARITATO F, MINOIA P, CASAVOLA V (2005). Evidenze per un ruolo funzionale del calcium-sensing receptor (CaSR) in ovociti equini. Effetti della spermina. Evidences for the functional role of calcium-sensing receptor (CaSR) in equine oocytes. Effects of spermine. In: Atti del III Congresso Società Italiana di Riproduzione Animale (SIRA). Roma (Italia), 28-30 Aprile 2005, vol. III, p. 14-17, BARI:Edizioni Quadrifoglio.</w:t>
      </w:r>
    </w:p>
    <w:p w14:paraId="1FC29891"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ALBRIZIO M., GUARICCI A.C., DE SANTIS T., CASAVOLA V., MINOIA P. (2004). Ruolo dei peptidi oppioidi endogeni come co-regolatori ad azione locale della maturazione dell’ovocita e dell’embriogenesi in vitro negli equini. In: Atti Accademia Pugliese delle Scienze. Classe di Scienze Fisiche, Mediche e Naturali. vol. LII, p. 1-7.</w:t>
      </w:r>
    </w:p>
    <w:p w14:paraId="0763B870"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MARITATO F, CASAVOLA V, MINOIA P (2004). Variazioni dei livelli di calcio intracellulare in cumuli oofori di ovociti equini trattati con B-endorfina o Naloxone. Changes in intracellular calcium levels in cumulus cells of equine oocytes treated with β-endorphin or Naloxone. In: Atti II Congresso Società Italiana di Riproduzione Animale (SIRA). Grugliasco (TO), 8-10 Giugno, vol. II, p. 98-101, TORINO:CENTRO STAMPA FAC. AGRARIA e MED VETERINARIA (TO).</w:t>
      </w:r>
    </w:p>
    <w:p w14:paraId="17A7661D"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(2003). Fattori di controllo della competenza meiotica dell’ovocita e dello sviluppo embrionale precoce negli equini. Coinvolgimento dei peptidi oppioidi endogeni. In: Atti I Congresso Società Italiana di Riproduzione Animale (SIRA) Vico Equense (Na). 8-10 Aprile, p. 85-93.</w:t>
      </w:r>
    </w:p>
    <w:p w14:paraId="0C0511F6"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MARITATO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(2003). Localizzazione mediante immunofluorescenza del recettore mu per gli oppiodi in embrioni di mammifero. Immunofluorescence detection of the mu-opioid receptor in mammalian embryos. In: Atti I Congresso Società Italiana di Riproduzione Animale (SIRA). Vico Equense (Na), 8-10 Aprile 2003, vol. I, p. 68-69, BARI:Edizioni Quadrifoglio.</w:t>
      </w:r>
    </w:p>
    <w:p w14:paraId="398EB4AA" w14:textId="77777777" w:rsidR="00175B71" w:rsidRPr="00175B71" w:rsidRDefault="00175B71" w:rsidP="00175B71">
      <w:pPr>
        <w:pStyle w:val="Paragrafoelenco"/>
        <w:numPr>
          <w:ilvl w:val="0"/>
          <w:numId w:val="4"/>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ALBRIZIO M., GUARICCI A.C., MARITATO F., ZARRILLI A., MINOIA P. (2002). Immunofluorescence detection of the m-opioid receptor in equine cumulus-oocyte complexes. In: Atti LVI Convegno Nazionale Società Italiana Scienze Veterinarie (SIS Vet), Giardini Naxos.. 26-28 Settembre, p. 103-104.</w:t>
      </w:r>
    </w:p>
    <w:p w14:paraId="32B5B8FC" w14:textId="77777777" w:rsidR="00175B71" w:rsidRPr="00175B71" w:rsidRDefault="00175B71" w:rsidP="00175B71">
      <w:pPr>
        <w:adjustRightInd w:val="0"/>
        <w:ind w:left="720"/>
        <w:jc w:val="both"/>
        <w:rPr>
          <w:rFonts w:asciiTheme="majorHAnsi" w:eastAsia="ＭＳ 明朝" w:hAnsiTheme="majorHAnsi" w:cs="Times New Roman"/>
          <w:sz w:val="20"/>
          <w:szCs w:val="20"/>
        </w:rPr>
      </w:pPr>
    </w:p>
    <w:p w14:paraId="008667D4" w14:textId="77777777" w:rsidR="00175B71" w:rsidRPr="00175B71" w:rsidRDefault="00175B71" w:rsidP="00175B71">
      <w:pPr>
        <w:adjustRightInd w:val="0"/>
        <w:jc w:val="both"/>
        <w:rPr>
          <w:rFonts w:asciiTheme="majorHAnsi" w:eastAsia="ＭＳ 明朝" w:hAnsiTheme="majorHAnsi" w:cs="Times New Roman"/>
          <w:sz w:val="20"/>
          <w:szCs w:val="20"/>
        </w:rPr>
      </w:pPr>
    </w:p>
    <w:p w14:paraId="3F49E00C" w14:textId="77777777" w:rsidR="00175B71" w:rsidRPr="00175B71" w:rsidRDefault="00175B71" w:rsidP="00175B71">
      <w:pPr>
        <w:adjustRightInd w:val="0"/>
        <w:jc w:val="both"/>
        <w:rPr>
          <w:rFonts w:asciiTheme="majorHAnsi" w:eastAsia="ＭＳ 明朝" w:hAnsiTheme="majorHAnsi" w:cs="Times New Roman"/>
          <w:b/>
          <w:sz w:val="20"/>
          <w:szCs w:val="20"/>
        </w:rPr>
      </w:pPr>
      <w:r w:rsidRPr="00175B71">
        <w:rPr>
          <w:rFonts w:asciiTheme="majorHAnsi" w:eastAsia="ＭＳ 明朝" w:hAnsiTheme="majorHAnsi" w:cs="Times New Roman"/>
          <w:b/>
          <w:sz w:val="20"/>
          <w:szCs w:val="20"/>
        </w:rPr>
        <w:t>ABSTRACTS ON INTERNATIONAL JOURNAL WITH REFEREES</w:t>
      </w:r>
    </w:p>
    <w:p w14:paraId="1024F066" w14:textId="77777777" w:rsidR="00175B71" w:rsidRPr="00175B71" w:rsidRDefault="00175B71" w:rsidP="00175B71">
      <w:pPr>
        <w:adjustRightInd w:val="0"/>
        <w:jc w:val="both"/>
        <w:rPr>
          <w:rFonts w:asciiTheme="majorHAnsi" w:eastAsia="ＭＳ 明朝" w:hAnsiTheme="majorHAnsi" w:cs="Times New Roman"/>
          <w:b/>
          <w:sz w:val="20"/>
          <w:szCs w:val="20"/>
        </w:rPr>
      </w:pPr>
    </w:p>
    <w:p w14:paraId="7427354B" w14:textId="77777777" w:rsidR="00175B71" w:rsidRPr="00175B71" w:rsidRDefault="00175B71" w:rsidP="00175B71">
      <w:pPr>
        <w:numPr>
          <w:ilvl w:val="0"/>
          <w:numId w:val="6"/>
        </w:numPr>
        <w:tabs>
          <w:tab w:val="left" w:pos="220"/>
          <w:tab w:val="left" w:pos="720"/>
        </w:tabs>
        <w:adjustRightInd w:val="0"/>
        <w:ind w:left="714" w:hanging="357"/>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MARZANO G, NICASSIO M, MINERVINI F, CARDINALI A, LACALANDRA GM, HINRICHS K,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Effects of verbascoside treatment during oocyte in vitro maturation on blastocyst development and bioenergetic/oxidative status after ICSI in the horse. IX International Symposium on equine Embryo Transfer, 1-3 July, 2016, Ghent, Belgium. Journal of Equine Veterinary Science. June;41:66; ISSN: 0737-0806.</w:t>
      </w:r>
    </w:p>
    <w:p w14:paraId="1F347FF3" w14:textId="77777777" w:rsidR="00175B71" w:rsidRPr="00175B71" w:rsidRDefault="00175B71" w:rsidP="00175B71">
      <w:pPr>
        <w:pStyle w:val="Paragrafoelenco"/>
        <w:numPr>
          <w:ilvl w:val="0"/>
          <w:numId w:val="6"/>
        </w:numPr>
        <w:adjustRightInd w:val="0"/>
        <w:ind w:left="714" w:hanging="357"/>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FILIOLI URANIO M, LAMPIGNANO R, LACALANDRA GM, HINRICHS K. (2014). Temperature during overnight holding in meiosis inhibitor-free medium affects chromatin configuration and meiotic resumption in equine oocytes. 41 Annual Conference of the International Embryo Transfer Society (IETS). Paris, Francia 8-13 Gennaio 2015. REPRODUCTION FERTILITY AND DEVELOPMENT, vol. 27 (1), p. 244, ISSN: 1031-3613, doi: 10.1071/RDv27n1Ab311.</w:t>
      </w:r>
    </w:p>
    <w:p w14:paraId="3C1D50F0"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ARIU F, MARTINO NA, MINERVINI F, CARDINALI A, BOGLIOLO L. (2014). Verbascoside treatment during in vitro maturation improves the embryo development of prepubertal ovine oocytes. 41</w:t>
      </w:r>
      <w:r w:rsidRPr="00175B71">
        <w:rPr>
          <w:rFonts w:asciiTheme="majorHAnsi" w:eastAsia="ＭＳ 明朝" w:hAnsiTheme="majorHAnsi" w:cs="Times New Roman"/>
          <w:position w:val="16"/>
          <w:sz w:val="20"/>
          <w:szCs w:val="20"/>
        </w:rPr>
        <w:t xml:space="preserve"> </w:t>
      </w:r>
      <w:r w:rsidRPr="00175B71">
        <w:rPr>
          <w:rFonts w:asciiTheme="majorHAnsi" w:eastAsia="ＭＳ 明朝" w:hAnsiTheme="majorHAnsi" w:cs="Times New Roman"/>
          <w:sz w:val="20"/>
          <w:szCs w:val="20"/>
        </w:rPr>
        <w:t>Annual Conference of the International Embryo Transfer Society (IETS). Paris, Francia 8-13 Gennaio 2015. REPRODUCTION FERTILITY AND DEVELOPMENT, vol. December, p. 243, ISSN: 1031-3613, doi: 10.1071/RDv27n1Ab308.</w:t>
      </w:r>
    </w:p>
    <w:p w14:paraId="4BB6E1DA"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RUSSO R., FILIOLI URANIO M., BOGLIOLO L., AMATI F., SARDANELLI A.M.,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(2013). Developmental and bioenergy/oxidative characterization of prepubertal ovine oocytes matured in vitro . REPRODUCTION FERTILITY AND DEVELOPMENT, p. 273, ISSN: 1031-3613</w:t>
      </w:r>
    </w:p>
    <w:p w14:paraId="420339CB"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FABBRI R, VICENTI R, MARTINO NA, PARAZZA I, MACCIOCCA M, MAGNANI V, PASQUINELLI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VENTUROLI S. (2013). Morphological, ultrastructure and functional assessment of cryopreserved human ovarian tissue retrieved from oncological patients. 29th Annual Meeting - London, UK, 7-10 July 2013; HUMAN REPRODUCTION, ISSN: 0268-1161.</w:t>
      </w:r>
    </w:p>
    <w:p w14:paraId="10CCF32C" w14:textId="77777777" w:rsidR="00175B71" w:rsidRPr="00175B71" w:rsidRDefault="00175B71" w:rsidP="00175B71">
      <w:pPr>
        <w:pStyle w:val="Paragrafoelenco"/>
        <w:numPr>
          <w:ilvl w:val="0"/>
          <w:numId w:val="6"/>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RUSSO R., FILIOLI URANIO M., BOGLIOLO L., AMATI F., SARDANELLI A.M.,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Developmental and bioenergy/oxidative characterization of prepubertal ovine oocytes matured in vitro. 39</w:t>
      </w:r>
      <w:r w:rsidRPr="00175B71">
        <w:rPr>
          <w:rFonts w:asciiTheme="majorHAnsi" w:eastAsia="ＭＳ 明朝" w:hAnsiTheme="majorHAnsi" w:cs="Times New Roman"/>
          <w:position w:val="16"/>
          <w:sz w:val="20"/>
          <w:szCs w:val="20"/>
        </w:rPr>
        <w:t xml:space="preserve"> </w:t>
      </w:r>
      <w:r w:rsidRPr="00175B71">
        <w:rPr>
          <w:rFonts w:asciiTheme="majorHAnsi" w:eastAsia="ＭＳ 明朝" w:hAnsiTheme="majorHAnsi" w:cs="Times New Roman"/>
          <w:sz w:val="20"/>
          <w:szCs w:val="20"/>
        </w:rPr>
        <w:t>Annual Conference of the International Embryo Transfer Society (IETS). Hannover, Germania. 19-22 Gennaio 2013. In: REPRODUCTION, FERTILITY AND DEVELOPMENT, Vol 25(1), 2013 ISSN: 1031-3613.</w:t>
      </w:r>
    </w:p>
    <w:p w14:paraId="21998AF8"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LACALANDRA GM, CAIRA M, MARTINO NA, FILIOLI URANIO M, SILVESTRE F, PIZZI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(2012). Oocyte mitochondrial bioenergy potential and oxidative stress in adult superovulated ewes: within-/between-subject, in vivo versus in vitro maturation and age-related variations. In: Proc. International Congress on Animal Reproduction (ICAR) 2012. Vancouver, Canada, 29 July-2 August 2012. REPRODUCTION IN DOMESTIC ANIMALS 2012; 47 (Suppl.4), 416-613 doi:10.1111/j.1439-0531.2012.02119.x (abstract n. 2109; pag.530).</w:t>
      </w:r>
    </w:p>
    <w:p w14:paraId="1A751779"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AMBRUOSI B, SARDANELLI AM, PATERNOSTER MS, AMATI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ATP content and SOD activity in single oocytes before and after in vitro maturation. REPRODUCTION, FERTILITY AND DEVELOPMENT, vol. 23, p. 221-222, ISSN: 1031-3613</w:t>
      </w:r>
    </w:p>
    <w:p w14:paraId="19124C75"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LANGE CONSIGLIO A, CREMONESI F, VALENTINI L, CAIRA M, GUARICCI AC, AMBRUOSI B, LACALANDRA GM, SCIORSCI RL, RESHKIN SJ,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Involvement of the calcium sensing receptor (CaSR) in growth/proliferation of stem cells from equine umbilical cord matrix. REPRODUCTION FERTILITY AND DEVELOPMENT, vol. 23, p. 250, ISSN: 1031-3613</w:t>
      </w:r>
    </w:p>
    <w:p w14:paraId="6E0BF3A0"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VALENTINI L, FILIOLI URANIO M, LANGE CONSIGLIO A, GUARICCI AC, CAIRA M, VENTURA M, L'ABBATE A, CREMONESI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Isolation, proliferation and characterization of mesenchymal stem cells from amniotic fluid, amnion and umbilical cord matrix in the dog. REPRODUCTION FERTILITY AND DEVELOPMENT, vol. 23, p. 252-253, ISSN: 1031-3613</w:t>
      </w:r>
    </w:p>
    <w:p w14:paraId="5B8E3A22"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MARTINO NA, FILIOLI URANIO M, SILVESTRE F, BINETTI F, CAIRA M, LACALANDRA GM, </w:t>
      </w:r>
      <w:r w:rsidRPr="00175B71">
        <w:rPr>
          <w:rFonts w:asciiTheme="majorHAnsi" w:eastAsia="ＭＳ 明朝" w:hAnsiTheme="majorHAnsi" w:cs="Times New Roman"/>
          <w:b/>
          <w:sz w:val="20"/>
          <w:szCs w:val="20"/>
        </w:rPr>
        <w:t xml:space="preserve">DELL'AQUILA M.E. </w:t>
      </w:r>
      <w:r w:rsidRPr="00175B71">
        <w:rPr>
          <w:rFonts w:asciiTheme="majorHAnsi" w:eastAsia="ＭＳ 明朝" w:hAnsiTheme="majorHAnsi" w:cs="Times New Roman"/>
          <w:sz w:val="20"/>
          <w:szCs w:val="20"/>
        </w:rPr>
        <w:t>(2011). Mitochondria and reactive oxygen species (ROS) colocalization in "in vivo" and "in vitro" matured oocytes from superovulation adult ewes. REPRODUCTION FERTILITY AND DEVELOPMENT, vol. 23, p. 233, ISSN: 1031-3613.</w:t>
      </w:r>
    </w:p>
    <w:p w14:paraId="7A5911AD" w14:textId="1C4C1795"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CHO YS, FILIOLI URANIO M, AMBRUOSI B, PATERNOSTER M.S, TOTARO P, SARDANELLI A.M.,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(2011). Intracellular reactive oxygen species (ROS) level and total superoxide dismutase (SOD) activity in human oocytes. In: Proceedings of the 27th Annual Conference of the European Society of Human Reproduction and Embr</w:t>
      </w:r>
      <w:r w:rsidR="00016628">
        <w:rPr>
          <w:rFonts w:asciiTheme="majorHAnsi" w:eastAsia="ＭＳ 明朝" w:hAnsiTheme="majorHAnsi" w:cs="Times New Roman"/>
          <w:sz w:val="20"/>
          <w:szCs w:val="20"/>
        </w:rPr>
        <w:t>y</w:t>
      </w:r>
      <w:r w:rsidRPr="00175B71">
        <w:rPr>
          <w:rFonts w:asciiTheme="majorHAnsi" w:eastAsia="ＭＳ 明朝" w:hAnsiTheme="majorHAnsi" w:cs="Times New Roman"/>
          <w:sz w:val="20"/>
          <w:szCs w:val="20"/>
        </w:rPr>
        <w:t xml:space="preserve">ology (ESHRE). Stockholm Sweden, 3-6 July 2011 HUMAN REPRODUCTION Vol. 26 Suppl 1. Print ISSN 0268 1161  Online ISSN 1460 2350.P-157 i184. </w:t>
      </w:r>
    </w:p>
    <w:p w14:paraId="46080632"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CHO YS, AMBRUOSI B, TOTARO P,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(2010). Mitochondria and reactive oxygen species distribution pattern in human oocytes: correlation with assisted reproductive technologies (ART) outcome. Proceedings of the 26th Annual Conference of the European Society of Human Reproduction and Embriology (ESHRE). In: HUMAN REPRODUCTION. Roma (Italia), 27-30 June 2010, vol. 25 (Suppl 1), p. I 205, OXFORD:Oxford University Press.</w:t>
      </w:r>
    </w:p>
    <w:p w14:paraId="3CE278D1" w14:textId="77777777" w:rsidR="00175B71" w:rsidRPr="00175B71" w:rsidRDefault="00175B71" w:rsidP="00175B71">
      <w:pPr>
        <w:pStyle w:val="Paragrafoelenco"/>
        <w:numPr>
          <w:ilvl w:val="0"/>
          <w:numId w:val="6"/>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GUASTAMACCHIA R, BINETTI F, CIANI E, CIANCI D, LACALANDRA GM (2010). Mitochondria and reactive oxygen species in prebupertal lamb oocytes before and after in vitro maturation. REPRODUCTION FERTILITY AND DEVELOPMENT, vol. 22 (1) 2010, ISSN: 1031-3613.</w:t>
      </w:r>
    </w:p>
    <w:p w14:paraId="5741BCCC" w14:textId="77777777" w:rsidR="00175B71" w:rsidRPr="00175B71" w:rsidRDefault="00175B71" w:rsidP="00175B71">
      <w:pPr>
        <w:adjustRightInd w:val="0"/>
        <w:jc w:val="both"/>
        <w:rPr>
          <w:rFonts w:asciiTheme="majorHAnsi" w:eastAsia="ＭＳ 明朝" w:hAnsiTheme="majorHAnsi" w:cs="Times New Roman"/>
          <w:sz w:val="20"/>
          <w:szCs w:val="20"/>
        </w:rPr>
      </w:pPr>
    </w:p>
    <w:p w14:paraId="0FF4B3E8" w14:textId="77777777" w:rsidR="00175B71" w:rsidRPr="00175B71" w:rsidRDefault="00175B71" w:rsidP="00175B71">
      <w:pPr>
        <w:adjustRightInd w:val="0"/>
        <w:jc w:val="both"/>
        <w:rPr>
          <w:rFonts w:asciiTheme="majorHAnsi" w:eastAsia="ＭＳ 明朝" w:hAnsiTheme="majorHAnsi" w:cs="Times New Roman"/>
          <w:b/>
          <w:sz w:val="20"/>
          <w:szCs w:val="20"/>
        </w:rPr>
      </w:pPr>
    </w:p>
    <w:p w14:paraId="39A67DEF" w14:textId="77777777" w:rsidR="00175B71" w:rsidRPr="00175B71" w:rsidRDefault="00175B71" w:rsidP="00175B71">
      <w:pPr>
        <w:adjustRightInd w:val="0"/>
        <w:jc w:val="both"/>
        <w:rPr>
          <w:rFonts w:asciiTheme="majorHAnsi" w:eastAsia="ＭＳ 明朝" w:hAnsiTheme="majorHAnsi" w:cs="Times New Roman"/>
          <w:b/>
          <w:sz w:val="20"/>
          <w:szCs w:val="20"/>
        </w:rPr>
      </w:pPr>
      <w:r w:rsidRPr="00175B71">
        <w:rPr>
          <w:rFonts w:asciiTheme="majorHAnsi" w:eastAsia="ＭＳ 明朝" w:hAnsiTheme="majorHAnsi" w:cs="Times New Roman"/>
          <w:b/>
          <w:sz w:val="20"/>
          <w:szCs w:val="20"/>
        </w:rPr>
        <w:t>ABSTRACTS ON PROCEEDINGS OF INTERNATIONAL CONGRESSES</w:t>
      </w:r>
    </w:p>
    <w:p w14:paraId="433A0B92" w14:textId="77777777" w:rsidR="00175B71" w:rsidRPr="00175B71" w:rsidRDefault="00175B71" w:rsidP="00175B71">
      <w:pPr>
        <w:adjustRightInd w:val="0"/>
        <w:spacing w:after="240"/>
        <w:jc w:val="both"/>
        <w:rPr>
          <w:rFonts w:asciiTheme="majorHAnsi" w:eastAsia="ＭＳ 明朝" w:hAnsiTheme="majorHAnsi" w:cs="Times New Roman"/>
          <w:sz w:val="20"/>
          <w:szCs w:val="20"/>
        </w:rPr>
      </w:pPr>
    </w:p>
    <w:p w14:paraId="64BF66A6" w14:textId="6DD5A5BF" w:rsidR="0083707C" w:rsidRPr="0083707C" w:rsidRDefault="0083707C" w:rsidP="0083707C">
      <w:pPr>
        <w:pStyle w:val="Paragrafoelenco"/>
        <w:numPr>
          <w:ilvl w:val="0"/>
          <w:numId w:val="5"/>
        </w:numPr>
        <w:jc w:val="both"/>
        <w:rPr>
          <w:rFonts w:asciiTheme="majorHAnsi" w:hAnsiTheme="majorHAnsi" w:cs="Times New Roman"/>
          <w:sz w:val="20"/>
          <w:szCs w:val="20"/>
          <w:lang w:val="en-GB"/>
        </w:rPr>
      </w:pPr>
      <w:r w:rsidRPr="0083707C">
        <w:rPr>
          <w:rFonts w:asciiTheme="majorHAnsi" w:hAnsiTheme="majorHAnsi" w:cs="Times New Roman"/>
          <w:sz w:val="20"/>
          <w:szCs w:val="20"/>
          <w:lang w:val="en-GB"/>
        </w:rPr>
        <w:t xml:space="preserve">MARTINO NA, MARZANO G, ARIU F, BOGLIOLO L, PICARDI E, D’ERCHIA AM, CIANI E, PESOLE G, DELL’AQUILA ME </w:t>
      </w:r>
      <w:r w:rsidRPr="0083707C">
        <w:rPr>
          <w:rFonts w:asciiTheme="majorHAnsi" w:hAnsiTheme="majorHAnsi" w:cs="Times New Roman"/>
          <w:sz w:val="20"/>
          <w:szCs w:val="20"/>
        </w:rPr>
        <w:t xml:space="preserve">Comparative transcriptomic analysis of cumulus cells isolated from </w:t>
      </w:r>
      <w:r w:rsidRPr="0083707C">
        <w:rPr>
          <w:rFonts w:asciiTheme="majorHAnsi" w:hAnsiTheme="majorHAnsi" w:cs="Times New Roman"/>
          <w:i/>
          <w:sz w:val="20"/>
          <w:szCs w:val="20"/>
        </w:rPr>
        <w:t>in vitro</w:t>
      </w:r>
      <w:r w:rsidRPr="0083707C">
        <w:rPr>
          <w:rFonts w:asciiTheme="majorHAnsi" w:hAnsiTheme="majorHAnsi" w:cs="Times New Roman"/>
          <w:sz w:val="20"/>
          <w:szCs w:val="20"/>
        </w:rPr>
        <w:t xml:space="preserve"> matured oocytes from juvenile and adult sheep</w:t>
      </w:r>
      <w:r w:rsidRPr="0083707C">
        <w:rPr>
          <w:rFonts w:asciiTheme="majorHAnsi" w:hAnsiTheme="majorHAnsi" w:cs="Times New Roman"/>
          <w:sz w:val="20"/>
          <w:szCs w:val="20"/>
          <w:lang w:val="en-GB"/>
        </w:rPr>
        <w:t xml:space="preserve"> </w:t>
      </w:r>
      <w:r>
        <w:rPr>
          <w:rFonts w:asciiTheme="majorHAnsi" w:hAnsiTheme="majorHAnsi" w:cs="Times New Roman"/>
          <w:sz w:val="20"/>
          <w:szCs w:val="20"/>
          <w:lang w:val="en-GB"/>
        </w:rPr>
        <w:t>Submitted March 2019 Fist Symposium of the European College of Animal Reproduction, Vienna Austria, 4-6 July 2019.</w:t>
      </w:r>
    </w:p>
    <w:p w14:paraId="33B247B4" w14:textId="357260AE" w:rsidR="00D91599" w:rsidRPr="00D91599" w:rsidRDefault="00D91599" w:rsidP="00D91599">
      <w:pPr>
        <w:pStyle w:val="Paragrafoelenco"/>
        <w:numPr>
          <w:ilvl w:val="0"/>
          <w:numId w:val="5"/>
        </w:numPr>
        <w:jc w:val="both"/>
        <w:rPr>
          <w:rFonts w:asciiTheme="majorHAnsi" w:hAnsiTheme="majorHAnsi" w:cs="Times New Roman"/>
          <w:sz w:val="20"/>
          <w:szCs w:val="20"/>
          <w:lang w:val="en-GB"/>
        </w:rPr>
      </w:pPr>
      <w:r w:rsidRPr="00D91599">
        <w:rPr>
          <w:rFonts w:asciiTheme="majorHAnsi" w:hAnsiTheme="majorHAnsi" w:cs="Times New Roman"/>
          <w:sz w:val="20"/>
          <w:szCs w:val="20"/>
          <w:lang w:val="en-GB"/>
        </w:rPr>
        <w:t xml:space="preserve">ASIF S, </w:t>
      </w:r>
      <w:r w:rsidRPr="00DA37D4">
        <w:rPr>
          <w:rFonts w:asciiTheme="majorHAnsi" w:hAnsiTheme="majorHAnsi" w:cs="Times New Roman"/>
          <w:b/>
          <w:sz w:val="20"/>
          <w:szCs w:val="20"/>
          <w:lang w:val="en-GB"/>
        </w:rPr>
        <w:t>MARTINO NA,</w:t>
      </w:r>
      <w:r w:rsidRPr="00D91599">
        <w:rPr>
          <w:rFonts w:asciiTheme="majorHAnsi" w:hAnsiTheme="majorHAnsi" w:cs="Times New Roman"/>
          <w:sz w:val="20"/>
          <w:szCs w:val="20"/>
          <w:lang w:val="en-GB"/>
        </w:rPr>
        <w:t xml:space="preserve"> MARZANO G, MASTROROCCO A, LACALANDRA GM, CARLUCCIO A, ROBBE D, MINERVINI F, DELL’AQUILA ME. Effects of oocyte exposure to </w:t>
      </w:r>
      <w:r>
        <w:rPr>
          <w:rFonts w:asciiTheme="majorHAnsi" w:hAnsiTheme="majorHAnsi" w:cs="Times New Roman"/>
          <w:sz w:val="20"/>
          <w:szCs w:val="20"/>
          <w:lang w:val="en-GB"/>
        </w:rPr>
        <w:t>O</w:t>
      </w:r>
      <w:r w:rsidRPr="00D91599">
        <w:rPr>
          <w:rFonts w:asciiTheme="majorHAnsi" w:hAnsiTheme="majorHAnsi" w:cs="Times New Roman"/>
          <w:sz w:val="20"/>
          <w:szCs w:val="20"/>
          <w:lang w:val="en-GB"/>
        </w:rPr>
        <w:t>chratoxin-</w:t>
      </w:r>
      <w:r>
        <w:rPr>
          <w:rFonts w:asciiTheme="majorHAnsi" w:hAnsiTheme="majorHAnsi" w:cs="Times New Roman"/>
          <w:sz w:val="20"/>
          <w:szCs w:val="20"/>
          <w:lang w:val="en-GB"/>
        </w:rPr>
        <w:t>A</w:t>
      </w:r>
      <w:r w:rsidRPr="00D91599">
        <w:rPr>
          <w:rFonts w:asciiTheme="majorHAnsi" w:hAnsiTheme="majorHAnsi" w:cs="Times New Roman"/>
          <w:sz w:val="20"/>
          <w:szCs w:val="20"/>
          <w:lang w:val="en-GB"/>
        </w:rPr>
        <w:t xml:space="preserve"> on embryo development in the juvenile sheep</w:t>
      </w:r>
      <w:r w:rsidR="008C0458">
        <w:rPr>
          <w:rFonts w:asciiTheme="majorHAnsi" w:hAnsiTheme="majorHAnsi" w:cs="Times New Roman"/>
          <w:sz w:val="20"/>
          <w:szCs w:val="20"/>
          <w:lang w:val="en-GB"/>
        </w:rPr>
        <w:t>.</w:t>
      </w:r>
      <w:r w:rsidR="00DA37D4">
        <w:rPr>
          <w:rFonts w:asciiTheme="majorHAnsi" w:hAnsiTheme="majorHAnsi" w:cs="Times New Roman"/>
          <w:sz w:val="20"/>
          <w:szCs w:val="20"/>
          <w:lang w:val="en-GB"/>
        </w:rPr>
        <w:t xml:space="preserve"> Submitted March 2019 Fist Symposium of the European College of Animal Reproduction, Vienna Austria, 4-6 July 2019.</w:t>
      </w:r>
    </w:p>
    <w:p w14:paraId="2DF50111" w14:textId="46115FC7" w:rsidR="00D91599" w:rsidRPr="00D91599" w:rsidRDefault="00D91599" w:rsidP="00D91599">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D91599">
        <w:rPr>
          <w:rFonts w:asciiTheme="majorHAnsi" w:hAnsiTheme="majorHAnsi" w:cs="Times New Roman"/>
          <w:sz w:val="20"/>
          <w:szCs w:val="20"/>
        </w:rPr>
        <w:t xml:space="preserve">MARZANO G, MOSCATELLI N, DI GIACOMO M, </w:t>
      </w:r>
      <w:r w:rsidRPr="00DA37D4">
        <w:rPr>
          <w:rFonts w:asciiTheme="majorHAnsi" w:hAnsiTheme="majorHAnsi" w:cs="Times New Roman"/>
          <w:b/>
          <w:sz w:val="20"/>
          <w:szCs w:val="20"/>
        </w:rPr>
        <w:t>MARTINO NA,</w:t>
      </w:r>
      <w:r w:rsidRPr="00D91599">
        <w:rPr>
          <w:rFonts w:asciiTheme="majorHAnsi" w:hAnsiTheme="majorHAnsi" w:cs="Times New Roman"/>
          <w:sz w:val="20"/>
          <w:szCs w:val="20"/>
        </w:rPr>
        <w:t xml:space="preserve"> LACALANDRA</w:t>
      </w:r>
      <w:r w:rsidRPr="00D91599">
        <w:rPr>
          <w:rFonts w:asciiTheme="majorHAnsi" w:hAnsiTheme="majorHAnsi" w:cs="Times New Roman"/>
          <w:sz w:val="20"/>
          <w:szCs w:val="20"/>
          <w:vertAlign w:val="superscript"/>
        </w:rPr>
        <w:t xml:space="preserve"> </w:t>
      </w:r>
      <w:r w:rsidRPr="00D91599">
        <w:rPr>
          <w:rFonts w:asciiTheme="majorHAnsi" w:hAnsiTheme="majorHAnsi" w:cs="Times New Roman"/>
          <w:sz w:val="20"/>
          <w:szCs w:val="20"/>
        </w:rPr>
        <w:t>GM, DELL’AQUILA ME, MARUCCIO G, PRIMICERI E, CHIRIACÒ MS, ZARA V, FERRAMOSCA A.</w:t>
      </w:r>
      <w:r w:rsidRPr="00D91599">
        <w:rPr>
          <w:rFonts w:asciiTheme="majorHAnsi" w:hAnsiTheme="majorHAnsi" w:cs="Times New Roman"/>
          <w:sz w:val="20"/>
          <w:szCs w:val="20"/>
          <w:vertAlign w:val="superscript"/>
        </w:rPr>
        <w:t xml:space="preserve"> </w:t>
      </w:r>
      <w:r w:rsidRPr="00D91599">
        <w:rPr>
          <w:rFonts w:asciiTheme="majorHAnsi" w:hAnsiTheme="majorHAnsi" w:cs="Times New Roman"/>
          <w:sz w:val="20"/>
          <w:szCs w:val="20"/>
          <w:lang w:val="en-GB"/>
        </w:rPr>
        <w:t>Effects of different centrifugation protocols on equine sperm quality</w:t>
      </w:r>
      <w:r>
        <w:rPr>
          <w:rFonts w:asciiTheme="majorHAnsi" w:hAnsiTheme="majorHAnsi" w:cs="Times New Roman"/>
          <w:sz w:val="20"/>
          <w:szCs w:val="20"/>
          <w:lang w:val="en-GB"/>
        </w:rPr>
        <w:t>.</w:t>
      </w:r>
      <w:r w:rsidRPr="00D91599">
        <w:rPr>
          <w:rFonts w:asciiTheme="majorHAnsi" w:hAnsiTheme="majorHAnsi" w:cs="Times New Roman"/>
          <w:sz w:val="20"/>
          <w:szCs w:val="20"/>
          <w:lang w:val="en-GB"/>
        </w:rPr>
        <w:t xml:space="preserve"> </w:t>
      </w:r>
      <w:r w:rsidR="00DA37D4">
        <w:rPr>
          <w:rFonts w:asciiTheme="majorHAnsi" w:hAnsiTheme="majorHAnsi" w:cs="Times New Roman"/>
          <w:sz w:val="20"/>
          <w:szCs w:val="20"/>
          <w:lang w:val="en-GB"/>
        </w:rPr>
        <w:t>Submitted March 2019 Fist Symposium of the European College of Animal Reproduction, Vienna Austria, 4-6 July 2019.</w:t>
      </w:r>
    </w:p>
    <w:p w14:paraId="4A4AA5AE" w14:textId="758C4C57" w:rsidR="00D91599" w:rsidRPr="00D91599" w:rsidRDefault="00D91599" w:rsidP="00D91599">
      <w:pPr>
        <w:pStyle w:val="Paragrafoelenco"/>
        <w:numPr>
          <w:ilvl w:val="0"/>
          <w:numId w:val="5"/>
        </w:numPr>
        <w:jc w:val="both"/>
        <w:rPr>
          <w:rFonts w:asciiTheme="majorHAnsi" w:hAnsiTheme="majorHAnsi" w:cs="Times New Roman"/>
          <w:noProof/>
          <w:sz w:val="20"/>
          <w:szCs w:val="20"/>
        </w:rPr>
      </w:pPr>
      <w:r w:rsidRPr="00D91599">
        <w:rPr>
          <w:rFonts w:asciiTheme="majorHAnsi" w:hAnsiTheme="majorHAnsi" w:cs="Times New Roman"/>
          <w:noProof/>
          <w:sz w:val="20"/>
          <w:szCs w:val="20"/>
        </w:rPr>
        <w:t>MASTROROCCO</w:t>
      </w:r>
      <w:r w:rsidR="008C0458">
        <w:rPr>
          <w:rFonts w:asciiTheme="majorHAnsi" w:hAnsiTheme="majorHAnsi" w:cs="Times New Roman"/>
          <w:noProof/>
          <w:sz w:val="20"/>
          <w:szCs w:val="20"/>
        </w:rPr>
        <w:t xml:space="preserve"> A</w:t>
      </w:r>
      <w:r w:rsidRPr="00D91599">
        <w:rPr>
          <w:rFonts w:asciiTheme="majorHAnsi" w:hAnsiTheme="majorHAnsi" w:cs="Times New Roman"/>
          <w:noProof/>
          <w:sz w:val="20"/>
          <w:szCs w:val="20"/>
        </w:rPr>
        <w:t>, CACOPARDO</w:t>
      </w:r>
      <w:r w:rsidR="008C0458">
        <w:rPr>
          <w:rFonts w:asciiTheme="majorHAnsi" w:hAnsiTheme="majorHAnsi" w:cs="Times New Roman"/>
          <w:noProof/>
          <w:sz w:val="20"/>
          <w:szCs w:val="20"/>
        </w:rPr>
        <w:t xml:space="preserve"> L</w:t>
      </w:r>
      <w:r w:rsidRPr="00D91599">
        <w:rPr>
          <w:rFonts w:asciiTheme="majorHAnsi" w:hAnsiTheme="majorHAnsi" w:cs="Times New Roman"/>
          <w:noProof/>
          <w:sz w:val="20"/>
          <w:szCs w:val="20"/>
        </w:rPr>
        <w:t xml:space="preserve">, </w:t>
      </w:r>
      <w:r w:rsidRPr="00DA37D4">
        <w:rPr>
          <w:rFonts w:asciiTheme="majorHAnsi" w:hAnsiTheme="majorHAnsi" w:cs="Times New Roman"/>
          <w:b/>
          <w:noProof/>
          <w:sz w:val="20"/>
          <w:szCs w:val="20"/>
        </w:rPr>
        <w:t>MARTINO</w:t>
      </w:r>
      <w:r w:rsidR="008C0458" w:rsidRPr="00DA37D4">
        <w:rPr>
          <w:rFonts w:asciiTheme="majorHAnsi" w:hAnsiTheme="majorHAnsi" w:cs="Times New Roman"/>
          <w:b/>
          <w:noProof/>
          <w:sz w:val="20"/>
          <w:szCs w:val="20"/>
        </w:rPr>
        <w:t xml:space="preserve"> NA</w:t>
      </w:r>
      <w:r w:rsidRPr="00DA37D4">
        <w:rPr>
          <w:rFonts w:asciiTheme="majorHAnsi" w:hAnsiTheme="majorHAnsi" w:cs="Times New Roman"/>
          <w:b/>
          <w:noProof/>
          <w:sz w:val="20"/>
          <w:szCs w:val="20"/>
        </w:rPr>
        <w:t>,</w:t>
      </w:r>
      <w:r w:rsidRPr="00D91599">
        <w:rPr>
          <w:rFonts w:asciiTheme="majorHAnsi" w:hAnsiTheme="majorHAnsi" w:cs="Times New Roman"/>
          <w:noProof/>
          <w:sz w:val="20"/>
          <w:szCs w:val="20"/>
        </w:rPr>
        <w:t xml:space="preserve"> CAMILLO</w:t>
      </w:r>
      <w:r w:rsidR="008C0458">
        <w:rPr>
          <w:rFonts w:asciiTheme="majorHAnsi" w:hAnsiTheme="majorHAnsi" w:cs="Times New Roman"/>
          <w:noProof/>
          <w:sz w:val="20"/>
          <w:szCs w:val="20"/>
        </w:rPr>
        <w:t xml:space="preserve"> F</w:t>
      </w:r>
      <w:r w:rsidRPr="00D91599">
        <w:rPr>
          <w:rFonts w:asciiTheme="majorHAnsi" w:hAnsiTheme="majorHAnsi" w:cs="Times New Roman"/>
          <w:noProof/>
          <w:sz w:val="20"/>
          <w:szCs w:val="20"/>
        </w:rPr>
        <w:t>, FANELLI</w:t>
      </w:r>
      <w:r w:rsidR="008C0458">
        <w:rPr>
          <w:rFonts w:asciiTheme="majorHAnsi" w:hAnsiTheme="majorHAnsi" w:cs="Times New Roman"/>
          <w:noProof/>
          <w:sz w:val="20"/>
          <w:szCs w:val="20"/>
        </w:rPr>
        <w:t xml:space="preserve"> D</w:t>
      </w:r>
      <w:r w:rsidRPr="00D91599">
        <w:rPr>
          <w:rFonts w:asciiTheme="majorHAnsi" w:hAnsiTheme="majorHAnsi" w:cs="Times New Roman"/>
          <w:noProof/>
          <w:sz w:val="20"/>
          <w:szCs w:val="20"/>
        </w:rPr>
        <w:t>, CIANI</w:t>
      </w:r>
      <w:r w:rsidR="008C0458">
        <w:rPr>
          <w:rFonts w:asciiTheme="majorHAnsi" w:hAnsiTheme="majorHAnsi" w:cs="Times New Roman"/>
          <w:noProof/>
          <w:sz w:val="20"/>
          <w:szCs w:val="20"/>
        </w:rPr>
        <w:t xml:space="preserve"> E</w:t>
      </w:r>
      <w:r w:rsidRPr="00D91599">
        <w:rPr>
          <w:rFonts w:asciiTheme="majorHAnsi" w:hAnsiTheme="majorHAnsi" w:cs="Times New Roman"/>
          <w:noProof/>
          <w:sz w:val="20"/>
          <w:szCs w:val="20"/>
        </w:rPr>
        <w:t>, LACALANDRA</w:t>
      </w:r>
      <w:r w:rsidR="008C0458">
        <w:rPr>
          <w:rFonts w:asciiTheme="majorHAnsi" w:hAnsiTheme="majorHAnsi" w:cs="Times New Roman"/>
          <w:noProof/>
          <w:sz w:val="20"/>
          <w:szCs w:val="20"/>
        </w:rPr>
        <w:t xml:space="preserve"> GM</w:t>
      </w:r>
      <w:r w:rsidRPr="00D91599">
        <w:rPr>
          <w:rFonts w:asciiTheme="majorHAnsi" w:hAnsiTheme="majorHAnsi" w:cs="Times New Roman"/>
          <w:noProof/>
          <w:sz w:val="20"/>
          <w:szCs w:val="20"/>
        </w:rPr>
        <w:t>, ROELEN</w:t>
      </w:r>
      <w:r w:rsidR="008C0458">
        <w:rPr>
          <w:rFonts w:asciiTheme="majorHAnsi" w:hAnsiTheme="majorHAnsi" w:cs="Times New Roman"/>
          <w:noProof/>
          <w:sz w:val="20"/>
          <w:szCs w:val="20"/>
        </w:rPr>
        <w:t xml:space="preserve"> BJ</w:t>
      </w:r>
      <w:r w:rsidRPr="00D91599">
        <w:rPr>
          <w:rFonts w:asciiTheme="majorHAnsi" w:hAnsiTheme="majorHAnsi" w:cs="Times New Roman"/>
          <w:noProof/>
          <w:sz w:val="20"/>
          <w:szCs w:val="20"/>
        </w:rPr>
        <w:t>, AHLUWALIA</w:t>
      </w:r>
      <w:r w:rsidR="008C0458">
        <w:rPr>
          <w:rFonts w:asciiTheme="majorHAnsi" w:hAnsiTheme="majorHAnsi" w:cs="Times New Roman"/>
          <w:noProof/>
          <w:sz w:val="20"/>
          <w:szCs w:val="20"/>
        </w:rPr>
        <w:t xml:space="preserve"> A</w:t>
      </w:r>
      <w:r w:rsidRPr="00D91599">
        <w:rPr>
          <w:rFonts w:asciiTheme="majorHAnsi" w:hAnsiTheme="majorHAnsi" w:cs="Times New Roman"/>
          <w:noProof/>
          <w:sz w:val="20"/>
          <w:szCs w:val="20"/>
        </w:rPr>
        <w:t>, DELL’AQUILA</w:t>
      </w:r>
      <w:r w:rsidR="008C0458">
        <w:rPr>
          <w:rFonts w:asciiTheme="majorHAnsi" w:hAnsiTheme="majorHAnsi" w:cs="Times New Roman"/>
          <w:noProof/>
          <w:sz w:val="20"/>
          <w:szCs w:val="20"/>
        </w:rPr>
        <w:t xml:space="preserve"> ME</w:t>
      </w:r>
      <w:r w:rsidRPr="00D91599">
        <w:rPr>
          <w:rFonts w:asciiTheme="majorHAnsi" w:hAnsiTheme="majorHAnsi" w:cs="Times New Roman"/>
          <w:noProof/>
          <w:sz w:val="20"/>
          <w:szCs w:val="20"/>
        </w:rPr>
        <w:t xml:space="preserve"> </w:t>
      </w:r>
      <w:r w:rsidRPr="00D91599">
        <w:rPr>
          <w:rFonts w:asciiTheme="majorHAnsi" w:hAnsiTheme="majorHAnsi" w:cs="Times New Roman"/>
          <w:bCs/>
          <w:sz w:val="20"/>
          <w:szCs w:val="20"/>
          <w:lang w:val="en-GB"/>
        </w:rPr>
        <w:t>Alginate engineered cumulus-oocyte enclosing microbeads for modelling  3</w:t>
      </w:r>
      <w:r w:rsidR="008C0458">
        <w:rPr>
          <w:rFonts w:asciiTheme="majorHAnsi" w:hAnsiTheme="majorHAnsi" w:cs="Times New Roman"/>
          <w:bCs/>
          <w:sz w:val="20"/>
          <w:szCs w:val="20"/>
          <w:lang w:val="en-GB"/>
        </w:rPr>
        <w:t>D</w:t>
      </w:r>
      <w:r w:rsidRPr="00D91599">
        <w:rPr>
          <w:rFonts w:asciiTheme="majorHAnsi" w:hAnsiTheme="majorHAnsi" w:cs="Times New Roman"/>
          <w:bCs/>
          <w:sz w:val="20"/>
          <w:szCs w:val="20"/>
          <w:lang w:val="en-GB"/>
        </w:rPr>
        <w:t xml:space="preserve"> oocyte maturation</w:t>
      </w:r>
      <w:r w:rsidR="008C0458">
        <w:rPr>
          <w:rFonts w:asciiTheme="majorHAnsi" w:hAnsiTheme="majorHAnsi" w:cs="Times New Roman"/>
          <w:bCs/>
          <w:sz w:val="20"/>
          <w:szCs w:val="20"/>
          <w:lang w:val="en-GB"/>
        </w:rPr>
        <w:t>.</w:t>
      </w:r>
      <w:r w:rsidR="00DA37D4" w:rsidRPr="00DA37D4">
        <w:rPr>
          <w:rFonts w:asciiTheme="majorHAnsi" w:hAnsiTheme="majorHAnsi" w:cs="Times New Roman"/>
          <w:sz w:val="20"/>
          <w:szCs w:val="20"/>
          <w:lang w:val="en-GB"/>
        </w:rPr>
        <w:t xml:space="preserve"> </w:t>
      </w:r>
      <w:r w:rsidR="00DA37D4">
        <w:rPr>
          <w:rFonts w:asciiTheme="majorHAnsi" w:hAnsiTheme="majorHAnsi" w:cs="Times New Roman"/>
          <w:sz w:val="20"/>
          <w:szCs w:val="20"/>
          <w:lang w:val="en-GB"/>
        </w:rPr>
        <w:t>Submitted March 2019 Fist Symposium of the European College of Animal Reproduction, Vienna Austria, 4-6 July 2019.</w:t>
      </w:r>
    </w:p>
    <w:p w14:paraId="24DAC066"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MARZANO G, CHIARAVALLE E, MANGIACOTTI M, MIEDICO O, CIANI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Bioenergetic/oxidative biomarkers of cadmium-induced toxicity in matured morphologically normal cumulus-oocyte complexes in the sheep model. Development of non-invasive reproductive toxicity tests. Proc. 18th International Congress on Animal Reproduction. Tours, France, 26-30 June 2016; p. 271.</w:t>
      </w:r>
    </w:p>
    <w:p w14:paraId="7713D328"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MARZANO G,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GNONI A, SARDANELLI AM,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Cadmium exposure during in vitro maturation induces oocyte lipid peroxidation. Towards the development of an oocyte toxicity test. Proc. 18th International Congress on Animal Reproduction. Tours, France, 26-30 June 2016; p.258.</w:t>
      </w:r>
    </w:p>
    <w:p w14:paraId="4E989805"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GUENGOR T, ZAKHARTCHENKO V, WOLF 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Developmental potential of rabbit SCNT embryos derived from adult fibroblasts or mesenchymal stem cells and treated with Scriptaid. Epiconcept: Epigenetics and Periconception Environment. Proceeding of “Epigenomic Toolbox: from Methods to Models” 7-9 May 2014, Las Palmas, Spain.</w:t>
      </w:r>
    </w:p>
    <w:p w14:paraId="4F0CE6A2"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ACCOGLI G, KATRLIK J,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DESANTIS S, GEMEINER P. A cell microarray approach for glycan profiling of equine granulosa cells. 13th Bratislava Symposium on Saccharides “Recent Advances in Glycomics” June 22-26, 2014 Smolenice Castle, Slovakia.</w:t>
      </w:r>
    </w:p>
    <w:p w14:paraId="3CF8C77E"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RUSSO R., MONACO D., RUBESSA M., EL BAHRAWY K.A., EL-SAYED A., MARTINO N.A., BENEULT B., CIANNARELLA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LACALANDRA G.M., FILIOLI URANIO M. (2013). Confocal fluorescence assessment of bioenergy/redox status of dromedary camel oocytes before and ofter in vitro maturation. In: Proceeding of Conference of "Sustainability of Camel Populations and Production". Kug Faisal University Saudi Arabia, 17-20 Febrary 2013.</w:t>
      </w:r>
    </w:p>
    <w:p w14:paraId="2F0A032B"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SOMOSKOI B., CSEH S. (2012). Cryopreservation procedure affects morphology, chromatin integrity, energy status and intracellular reactive oxygen species (ROS) levels in 4.cell to blastocyst stage mouse embryos with greater damage after slow freezing than vitrification. In: Proceedings of 10th CONGRESS OF S.I.R.A (Italian Society of Animal Reproduction) and 1st Balkan Conference on Biology and Reproduction in Farm Animals and in Aquaculture. p. 3-4, ISBN: 978-88-907328-0-5, Tirana (Albania), 23-25 May 2012, doi: DOI: 10.4488/2012.SIRA.A.001</w:t>
      </w:r>
    </w:p>
    <w:p w14:paraId="2E284CA8"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SARDANELLI A.M., 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(2012). Effects of DEHP exposure on energy/oxidative parameters of the cumulus-oocyte complexes in the mare. In: Proceedings of 10th CONGRESS OF S.I.R.A (Italian Society of Animal Reproduction) and 1st Balkan Conference on Biology and Reproduction in Farm Animals and in Aquaculture. p. 9-11, ISBN: 978-88-907328-0-5, Tirana (Albania), 23-25 May 2012, doi: 10.4488/2012.SIRA.A.004</w:t>
      </w:r>
    </w:p>
    <w:p w14:paraId="5B11A02C"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FILIOLI URANIO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CAIRA M., GUARICCI A.C., VALENTINI L. (2012). Effects of gestational age on proliferative and differentiation potency of mesenchymal stem cells isolated from canine amnion and umbilical cord matrix. In: Proceedings of 10th CONGRESS OF S.I.R.A. (Italian Society of Animal Reproduction) and 1st Balkan Conference on Biology and Reproduction in Farm Animals and in Aquaculture. p. 21-23, ISBN: 978-88-907328-0-5, Tirana (Albania), 23-25 May 2012, doi: DOI: 10.4488/2012.SIRA.A.009</w:t>
      </w:r>
    </w:p>
    <w:p w14:paraId="4E3A9B57"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VENTRIGLIA G., CAIRA M., ACCOGLI G., SILVESTRE F., BINETTI F., LACALANDRA G.M., MARTINO N.A., FILIOLI URANIO F.,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DESANTIS S. (2012). Superovulation strongly affects the glycoprotein expression in ovine isthmus oviduct . In: Proceedings of 10th Congress of Italian Society of Animal Reproduction (SIRA 2012) and 1st Balkan Conference on Biology and Reproduction in Farm Animals and in Aquaculture . p. 19-20, ISBN: 978-88-907328-0-5, Tirana, 23-25 Maggio 2012, doi: DOI: 10.4488/2012.SIRA.A.008</w:t>
      </w:r>
    </w:p>
    <w:p w14:paraId="39662CE7"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Cs/>
          <w:sz w:val="20"/>
          <w:szCs w:val="20"/>
        </w:rPr>
        <w:t xml:space="preserve">MARTINO NA,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LACALANDRA G, FILIOLI URANIO M, HINRICHS K. Bioenergy/oxidative status of equine oocytes held in the absence of meiosis inhibitors before in vitro maturation</w:t>
      </w:r>
      <w:r w:rsidRPr="00175B71">
        <w:rPr>
          <w:rFonts w:asciiTheme="majorHAnsi" w:eastAsia="ＭＳ 明朝" w:hAnsiTheme="majorHAnsi" w:cs="Times New Roman"/>
          <w:bCs/>
          <w:sz w:val="20"/>
          <w:szCs w:val="20"/>
        </w:rPr>
        <w:t xml:space="preserve">. </w:t>
      </w:r>
      <w:r w:rsidRPr="00175B71">
        <w:rPr>
          <w:rFonts w:asciiTheme="majorHAnsi" w:eastAsia="ＭＳ 明朝" w:hAnsiTheme="majorHAnsi" w:cs="Times New Roman"/>
          <w:sz w:val="20"/>
          <w:szCs w:val="20"/>
        </w:rPr>
        <w:t>Ovarian Club II: The fertilization process of the oocyte and embryo development in relation to various clinical conditions. Praga, Repubblica Ceca, 8-11 Novembre 2012.</w:t>
      </w:r>
    </w:p>
    <w:p w14:paraId="1FD55AA9"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SOMOSKŐI B,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KOVÁCS M, CSEH S. The effect of T-2 mycotoxin on in vitro development of early pre-implantation stage mouse embryos. 2nd Central And Eastern Laboratory Animal Science (Ceela-2012) Triannual Conference. Budapest, 2 June 2012.</w:t>
      </w:r>
    </w:p>
    <w:p w14:paraId="5703B679"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AMATI F,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GNONI A, TRENTADUE R, CRISCUOLO C, DE MICHELE G, </w:t>
      </w:r>
      <w:r w:rsidRPr="00175B71">
        <w:rPr>
          <w:rFonts w:asciiTheme="majorHAnsi" w:eastAsia="ＭＳ 明朝" w:hAnsiTheme="majorHAnsi" w:cs="Times New Roman"/>
          <w:b/>
          <w:sz w:val="20"/>
          <w:szCs w:val="20"/>
        </w:rPr>
        <w:t xml:space="preserve">DELL’AQUILA ME, </w:t>
      </w:r>
      <w:r w:rsidRPr="00175B71">
        <w:rPr>
          <w:rFonts w:asciiTheme="majorHAnsi" w:eastAsia="ＭＳ 明朝" w:hAnsiTheme="majorHAnsi" w:cs="Times New Roman"/>
          <w:sz w:val="20"/>
          <w:szCs w:val="20"/>
        </w:rPr>
        <w:t>PAPA S AND SARDANELLI AM. Bioenergetic impairment in Italian Parkinson’s disease patients with PARK2 mutations. 37th FEBS CONGRESS, Seville, Spain, September 4-9, 2012. ISSN: 1742- 4658.</w:t>
      </w:r>
    </w:p>
    <w:p w14:paraId="447C18D2"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FILIOLI UM, MARTINO NA, HINRICHS K (2011). Holding in meiosis inhibitors-free medium does not affect oocyte oxidative status and development. In: Proceedings of Ovarian Club I. The Oocyte: From Basic Research To Clinical Practice. Barcellona - Spagna, 03-06 Novembre 2011.</w:t>
      </w:r>
    </w:p>
    <w:p w14:paraId="67D11A76"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GARBETTA A,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Modifications of membrane fluidity, proliferation and oxidative status induced by fumonisin B1 on human mammary cell line (MCF-7) in relation to perspective chemotherapeutic applications. CELLTOX 1991-2011 Twenty Years of in Vitro Toxicology: Achievements and Future Challenges. Rome (Italy), Oct 2011.</w:t>
      </w:r>
    </w:p>
    <w:p w14:paraId="5BF10977" w14:textId="77777777" w:rsidR="00175B71" w:rsidRPr="00175B71" w:rsidRDefault="00175B71" w:rsidP="00175B71">
      <w:pPr>
        <w:pStyle w:val="Paragrafoelenco"/>
        <w:numPr>
          <w:ilvl w:val="0"/>
          <w:numId w:val="5"/>
        </w:numPr>
        <w:adjustRightInd w:val="0"/>
        <w:spacing w:after="24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SARDANELLI AM, AMATI F, TRENTADUE R, SGARAMELLA G, </w:t>
      </w:r>
      <w:r w:rsidRPr="00175B71">
        <w:rPr>
          <w:rFonts w:asciiTheme="majorHAnsi" w:eastAsia="ＭＳ 明朝" w:hAnsiTheme="majorHAnsi" w:cs="Times New Roman"/>
          <w:bCs/>
          <w:sz w:val="20"/>
          <w:szCs w:val="20"/>
        </w:rPr>
        <w:t>MARTINO NA</w:t>
      </w:r>
      <w:r w:rsidRPr="00175B71">
        <w:rPr>
          <w:rFonts w:asciiTheme="majorHAnsi" w:eastAsia="ＭＳ 明朝" w:hAnsiTheme="majorHAnsi" w:cs="Times New Roman"/>
          <w:sz w:val="20"/>
          <w:szCs w:val="20"/>
        </w:rPr>
        <w:t xml:space="preserve">,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CRISCUOLO C, DE MICHELE G. Mitochondrial respiratory dysfunction in PARK6 and PARK2 familial Parkinsonism. 36th FEBS CONGRESS Biochemistry for Tomorrow’s Medicine” 25-30 Torino (Italy), June 2011. P14.58 (S14.2.6); ISSN: 1742-4666.</w:t>
      </w:r>
    </w:p>
    <w:p w14:paraId="490509F3"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LANGE CONSIGLIO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AQUILA M, GUARICCI AC, AMBRUOSI B, FIANDANESE N, LACALANDRA GM (2010). Effects of leptin on oocyte maturation, fertilization and embryo cleavage after ICSI in the horse. Early developmental expression of leptin (OB) and its receptor (OB-R). In: PROC. 44th ANNUAL SCIENTIFIC MEETING OF THE EUROPEAN SOCIETY FOR CLINICAL INVESTIGATIONS. UNIVERSITY MEDICAL SCHOOL, POLICLINICO HOSPITAL, BARI, ITALY, 24-27 FEBRUARY 2010, BARI:www.esci.eu.com</w:t>
      </w:r>
    </w:p>
    <w:p w14:paraId="615B8272"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MINERVINI F, LACALANDRA GM, FILANNINO A, GARBETTA A,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(2009). Toxic effects induced by mycotoxin fumonisin B1 on equine spermatozoa: assessment of viability, sperm chromatin structure, ROS production and motility. In: Atti 27th Annual workshop of the Scandinavian Society for Cell Toxicology. Láznĕ Sedmihorky (Repubblica ceca), 16-19 Settembre</w:t>
      </w:r>
    </w:p>
    <w:p w14:paraId="0EA84115"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LACALANDRA GM, GIANNOCCARO A, BARILE VL,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MINERVINI F (2009). Cytofluorimetric determination of viability, chromatin stability, mitochondrial function and acrosome reaction in frozen thawed buffalo (Bubalus bubalis) spermatozoa. In: Buffalo Newsletter. Budapest (Ungheria), 12-14 Luglio 2008, vol. 24, p. 10-12</w:t>
      </w:r>
    </w:p>
    <w:p w14:paraId="67D58B28"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AMBRUOSI B, IORGA AI, DE SANTIS T, MUGNER S, MATARRESE R, GOUDET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Cytoplasmic lipid droplets aggregation in equine oocytes correlates with perinuclear mitochondrial distribution but not with fertilization after ICSI. In: REPRODUCTION IN DOMESTIC ANIMALS vol. 43 (Suppl. 3). Budapest Hungary, 13-17 July 2008, vol. 43 (Suppl. 3), p. 184-185</w:t>
      </w:r>
    </w:p>
    <w:p w14:paraId="06487725"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IORGA AI, VALENTINI L, DE SANTIS S, AMBRUOSI B, ALBRIZIO M, GUARICCI AC,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Effects of Naloxone on in vitro maturation of oocytes recovered from anestrous bitches. In: Proc. VI International Symposium on Canine and Feline Reproduction (ISCFR) and VI Biannual European Veterinary Society of Small Animal Reproduction (EVSSAR) Congress. Vienna (Austria), 9-11 July 2008, p. 116-117, VIENNA:England G, Concannon P, Schafer-Somi S</w:t>
      </w:r>
    </w:p>
    <w:p w14:paraId="250F725A"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MUGNIER 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DE SANTIS T, IORGA AI, MATARRESE R, LACALANDRA GM, GOUDET G (2008). Intracytoplasmic equine or porcine sperm injection in equine and porcine oocytes. In: ANIMAL REPRODUCTION SCIENCE. GRAMADO, BA-BRAZIL., 18-20 SEPTEMBER 2008., vol. 107</w:t>
      </w:r>
    </w:p>
    <w:p w14:paraId="5CA2AB1A"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LACALANDRA GM, MINERVINI F, NICASSIO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(2008). Exposure of stallions to mycotoxin zearalenone and its in vitro effect on sperm chromatin structure stability (SCSA). In: REPRODUCTION IN DOMESTIC ANIMALS vol. 43 (Suppl. 3). Budapest, Hungary., 13-17 July 2008., vol. 43 (Suppl. 3)</w:t>
      </w:r>
    </w:p>
    <w:p w14:paraId="678AFE6D"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NEGLIA G, GASPARRINI B, AMBRUOSI B,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ZICARELLI L (2008). Immunofluorescence detection of mu-opioid receptors on buffalo (Bubalus bubalis) primary and in vitro matured oocytes. In: REPRODUCTION IN DOMESTIC ANIMALS. Utrecht The Netherlands, 20-23 Nov 2008., vol. 43 (Suppl. 5)</w:t>
      </w:r>
    </w:p>
    <w:p w14:paraId="5A4F90B6"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FILANNINO A, GIANNOCCARO A, NICASSIO M,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VISCONTI A, MINERVINI F (2008). Influence of fusarium mycotoxins on stallion spermatozoa viability and chromatin structure stability after in vitro exposure. In: REPRODUCTION IN DOMESTIC ANIMALS 43 (Suppl. 5). Utrecht The Netherlands, 20-23 Nov 2008. vol. 43 (Suppl. 5)</w:t>
      </w:r>
    </w:p>
    <w:p w14:paraId="396F6C49"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IORGA AI, VALENTINI L, DE SANTIS T, AMBRUOSI B, GUARICCI AC, CAIRA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Mitochondrial distribution and activity in canine oocytes is related to reproductive cycle stage but can be compromised during in vitro maturation. In: REPRODUCTION IN DOMESTIC ANIMALS vol. 43 (Suppl. 3). BUDAPEST (HUNGARY), 13-17 JULY 2008., vol. 43 (Suppl. 3), p. 127-128</w:t>
      </w:r>
    </w:p>
    <w:p w14:paraId="029A0204"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GIANNOCCARO A, MINERVINI F, FILANNINO A, AMBRUOSI B, ALBRIZIO M, NICASSIO M, ZARRILLI A, LACALANDRA GM,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(2008). Quality assessment of refrigerated equine sperm using innovative methods. In: Cytometry. ROMA, 3-6 Ottobre 2007;, vol. 73</w:t>
      </w:r>
    </w:p>
    <w:p w14:paraId="694C1098"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LANGE CONSIGLIO A,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AMBRUOSI B, IORGA AI, ARRIGHI S, LACALANDRA GM, CREMONESI F (2008). Supplementation of leptin in maturation medium and effects on maturation, fertilization and development of horse oocytes after ICSI: immunocytochemical aspects. In: REPRODUCTION IN DOMESTIC ANIMALS vol. 43 (Suppl. 5). Utrecht The Netherlands, 20-23 Nov 2008.</w:t>
      </w:r>
    </w:p>
    <w:p w14:paraId="26257974"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IACONO E, MERLO B,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MARI G (2007). Effects of adding Naloxone on in vitro survival of bovine embryos. In: REPRODUCTION IN DOMESTIC ANIMALS, ISSN: 0936-6768. Mariensee- Hannover - Celle Germany, 20-22 September 2007.</w:t>
      </w:r>
    </w:p>
    <w:p w14:paraId="06B126A5"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CAILLAUD M,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DE SANTIS T, NICASSIO M, MARITATO F, LACALANDRA GM, GOUDET G, GERARD N (2006). In vitro effects of interleukin-1 beta on equine oocyte maturation and fertilization after ICSI. In: ANIMAL REPRODUCTION SCIENCE, vol. 94; p. 335-336, ISSN: 0378-4320.</w:t>
      </w:r>
    </w:p>
    <w:p w14:paraId="552430B4"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MARITATO F, CASAVOLA V, MINOIA P (2005). Effects of beta-endorphin and Naloxone on intracellular calcium levels in cumulus cells of equine oocytes. In: Annual Conference of the IETS (International Embryo Transfer Society), Copenhagen (Denmark).. 8-12 January 2005, vol. 17, p. 290</w:t>
      </w:r>
    </w:p>
    <w:p w14:paraId="686D3C09"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MERLO B, IACONO E, COLLEONI S,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GALLI C, MARI G (2005). Embryo development after ICSI of equine oocytes vitrified before and after IVM. In: Annual Conference of the IETS (International Embryo Transfer Society), Copenhagen (Denmark). 8-12 January 2005, vol. 17, p. 195-196</w:t>
      </w:r>
    </w:p>
    <w:p w14:paraId="41A50C85"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DESANTIS S, ZUBANI D, VENTRIGLIA G, CIRILLO D, MARITATO F, DE SANTIS T, DE METRIO G,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MINOIA P (2005). Glycoconjugates changes induced by beta-endorphin in equine oocytes. In: 9th Annual Meeting of the European Society of Domestic Animal Reproduction (ESDAR) Murcia, Spain.. 1-3 September 2005, vol. 40, p. 400</w:t>
      </w:r>
    </w:p>
    <w:p w14:paraId="73DE2FB1"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DE SANTIS T, MARITATO F, CASAVOLA V, MINOIA P (2004). Calcium Sensing Receptor expression in human immature and mature oocyte. In: 20th Annual Meeting of ESHRE (European Society of Human Reproduction), Berlin (Germany). 27-30 June 2004, vol. 19, p. 41</w:t>
      </w:r>
    </w:p>
    <w:p w14:paraId="2DD8904A"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DE SANTIS T,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GUERRA L, MARITATO F, CASAVOLA V, MINOIA P (2004). Detection of the calcium sensing receptor (CaSR) in equine cumulus-oocyte complexes and mural granulosa cells. In: 15th International Congress on Animal Reproduction, Porto Seguro, BA - Brazil. 8-12 August 2004, vol. 1, p. 40</w:t>
      </w:r>
    </w:p>
    <w:p w14:paraId="68242B71"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sz w:val="20"/>
          <w:szCs w:val="20"/>
        </w:rPr>
        <w:t xml:space="preserve">MINOIA R, </w:t>
      </w: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BREM G (2004). Effects of Naloxone on cytoplasmic maturation of bovine oocytes assessed by parthenogenetic cleavage. In: 15th International Congress on Animal Reproduction, Porto Seguro, BA - Brazil. 8-12 August 2004, vol. 2, p. 443</w:t>
      </w:r>
    </w:p>
    <w:p w14:paraId="4EA36F9B"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DE SANTIS T., MARITATO F., CASAVOLA V., MINOIA P. (2004). Immunofluorescence detection of the Calcium Sensing Receptor in human oocytes. In: III Annual Congress Mediterranean Society of Reproductive Medicine, Limassol (Cyprus). 25-27 March</w:t>
      </w:r>
    </w:p>
    <w:p w14:paraId="6EFD7A2D"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CHO Y.S, ALBRIZIO M, GUARICCI A.C, MARITATO F, MINOIA P (2003). Immunofluorescence detection of the mu-opioid receptor in human oocytes. In: 19th Annual Meeting of ESHRE (European Society of Human Reproduction), Madrid (Spain). 29 June-2 July, vol. 18.</w:t>
      </w:r>
    </w:p>
    <w:p w14:paraId="0D450DA2" w14:textId="77777777" w:rsidR="00175B71" w:rsidRPr="00175B71" w:rsidRDefault="00175B71" w:rsidP="00175B71">
      <w:pPr>
        <w:pStyle w:val="Paragrafoelenco"/>
        <w:numPr>
          <w:ilvl w:val="0"/>
          <w:numId w:val="5"/>
        </w:numPr>
        <w:adjustRightInd w:val="0"/>
        <w:contextualSpacing/>
        <w:jc w:val="both"/>
        <w:rPr>
          <w:rFonts w:asciiTheme="majorHAnsi" w:eastAsia="ＭＳ 明朝" w:hAnsiTheme="majorHAnsi" w:cs="Times New Roman"/>
          <w:sz w:val="20"/>
          <w:szCs w:val="20"/>
        </w:rPr>
      </w:pPr>
      <w:r w:rsidRPr="00175B71">
        <w:rPr>
          <w:rFonts w:asciiTheme="majorHAnsi" w:eastAsia="ＭＳ 明朝" w:hAnsiTheme="majorHAnsi" w:cs="Times New Roman"/>
          <w:b/>
          <w:sz w:val="20"/>
          <w:szCs w:val="20"/>
        </w:rPr>
        <w:t>DELL'AQUILA M.E.,</w:t>
      </w:r>
      <w:r w:rsidRPr="00175B71">
        <w:rPr>
          <w:rFonts w:asciiTheme="majorHAnsi" w:eastAsia="ＭＳ 明朝" w:hAnsiTheme="majorHAnsi" w:cs="Times New Roman"/>
          <w:sz w:val="20"/>
          <w:szCs w:val="20"/>
        </w:rPr>
        <w:t xml:space="preserve"> TREMOLEDA J.L, COLENBRANDER B, MARITATO F, MINOIA P (2002). Maturation rate and cytoskeleton organization in equine oocytes treated with Naloxone. Effects of seasonality and cumulus morphology. In: 6th Annual meeting of the ESDAR (European Society for Domestic Animal Reproduction), Parma (Italy). 12-14 September, vol. 37, p. 230.</w:t>
      </w:r>
    </w:p>
    <w:p w14:paraId="2D28A7F1" w14:textId="77777777" w:rsidR="00175B71" w:rsidRPr="00175B71" w:rsidRDefault="00175B71" w:rsidP="00175B71">
      <w:pPr>
        <w:pStyle w:val="Paragrafoelenco"/>
        <w:adjustRightInd w:val="0"/>
        <w:jc w:val="both"/>
        <w:rPr>
          <w:rFonts w:asciiTheme="majorHAnsi" w:eastAsia="ＭＳ 明朝" w:hAnsiTheme="majorHAnsi" w:cs="Times New Roman"/>
          <w:sz w:val="20"/>
          <w:szCs w:val="20"/>
        </w:rPr>
      </w:pPr>
    </w:p>
    <w:p w14:paraId="0BBF82D9" w14:textId="77777777" w:rsidR="00175B71" w:rsidRPr="00175B71" w:rsidRDefault="00175B71" w:rsidP="00175B71">
      <w:pPr>
        <w:pStyle w:val="Paragrafoelenco"/>
        <w:adjustRightInd w:val="0"/>
        <w:jc w:val="both"/>
        <w:rPr>
          <w:rFonts w:asciiTheme="majorHAnsi" w:eastAsia="ＭＳ 明朝" w:hAnsiTheme="majorHAnsi" w:cs="Times New Roman"/>
          <w:sz w:val="20"/>
          <w:szCs w:val="20"/>
        </w:rPr>
      </w:pPr>
    </w:p>
    <w:p w14:paraId="4D0B7E72" w14:textId="77777777" w:rsidR="00175B71" w:rsidRPr="00175B71" w:rsidRDefault="00175B71" w:rsidP="00175B71">
      <w:pPr>
        <w:pStyle w:val="Paragrafoelenco"/>
        <w:adjustRightInd w:val="0"/>
        <w:jc w:val="both"/>
        <w:rPr>
          <w:rFonts w:asciiTheme="majorHAnsi" w:eastAsia="ＭＳ 明朝" w:hAnsiTheme="majorHAnsi" w:cs="Times New Roman"/>
          <w:sz w:val="20"/>
          <w:szCs w:val="20"/>
        </w:rPr>
      </w:pPr>
    </w:p>
    <w:p w14:paraId="4CFEBD6B" w14:textId="77777777" w:rsidR="00175B71" w:rsidRPr="00175B71" w:rsidRDefault="00175B71" w:rsidP="00175B71">
      <w:pPr>
        <w:pStyle w:val="Paragrafoelenco"/>
        <w:adjustRightInd w:val="0"/>
        <w:jc w:val="both"/>
        <w:rPr>
          <w:rFonts w:asciiTheme="majorHAnsi" w:eastAsia="ＭＳ 明朝" w:hAnsiTheme="majorHAnsi" w:cs="Times New Roman"/>
          <w:sz w:val="20"/>
          <w:szCs w:val="20"/>
        </w:rPr>
      </w:pPr>
    </w:p>
    <w:p w14:paraId="63B5A230" w14:textId="77777777" w:rsidR="00175B71" w:rsidRPr="00175B71" w:rsidRDefault="00175B71" w:rsidP="00175B71">
      <w:pPr>
        <w:jc w:val="both"/>
        <w:rPr>
          <w:rFonts w:asciiTheme="majorHAnsi" w:hAnsiTheme="majorHAnsi" w:cs="Times New Roman"/>
          <w:sz w:val="20"/>
          <w:szCs w:val="20"/>
        </w:rPr>
      </w:pPr>
    </w:p>
    <w:p w14:paraId="74C0F24E" w14:textId="127632B1" w:rsidR="001C6A13" w:rsidRPr="00175B71" w:rsidRDefault="001C6A13" w:rsidP="00175B71">
      <w:pPr>
        <w:tabs>
          <w:tab w:val="left" w:pos="328"/>
        </w:tabs>
        <w:spacing w:line="244" w:lineRule="auto"/>
        <w:ind w:right="228"/>
        <w:rPr>
          <w:rFonts w:asciiTheme="majorHAnsi" w:hAnsiTheme="majorHAnsi"/>
          <w:sz w:val="20"/>
          <w:szCs w:val="20"/>
        </w:rPr>
      </w:pPr>
    </w:p>
    <w:sectPr w:rsidR="001C6A13" w:rsidRPr="00175B71" w:rsidSect="00416708">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FC03" w14:textId="77777777" w:rsidR="00016628" w:rsidRDefault="00016628" w:rsidP="006677FF">
      <w:r>
        <w:separator/>
      </w:r>
    </w:p>
  </w:endnote>
  <w:endnote w:type="continuationSeparator" w:id="0">
    <w:p w14:paraId="5009FB16" w14:textId="77777777" w:rsidR="00016628" w:rsidRDefault="00016628" w:rsidP="0066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5BFB" w14:textId="77777777" w:rsidR="00016628" w:rsidRDefault="00016628" w:rsidP="001249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A6805E" w14:textId="77777777" w:rsidR="00016628" w:rsidRDefault="00016628" w:rsidP="009A05E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6D8D" w14:textId="77777777" w:rsidR="00016628" w:rsidRDefault="00016628" w:rsidP="001249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05E4">
      <w:rPr>
        <w:rStyle w:val="Numeropagina"/>
        <w:noProof/>
      </w:rPr>
      <w:t>1</w:t>
    </w:r>
    <w:r>
      <w:rPr>
        <w:rStyle w:val="Numeropagina"/>
      </w:rPr>
      <w:fldChar w:fldCharType="end"/>
    </w:r>
  </w:p>
  <w:p w14:paraId="06BBD2B7" w14:textId="77777777" w:rsidR="00016628" w:rsidRDefault="00016628" w:rsidP="0001662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85C2" w14:textId="77777777" w:rsidR="00016628" w:rsidRDefault="00016628" w:rsidP="006677FF">
      <w:r>
        <w:separator/>
      </w:r>
    </w:p>
  </w:footnote>
  <w:footnote w:type="continuationSeparator" w:id="0">
    <w:p w14:paraId="5FF4BBEA" w14:textId="77777777" w:rsidR="00016628" w:rsidRDefault="00016628" w:rsidP="00667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E4A"/>
    <w:multiLevelType w:val="hybridMultilevel"/>
    <w:tmpl w:val="8806EF0E"/>
    <w:lvl w:ilvl="0" w:tplc="7BF49B6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D946DA"/>
    <w:multiLevelType w:val="hybridMultilevel"/>
    <w:tmpl w:val="7EE6DC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412029"/>
    <w:multiLevelType w:val="hybridMultilevel"/>
    <w:tmpl w:val="1EE80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4B000C"/>
    <w:multiLevelType w:val="hybridMultilevel"/>
    <w:tmpl w:val="F4481A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2D3CB4"/>
    <w:multiLevelType w:val="hybridMultilevel"/>
    <w:tmpl w:val="1EE80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F0061F"/>
    <w:multiLevelType w:val="hybridMultilevel"/>
    <w:tmpl w:val="F264AB22"/>
    <w:lvl w:ilvl="0" w:tplc="04100001">
      <w:start w:val="1"/>
      <w:numFmt w:val="bullet"/>
      <w:lvlText w:val=""/>
      <w:lvlJc w:val="left"/>
      <w:pPr>
        <w:ind w:left="580" w:hanging="360"/>
      </w:pPr>
      <w:rPr>
        <w:rFonts w:ascii="Symbol" w:hAnsi="Symbol" w:hint="default"/>
        <w:w w:val="102"/>
      </w:rPr>
    </w:lvl>
    <w:lvl w:ilvl="1" w:tplc="04100003" w:tentative="1">
      <w:start w:val="1"/>
      <w:numFmt w:val="bullet"/>
      <w:lvlText w:val="o"/>
      <w:lvlJc w:val="left"/>
      <w:pPr>
        <w:ind w:left="1627" w:hanging="360"/>
      </w:pPr>
      <w:rPr>
        <w:rFonts w:ascii="Courier New" w:hAnsi="Courier New" w:hint="default"/>
      </w:rPr>
    </w:lvl>
    <w:lvl w:ilvl="2" w:tplc="04100005" w:tentative="1">
      <w:start w:val="1"/>
      <w:numFmt w:val="bullet"/>
      <w:lvlText w:val=""/>
      <w:lvlJc w:val="left"/>
      <w:pPr>
        <w:ind w:left="2347" w:hanging="360"/>
      </w:pPr>
      <w:rPr>
        <w:rFonts w:ascii="Wingdings" w:hAnsi="Wingdings" w:hint="default"/>
      </w:rPr>
    </w:lvl>
    <w:lvl w:ilvl="3" w:tplc="04100001" w:tentative="1">
      <w:start w:val="1"/>
      <w:numFmt w:val="bullet"/>
      <w:lvlText w:val=""/>
      <w:lvlJc w:val="left"/>
      <w:pPr>
        <w:ind w:left="3067" w:hanging="360"/>
      </w:pPr>
      <w:rPr>
        <w:rFonts w:ascii="Symbol" w:hAnsi="Symbol" w:hint="default"/>
      </w:rPr>
    </w:lvl>
    <w:lvl w:ilvl="4" w:tplc="04100003" w:tentative="1">
      <w:start w:val="1"/>
      <w:numFmt w:val="bullet"/>
      <w:lvlText w:val="o"/>
      <w:lvlJc w:val="left"/>
      <w:pPr>
        <w:ind w:left="3787" w:hanging="360"/>
      </w:pPr>
      <w:rPr>
        <w:rFonts w:ascii="Courier New" w:hAnsi="Courier New" w:hint="default"/>
      </w:rPr>
    </w:lvl>
    <w:lvl w:ilvl="5" w:tplc="04100005" w:tentative="1">
      <w:start w:val="1"/>
      <w:numFmt w:val="bullet"/>
      <w:lvlText w:val=""/>
      <w:lvlJc w:val="left"/>
      <w:pPr>
        <w:ind w:left="4507" w:hanging="360"/>
      </w:pPr>
      <w:rPr>
        <w:rFonts w:ascii="Wingdings" w:hAnsi="Wingdings" w:hint="default"/>
      </w:rPr>
    </w:lvl>
    <w:lvl w:ilvl="6" w:tplc="04100001" w:tentative="1">
      <w:start w:val="1"/>
      <w:numFmt w:val="bullet"/>
      <w:lvlText w:val=""/>
      <w:lvlJc w:val="left"/>
      <w:pPr>
        <w:ind w:left="5227" w:hanging="360"/>
      </w:pPr>
      <w:rPr>
        <w:rFonts w:ascii="Symbol" w:hAnsi="Symbol" w:hint="default"/>
      </w:rPr>
    </w:lvl>
    <w:lvl w:ilvl="7" w:tplc="04100003" w:tentative="1">
      <w:start w:val="1"/>
      <w:numFmt w:val="bullet"/>
      <w:lvlText w:val="o"/>
      <w:lvlJc w:val="left"/>
      <w:pPr>
        <w:ind w:left="5947" w:hanging="360"/>
      </w:pPr>
      <w:rPr>
        <w:rFonts w:ascii="Courier New" w:hAnsi="Courier New" w:hint="default"/>
      </w:rPr>
    </w:lvl>
    <w:lvl w:ilvl="8" w:tplc="04100005" w:tentative="1">
      <w:start w:val="1"/>
      <w:numFmt w:val="bullet"/>
      <w:lvlText w:val=""/>
      <w:lvlJc w:val="left"/>
      <w:pPr>
        <w:ind w:left="6667" w:hanging="360"/>
      </w:pPr>
      <w:rPr>
        <w:rFonts w:ascii="Wingdings" w:hAnsi="Wingdings" w:hint="default"/>
      </w:rPr>
    </w:lvl>
  </w:abstractNum>
  <w:abstractNum w:abstractNumId="6">
    <w:nsid w:val="59752F2F"/>
    <w:multiLevelType w:val="hybridMultilevel"/>
    <w:tmpl w:val="CFA2208A"/>
    <w:lvl w:ilvl="0" w:tplc="C7FA6C8E">
      <w:numFmt w:val="bullet"/>
      <w:lvlText w:val="-"/>
      <w:lvlJc w:val="left"/>
      <w:pPr>
        <w:ind w:left="158" w:hanging="125"/>
      </w:pPr>
      <w:rPr>
        <w:rFonts w:hint="default"/>
        <w:w w:val="102"/>
      </w:rPr>
    </w:lvl>
    <w:lvl w:ilvl="1" w:tplc="1A406A0C">
      <w:numFmt w:val="bullet"/>
      <w:lvlText w:val="•"/>
      <w:lvlJc w:val="left"/>
      <w:pPr>
        <w:ind w:left="1150" w:hanging="125"/>
      </w:pPr>
      <w:rPr>
        <w:rFonts w:hint="default"/>
      </w:rPr>
    </w:lvl>
    <w:lvl w:ilvl="2" w:tplc="A8EAC084">
      <w:numFmt w:val="bullet"/>
      <w:lvlText w:val="•"/>
      <w:lvlJc w:val="left"/>
      <w:pPr>
        <w:ind w:left="2141" w:hanging="125"/>
      </w:pPr>
      <w:rPr>
        <w:rFonts w:hint="default"/>
      </w:rPr>
    </w:lvl>
    <w:lvl w:ilvl="3" w:tplc="2CB8F114">
      <w:numFmt w:val="bullet"/>
      <w:lvlText w:val="•"/>
      <w:lvlJc w:val="left"/>
      <w:pPr>
        <w:ind w:left="3131" w:hanging="125"/>
      </w:pPr>
      <w:rPr>
        <w:rFonts w:hint="default"/>
      </w:rPr>
    </w:lvl>
    <w:lvl w:ilvl="4" w:tplc="37145D9C">
      <w:numFmt w:val="bullet"/>
      <w:lvlText w:val="•"/>
      <w:lvlJc w:val="left"/>
      <w:pPr>
        <w:ind w:left="4122" w:hanging="125"/>
      </w:pPr>
      <w:rPr>
        <w:rFonts w:hint="default"/>
      </w:rPr>
    </w:lvl>
    <w:lvl w:ilvl="5" w:tplc="C57E2286">
      <w:numFmt w:val="bullet"/>
      <w:lvlText w:val="•"/>
      <w:lvlJc w:val="left"/>
      <w:pPr>
        <w:ind w:left="5112" w:hanging="125"/>
      </w:pPr>
      <w:rPr>
        <w:rFonts w:hint="default"/>
      </w:rPr>
    </w:lvl>
    <w:lvl w:ilvl="6" w:tplc="CE60DE84">
      <w:numFmt w:val="bullet"/>
      <w:lvlText w:val="•"/>
      <w:lvlJc w:val="left"/>
      <w:pPr>
        <w:ind w:left="6103" w:hanging="125"/>
      </w:pPr>
      <w:rPr>
        <w:rFonts w:hint="default"/>
      </w:rPr>
    </w:lvl>
    <w:lvl w:ilvl="7" w:tplc="2C9486BA">
      <w:numFmt w:val="bullet"/>
      <w:lvlText w:val="•"/>
      <w:lvlJc w:val="left"/>
      <w:pPr>
        <w:ind w:left="7093" w:hanging="125"/>
      </w:pPr>
      <w:rPr>
        <w:rFonts w:hint="default"/>
      </w:rPr>
    </w:lvl>
    <w:lvl w:ilvl="8" w:tplc="F166579A">
      <w:numFmt w:val="bullet"/>
      <w:lvlText w:val="•"/>
      <w:lvlJc w:val="left"/>
      <w:pPr>
        <w:ind w:left="8084" w:hanging="125"/>
      </w:pPr>
      <w:rPr>
        <w:rFonts w:hint="default"/>
      </w:rPr>
    </w:lvl>
  </w:abstractNum>
  <w:abstractNum w:abstractNumId="7">
    <w:nsid w:val="78757BF8"/>
    <w:multiLevelType w:val="hybridMultilevel"/>
    <w:tmpl w:val="425C1A10"/>
    <w:lvl w:ilvl="0" w:tplc="C7FA6C8E">
      <w:numFmt w:val="bullet"/>
      <w:lvlText w:val="-"/>
      <w:lvlJc w:val="left"/>
      <w:pPr>
        <w:ind w:left="345" w:hanging="125"/>
      </w:pPr>
      <w:rPr>
        <w:rFonts w:hint="default"/>
        <w:w w:val="102"/>
      </w:rPr>
    </w:lvl>
    <w:lvl w:ilvl="1" w:tplc="04100003" w:tentative="1">
      <w:start w:val="1"/>
      <w:numFmt w:val="bullet"/>
      <w:lvlText w:val="o"/>
      <w:lvlJc w:val="left"/>
      <w:pPr>
        <w:ind w:left="1627" w:hanging="360"/>
      </w:pPr>
      <w:rPr>
        <w:rFonts w:ascii="Courier New" w:hAnsi="Courier New" w:hint="default"/>
      </w:rPr>
    </w:lvl>
    <w:lvl w:ilvl="2" w:tplc="04100005" w:tentative="1">
      <w:start w:val="1"/>
      <w:numFmt w:val="bullet"/>
      <w:lvlText w:val=""/>
      <w:lvlJc w:val="left"/>
      <w:pPr>
        <w:ind w:left="2347" w:hanging="360"/>
      </w:pPr>
      <w:rPr>
        <w:rFonts w:ascii="Wingdings" w:hAnsi="Wingdings" w:hint="default"/>
      </w:rPr>
    </w:lvl>
    <w:lvl w:ilvl="3" w:tplc="04100001" w:tentative="1">
      <w:start w:val="1"/>
      <w:numFmt w:val="bullet"/>
      <w:lvlText w:val=""/>
      <w:lvlJc w:val="left"/>
      <w:pPr>
        <w:ind w:left="3067" w:hanging="360"/>
      </w:pPr>
      <w:rPr>
        <w:rFonts w:ascii="Symbol" w:hAnsi="Symbol" w:hint="default"/>
      </w:rPr>
    </w:lvl>
    <w:lvl w:ilvl="4" w:tplc="04100003" w:tentative="1">
      <w:start w:val="1"/>
      <w:numFmt w:val="bullet"/>
      <w:lvlText w:val="o"/>
      <w:lvlJc w:val="left"/>
      <w:pPr>
        <w:ind w:left="3787" w:hanging="360"/>
      </w:pPr>
      <w:rPr>
        <w:rFonts w:ascii="Courier New" w:hAnsi="Courier New" w:hint="default"/>
      </w:rPr>
    </w:lvl>
    <w:lvl w:ilvl="5" w:tplc="04100005" w:tentative="1">
      <w:start w:val="1"/>
      <w:numFmt w:val="bullet"/>
      <w:lvlText w:val=""/>
      <w:lvlJc w:val="left"/>
      <w:pPr>
        <w:ind w:left="4507" w:hanging="360"/>
      </w:pPr>
      <w:rPr>
        <w:rFonts w:ascii="Wingdings" w:hAnsi="Wingdings" w:hint="default"/>
      </w:rPr>
    </w:lvl>
    <w:lvl w:ilvl="6" w:tplc="04100001" w:tentative="1">
      <w:start w:val="1"/>
      <w:numFmt w:val="bullet"/>
      <w:lvlText w:val=""/>
      <w:lvlJc w:val="left"/>
      <w:pPr>
        <w:ind w:left="5227" w:hanging="360"/>
      </w:pPr>
      <w:rPr>
        <w:rFonts w:ascii="Symbol" w:hAnsi="Symbol" w:hint="default"/>
      </w:rPr>
    </w:lvl>
    <w:lvl w:ilvl="7" w:tplc="04100003" w:tentative="1">
      <w:start w:val="1"/>
      <w:numFmt w:val="bullet"/>
      <w:lvlText w:val="o"/>
      <w:lvlJc w:val="left"/>
      <w:pPr>
        <w:ind w:left="5947" w:hanging="360"/>
      </w:pPr>
      <w:rPr>
        <w:rFonts w:ascii="Courier New" w:hAnsi="Courier New" w:hint="default"/>
      </w:rPr>
    </w:lvl>
    <w:lvl w:ilvl="8" w:tplc="04100005" w:tentative="1">
      <w:start w:val="1"/>
      <w:numFmt w:val="bullet"/>
      <w:lvlText w:val=""/>
      <w:lvlJc w:val="left"/>
      <w:pPr>
        <w:ind w:left="6667"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9"/>
    <w:rsid w:val="00006409"/>
    <w:rsid w:val="00016628"/>
    <w:rsid w:val="000820EE"/>
    <w:rsid w:val="000C6FAA"/>
    <w:rsid w:val="001249AC"/>
    <w:rsid w:val="0014797E"/>
    <w:rsid w:val="00153D2A"/>
    <w:rsid w:val="00172C38"/>
    <w:rsid w:val="00175B71"/>
    <w:rsid w:val="001760DA"/>
    <w:rsid w:val="001C3E09"/>
    <w:rsid w:val="001C6A13"/>
    <w:rsid w:val="001E2525"/>
    <w:rsid w:val="002427A2"/>
    <w:rsid w:val="002505E1"/>
    <w:rsid w:val="0025135B"/>
    <w:rsid w:val="002777C6"/>
    <w:rsid w:val="002C7A52"/>
    <w:rsid w:val="00360B27"/>
    <w:rsid w:val="003B1DBD"/>
    <w:rsid w:val="003B40D8"/>
    <w:rsid w:val="003C6927"/>
    <w:rsid w:val="00416708"/>
    <w:rsid w:val="004719B4"/>
    <w:rsid w:val="004D0B58"/>
    <w:rsid w:val="0053122D"/>
    <w:rsid w:val="005616C3"/>
    <w:rsid w:val="00573B7E"/>
    <w:rsid w:val="00590789"/>
    <w:rsid w:val="005C26C8"/>
    <w:rsid w:val="00606006"/>
    <w:rsid w:val="00617791"/>
    <w:rsid w:val="006677FF"/>
    <w:rsid w:val="0069424C"/>
    <w:rsid w:val="00733061"/>
    <w:rsid w:val="007376A8"/>
    <w:rsid w:val="007544E5"/>
    <w:rsid w:val="00786D73"/>
    <w:rsid w:val="007A5CE3"/>
    <w:rsid w:val="007D01EB"/>
    <w:rsid w:val="008358F2"/>
    <w:rsid w:val="0083707C"/>
    <w:rsid w:val="008C0458"/>
    <w:rsid w:val="0090180E"/>
    <w:rsid w:val="00950AFA"/>
    <w:rsid w:val="009644FE"/>
    <w:rsid w:val="0096517C"/>
    <w:rsid w:val="009A05E4"/>
    <w:rsid w:val="009D5410"/>
    <w:rsid w:val="00A2595A"/>
    <w:rsid w:val="00B053C2"/>
    <w:rsid w:val="00B26760"/>
    <w:rsid w:val="00B51BC1"/>
    <w:rsid w:val="00C12839"/>
    <w:rsid w:val="00C168D4"/>
    <w:rsid w:val="00C324B7"/>
    <w:rsid w:val="00C70B8F"/>
    <w:rsid w:val="00C83319"/>
    <w:rsid w:val="00C97572"/>
    <w:rsid w:val="00CB77B6"/>
    <w:rsid w:val="00CE4779"/>
    <w:rsid w:val="00D210A2"/>
    <w:rsid w:val="00D217A0"/>
    <w:rsid w:val="00D472EE"/>
    <w:rsid w:val="00D91599"/>
    <w:rsid w:val="00DA294B"/>
    <w:rsid w:val="00DA37D4"/>
    <w:rsid w:val="00EC18F9"/>
    <w:rsid w:val="00EC379B"/>
    <w:rsid w:val="00F614E0"/>
    <w:rsid w:val="00F920DB"/>
    <w:rsid w:val="00FA10B4"/>
    <w:rsid w:val="00FD0292"/>
    <w:rsid w:val="00FE45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D9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83319"/>
    <w:pPr>
      <w:widowControl w:val="0"/>
      <w:autoSpaceDE w:val="0"/>
      <w:autoSpaceDN w:val="0"/>
    </w:pPr>
    <w:rPr>
      <w:rFonts w:ascii="Verdana" w:eastAsia="Verdana" w:hAnsi="Verdana" w:cs="Verdana"/>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C83319"/>
    <w:rPr>
      <w:sz w:val="17"/>
      <w:szCs w:val="17"/>
    </w:rPr>
  </w:style>
  <w:style w:type="character" w:customStyle="1" w:styleId="CorpodeltestoCarattere">
    <w:name w:val="Corpo del testo Carattere"/>
    <w:basedOn w:val="Caratterepredefinitoparagrafo"/>
    <w:link w:val="Corpodeltesto"/>
    <w:uiPriority w:val="1"/>
    <w:rsid w:val="00C83319"/>
    <w:rPr>
      <w:rFonts w:ascii="Verdana" w:eastAsia="Verdana" w:hAnsi="Verdana" w:cs="Verdana"/>
      <w:sz w:val="17"/>
      <w:szCs w:val="17"/>
      <w:lang w:val="en-US" w:eastAsia="en-US"/>
    </w:rPr>
  </w:style>
  <w:style w:type="paragraph" w:customStyle="1" w:styleId="Heading2">
    <w:name w:val="Heading 2"/>
    <w:basedOn w:val="Normale"/>
    <w:uiPriority w:val="1"/>
    <w:qFormat/>
    <w:rsid w:val="00C83319"/>
    <w:pPr>
      <w:ind w:left="1085"/>
      <w:outlineLvl w:val="2"/>
    </w:pPr>
    <w:rPr>
      <w:b/>
      <w:bCs/>
      <w:sz w:val="17"/>
      <w:szCs w:val="17"/>
    </w:rPr>
  </w:style>
  <w:style w:type="paragraph" w:styleId="Paragrafoelenco">
    <w:name w:val="List Paragraph"/>
    <w:basedOn w:val="Normale"/>
    <w:uiPriority w:val="34"/>
    <w:qFormat/>
    <w:rsid w:val="00C83319"/>
    <w:pPr>
      <w:ind w:left="1085"/>
    </w:pPr>
  </w:style>
  <w:style w:type="paragraph" w:styleId="Testofumetto">
    <w:name w:val="Balloon Text"/>
    <w:basedOn w:val="Normale"/>
    <w:link w:val="TestofumettoCarattere"/>
    <w:uiPriority w:val="99"/>
    <w:semiHidden/>
    <w:unhideWhenUsed/>
    <w:rsid w:val="007544E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544E5"/>
    <w:rPr>
      <w:rFonts w:ascii="Lucida Grande" w:eastAsia="Verdana" w:hAnsi="Lucida Grande" w:cs="Lucida Grande"/>
      <w:sz w:val="18"/>
      <w:szCs w:val="18"/>
      <w:lang w:val="en-US" w:eastAsia="en-US"/>
    </w:rPr>
  </w:style>
  <w:style w:type="character" w:styleId="Rimandocommento">
    <w:name w:val="annotation reference"/>
    <w:basedOn w:val="Caratterepredefinitoparagrafo"/>
    <w:uiPriority w:val="99"/>
    <w:semiHidden/>
    <w:unhideWhenUsed/>
    <w:rsid w:val="007544E5"/>
    <w:rPr>
      <w:sz w:val="18"/>
      <w:szCs w:val="18"/>
    </w:rPr>
  </w:style>
  <w:style w:type="paragraph" w:styleId="Testocommento">
    <w:name w:val="annotation text"/>
    <w:basedOn w:val="Normale"/>
    <w:link w:val="TestocommentoCarattere"/>
    <w:uiPriority w:val="99"/>
    <w:semiHidden/>
    <w:unhideWhenUsed/>
    <w:rsid w:val="007544E5"/>
    <w:rPr>
      <w:sz w:val="24"/>
      <w:szCs w:val="24"/>
    </w:rPr>
  </w:style>
  <w:style w:type="character" w:customStyle="1" w:styleId="TestocommentoCarattere">
    <w:name w:val="Testo commento Carattere"/>
    <w:basedOn w:val="Caratterepredefinitoparagrafo"/>
    <w:link w:val="Testocommento"/>
    <w:uiPriority w:val="99"/>
    <w:semiHidden/>
    <w:rsid w:val="007544E5"/>
    <w:rPr>
      <w:rFonts w:ascii="Verdana" w:eastAsia="Verdana" w:hAnsi="Verdana" w:cs="Verdana"/>
      <w:lang w:val="en-US" w:eastAsia="en-US"/>
    </w:rPr>
  </w:style>
  <w:style w:type="paragraph" w:styleId="Soggettocommento">
    <w:name w:val="annotation subject"/>
    <w:basedOn w:val="Testocommento"/>
    <w:next w:val="Testocommento"/>
    <w:link w:val="SoggettocommentoCarattere"/>
    <w:uiPriority w:val="99"/>
    <w:semiHidden/>
    <w:unhideWhenUsed/>
    <w:rsid w:val="007544E5"/>
    <w:rPr>
      <w:b/>
      <w:bCs/>
      <w:sz w:val="20"/>
      <w:szCs w:val="20"/>
    </w:rPr>
  </w:style>
  <w:style w:type="character" w:customStyle="1" w:styleId="SoggettocommentoCarattere">
    <w:name w:val="Soggetto commento Carattere"/>
    <w:basedOn w:val="TestocommentoCarattere"/>
    <w:link w:val="Soggettocommento"/>
    <w:uiPriority w:val="99"/>
    <w:semiHidden/>
    <w:rsid w:val="007544E5"/>
    <w:rPr>
      <w:rFonts w:ascii="Verdana" w:eastAsia="Verdana" w:hAnsi="Verdana" w:cs="Verdana"/>
      <w:b/>
      <w:bCs/>
      <w:sz w:val="20"/>
      <w:szCs w:val="20"/>
      <w:lang w:val="en-US" w:eastAsia="en-US"/>
    </w:rPr>
  </w:style>
  <w:style w:type="character" w:customStyle="1" w:styleId="hps">
    <w:name w:val="hps"/>
    <w:rsid w:val="00175B71"/>
    <w:rPr>
      <w:rFonts w:cs="Times New Roman"/>
    </w:rPr>
  </w:style>
  <w:style w:type="paragraph" w:styleId="Pidipagina">
    <w:name w:val="footer"/>
    <w:basedOn w:val="Normale"/>
    <w:link w:val="PidipaginaCarattere"/>
    <w:uiPriority w:val="99"/>
    <w:unhideWhenUsed/>
    <w:rsid w:val="006677FF"/>
    <w:pPr>
      <w:tabs>
        <w:tab w:val="center" w:pos="4819"/>
        <w:tab w:val="right" w:pos="9638"/>
      </w:tabs>
    </w:pPr>
  </w:style>
  <w:style w:type="character" w:customStyle="1" w:styleId="PidipaginaCarattere">
    <w:name w:val="Piè di pagina Carattere"/>
    <w:basedOn w:val="Caratterepredefinitoparagrafo"/>
    <w:link w:val="Pidipagina"/>
    <w:uiPriority w:val="99"/>
    <w:rsid w:val="006677FF"/>
    <w:rPr>
      <w:rFonts w:ascii="Verdana" w:eastAsia="Verdana" w:hAnsi="Verdana" w:cs="Verdana"/>
      <w:sz w:val="22"/>
      <w:szCs w:val="22"/>
      <w:lang w:val="en-US" w:eastAsia="en-US"/>
    </w:rPr>
  </w:style>
  <w:style w:type="character" w:styleId="Numeropagina">
    <w:name w:val="page number"/>
    <w:basedOn w:val="Caratterepredefinitoparagrafo"/>
    <w:uiPriority w:val="99"/>
    <w:semiHidden/>
    <w:unhideWhenUsed/>
    <w:rsid w:val="006677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83319"/>
    <w:pPr>
      <w:widowControl w:val="0"/>
      <w:autoSpaceDE w:val="0"/>
      <w:autoSpaceDN w:val="0"/>
    </w:pPr>
    <w:rPr>
      <w:rFonts w:ascii="Verdana" w:eastAsia="Verdana" w:hAnsi="Verdana" w:cs="Verdana"/>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C83319"/>
    <w:rPr>
      <w:sz w:val="17"/>
      <w:szCs w:val="17"/>
    </w:rPr>
  </w:style>
  <w:style w:type="character" w:customStyle="1" w:styleId="CorpodeltestoCarattere">
    <w:name w:val="Corpo del testo Carattere"/>
    <w:basedOn w:val="Caratterepredefinitoparagrafo"/>
    <w:link w:val="Corpodeltesto"/>
    <w:uiPriority w:val="1"/>
    <w:rsid w:val="00C83319"/>
    <w:rPr>
      <w:rFonts w:ascii="Verdana" w:eastAsia="Verdana" w:hAnsi="Verdana" w:cs="Verdana"/>
      <w:sz w:val="17"/>
      <w:szCs w:val="17"/>
      <w:lang w:val="en-US" w:eastAsia="en-US"/>
    </w:rPr>
  </w:style>
  <w:style w:type="paragraph" w:customStyle="1" w:styleId="Heading2">
    <w:name w:val="Heading 2"/>
    <w:basedOn w:val="Normale"/>
    <w:uiPriority w:val="1"/>
    <w:qFormat/>
    <w:rsid w:val="00C83319"/>
    <w:pPr>
      <w:ind w:left="1085"/>
      <w:outlineLvl w:val="2"/>
    </w:pPr>
    <w:rPr>
      <w:b/>
      <w:bCs/>
      <w:sz w:val="17"/>
      <w:szCs w:val="17"/>
    </w:rPr>
  </w:style>
  <w:style w:type="paragraph" w:styleId="Paragrafoelenco">
    <w:name w:val="List Paragraph"/>
    <w:basedOn w:val="Normale"/>
    <w:uiPriority w:val="34"/>
    <w:qFormat/>
    <w:rsid w:val="00C83319"/>
    <w:pPr>
      <w:ind w:left="1085"/>
    </w:pPr>
  </w:style>
  <w:style w:type="paragraph" w:styleId="Testofumetto">
    <w:name w:val="Balloon Text"/>
    <w:basedOn w:val="Normale"/>
    <w:link w:val="TestofumettoCarattere"/>
    <w:uiPriority w:val="99"/>
    <w:semiHidden/>
    <w:unhideWhenUsed/>
    <w:rsid w:val="007544E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544E5"/>
    <w:rPr>
      <w:rFonts w:ascii="Lucida Grande" w:eastAsia="Verdana" w:hAnsi="Lucida Grande" w:cs="Lucida Grande"/>
      <w:sz w:val="18"/>
      <w:szCs w:val="18"/>
      <w:lang w:val="en-US" w:eastAsia="en-US"/>
    </w:rPr>
  </w:style>
  <w:style w:type="character" w:styleId="Rimandocommento">
    <w:name w:val="annotation reference"/>
    <w:basedOn w:val="Caratterepredefinitoparagrafo"/>
    <w:uiPriority w:val="99"/>
    <w:semiHidden/>
    <w:unhideWhenUsed/>
    <w:rsid w:val="007544E5"/>
    <w:rPr>
      <w:sz w:val="18"/>
      <w:szCs w:val="18"/>
    </w:rPr>
  </w:style>
  <w:style w:type="paragraph" w:styleId="Testocommento">
    <w:name w:val="annotation text"/>
    <w:basedOn w:val="Normale"/>
    <w:link w:val="TestocommentoCarattere"/>
    <w:uiPriority w:val="99"/>
    <w:semiHidden/>
    <w:unhideWhenUsed/>
    <w:rsid w:val="007544E5"/>
    <w:rPr>
      <w:sz w:val="24"/>
      <w:szCs w:val="24"/>
    </w:rPr>
  </w:style>
  <w:style w:type="character" w:customStyle="1" w:styleId="TestocommentoCarattere">
    <w:name w:val="Testo commento Carattere"/>
    <w:basedOn w:val="Caratterepredefinitoparagrafo"/>
    <w:link w:val="Testocommento"/>
    <w:uiPriority w:val="99"/>
    <w:semiHidden/>
    <w:rsid w:val="007544E5"/>
    <w:rPr>
      <w:rFonts w:ascii="Verdana" w:eastAsia="Verdana" w:hAnsi="Verdana" w:cs="Verdana"/>
      <w:lang w:val="en-US" w:eastAsia="en-US"/>
    </w:rPr>
  </w:style>
  <w:style w:type="paragraph" w:styleId="Soggettocommento">
    <w:name w:val="annotation subject"/>
    <w:basedOn w:val="Testocommento"/>
    <w:next w:val="Testocommento"/>
    <w:link w:val="SoggettocommentoCarattere"/>
    <w:uiPriority w:val="99"/>
    <w:semiHidden/>
    <w:unhideWhenUsed/>
    <w:rsid w:val="007544E5"/>
    <w:rPr>
      <w:b/>
      <w:bCs/>
      <w:sz w:val="20"/>
      <w:szCs w:val="20"/>
    </w:rPr>
  </w:style>
  <w:style w:type="character" w:customStyle="1" w:styleId="SoggettocommentoCarattere">
    <w:name w:val="Soggetto commento Carattere"/>
    <w:basedOn w:val="TestocommentoCarattere"/>
    <w:link w:val="Soggettocommento"/>
    <w:uiPriority w:val="99"/>
    <w:semiHidden/>
    <w:rsid w:val="007544E5"/>
    <w:rPr>
      <w:rFonts w:ascii="Verdana" w:eastAsia="Verdana" w:hAnsi="Verdana" w:cs="Verdana"/>
      <w:b/>
      <w:bCs/>
      <w:sz w:val="20"/>
      <w:szCs w:val="20"/>
      <w:lang w:val="en-US" w:eastAsia="en-US"/>
    </w:rPr>
  </w:style>
  <w:style w:type="character" w:customStyle="1" w:styleId="hps">
    <w:name w:val="hps"/>
    <w:rsid w:val="00175B71"/>
    <w:rPr>
      <w:rFonts w:cs="Times New Roman"/>
    </w:rPr>
  </w:style>
  <w:style w:type="paragraph" w:styleId="Pidipagina">
    <w:name w:val="footer"/>
    <w:basedOn w:val="Normale"/>
    <w:link w:val="PidipaginaCarattere"/>
    <w:uiPriority w:val="99"/>
    <w:unhideWhenUsed/>
    <w:rsid w:val="006677FF"/>
    <w:pPr>
      <w:tabs>
        <w:tab w:val="center" w:pos="4819"/>
        <w:tab w:val="right" w:pos="9638"/>
      </w:tabs>
    </w:pPr>
  </w:style>
  <w:style w:type="character" w:customStyle="1" w:styleId="PidipaginaCarattere">
    <w:name w:val="Piè di pagina Carattere"/>
    <w:basedOn w:val="Caratterepredefinitoparagrafo"/>
    <w:link w:val="Pidipagina"/>
    <w:uiPriority w:val="99"/>
    <w:rsid w:val="006677FF"/>
    <w:rPr>
      <w:rFonts w:ascii="Verdana" w:eastAsia="Verdana" w:hAnsi="Verdana" w:cs="Verdana"/>
      <w:sz w:val="22"/>
      <w:szCs w:val="22"/>
      <w:lang w:val="en-US" w:eastAsia="en-US"/>
    </w:rPr>
  </w:style>
  <w:style w:type="character" w:styleId="Numeropagina">
    <w:name w:val="page number"/>
    <w:basedOn w:val="Caratterepredefinitoparagrafo"/>
    <w:uiPriority w:val="99"/>
    <w:semiHidden/>
    <w:unhideWhenUsed/>
    <w:rsid w:val="0066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9491124" TargetMode="External"/><Relationship Id="rId9" Type="http://schemas.openxmlformats.org/officeDocument/2006/relationships/hyperlink" Target="https://www.ncbi.nlm.nih.gov/pubmed/28929977"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10939</Words>
  <Characters>62355</Characters>
  <Application>Microsoft Macintosh Word</Application>
  <DocSecurity>0</DocSecurity>
  <Lines>519</Lines>
  <Paragraphs>146</Paragraphs>
  <ScaleCrop>false</ScaleCrop>
  <Company/>
  <LinksUpToDate>false</LinksUpToDate>
  <CharactersWithSpaces>73148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13</cp:revision>
  <dcterms:created xsi:type="dcterms:W3CDTF">2019-03-09T11:58:00Z</dcterms:created>
  <dcterms:modified xsi:type="dcterms:W3CDTF">2019-03-29T10:06:00Z</dcterms:modified>
</cp:coreProperties>
</file>