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086F" w14:textId="77777777" w:rsidR="00D07CC2" w:rsidRPr="005038CF" w:rsidRDefault="00D07CC2" w:rsidP="00363A49">
      <w:pPr>
        <w:jc w:val="center"/>
        <w:rPr>
          <w:rFonts w:ascii="Arial" w:hAnsi="Arial" w:cs="Arial"/>
          <w:sz w:val="18"/>
          <w:szCs w:val="18"/>
        </w:rPr>
      </w:pPr>
      <w:bookmarkStart w:id="0" w:name="_Hlk52869883"/>
      <w:bookmarkStart w:id="1" w:name="_GoBack"/>
      <w:bookmarkEnd w:id="1"/>
    </w:p>
    <w:p w14:paraId="367A5188" w14:textId="32AC39B8" w:rsidR="00007829" w:rsidRPr="00363A49" w:rsidRDefault="00363A49" w:rsidP="00363A49">
      <w:pPr>
        <w:jc w:val="center"/>
        <w:rPr>
          <w:rFonts w:ascii="Arial" w:hAnsi="Arial" w:cs="Arial"/>
          <w:sz w:val="28"/>
          <w:szCs w:val="28"/>
        </w:rPr>
      </w:pPr>
      <w:r w:rsidRPr="00363A49">
        <w:rPr>
          <w:rFonts w:ascii="Arial" w:hAnsi="Arial" w:cs="Arial"/>
          <w:sz w:val="28"/>
          <w:szCs w:val="28"/>
        </w:rPr>
        <w:t>IL RETTORE</w:t>
      </w:r>
    </w:p>
    <w:p w14:paraId="66F93FFE" w14:textId="77777777" w:rsidR="00363A49" w:rsidRDefault="00363A49" w:rsidP="000B2B08">
      <w:pPr>
        <w:rPr>
          <w:rFonts w:asciiTheme="minorHAnsi" w:hAnsiTheme="minorHAnsi" w:cstheme="majorHAnsi"/>
          <w:szCs w:val="24"/>
        </w:rPr>
      </w:pPr>
    </w:p>
    <w:p w14:paraId="6E754A2C" w14:textId="77777777" w:rsidR="00363A49" w:rsidRDefault="00363A49" w:rsidP="000B2B08">
      <w:pPr>
        <w:rPr>
          <w:rFonts w:asciiTheme="minorHAnsi" w:hAnsiTheme="minorHAnsi" w:cstheme="majorHAnsi"/>
          <w:szCs w:val="24"/>
        </w:rPr>
      </w:pPr>
    </w:p>
    <w:p w14:paraId="0BAC28F7" w14:textId="17231F1E" w:rsidR="000B2B08" w:rsidRPr="00B66415" w:rsidRDefault="000B2B08" w:rsidP="000B2B08">
      <w:pPr>
        <w:rPr>
          <w:rFonts w:asciiTheme="minorHAnsi" w:hAnsiTheme="minorHAnsi" w:cstheme="minorHAnsi"/>
          <w:szCs w:val="24"/>
        </w:rPr>
      </w:pPr>
      <w:r w:rsidRPr="00B66415">
        <w:rPr>
          <w:rFonts w:asciiTheme="minorHAnsi" w:hAnsiTheme="minorHAnsi" w:cstheme="minorHAnsi"/>
          <w:szCs w:val="24"/>
        </w:rPr>
        <w:t xml:space="preserve">D.R. n. </w:t>
      </w:r>
      <w:r w:rsidR="00B66415" w:rsidRPr="00B66415">
        <w:rPr>
          <w:rFonts w:asciiTheme="minorHAnsi" w:hAnsiTheme="minorHAnsi" w:cstheme="minorHAnsi"/>
          <w:szCs w:val="24"/>
        </w:rPr>
        <w:t>2769</w:t>
      </w:r>
      <w:r w:rsidRPr="00B66415">
        <w:rPr>
          <w:rFonts w:asciiTheme="minorHAnsi" w:hAnsiTheme="minorHAnsi" w:cstheme="minorHAnsi"/>
          <w:szCs w:val="24"/>
        </w:rPr>
        <w:t xml:space="preserve"> </w:t>
      </w:r>
    </w:p>
    <w:p w14:paraId="66AC3098" w14:textId="77777777" w:rsidR="000B2B08" w:rsidRPr="00E84BEE" w:rsidRDefault="000B2B08" w:rsidP="000B2B08">
      <w:pPr>
        <w:tabs>
          <w:tab w:val="left" w:pos="1134"/>
        </w:tabs>
        <w:ind w:left="1134" w:hanging="1134"/>
        <w:jc w:val="both"/>
        <w:rPr>
          <w:rFonts w:asciiTheme="minorHAnsi" w:hAnsiTheme="minorHAnsi" w:cstheme="minorHAnsi"/>
          <w:sz w:val="22"/>
          <w:szCs w:val="22"/>
        </w:rPr>
      </w:pPr>
    </w:p>
    <w:p w14:paraId="76D11F24" w14:textId="77777777" w:rsidR="000B2B08" w:rsidRPr="00E84BEE" w:rsidRDefault="000B2B08" w:rsidP="000B2B08">
      <w:pPr>
        <w:tabs>
          <w:tab w:val="left" w:pos="1134"/>
        </w:tabs>
        <w:ind w:left="1134" w:hanging="1134"/>
        <w:jc w:val="both"/>
        <w:rPr>
          <w:rFonts w:asciiTheme="minorHAnsi" w:hAnsiTheme="minorHAnsi" w:cstheme="minorHAnsi"/>
          <w:sz w:val="22"/>
          <w:szCs w:val="22"/>
        </w:rPr>
      </w:pPr>
    </w:p>
    <w:p w14:paraId="4FA4A5CF" w14:textId="77777777" w:rsidR="000B2B08" w:rsidRPr="00E84BEE" w:rsidRDefault="000B2B08" w:rsidP="000B2B08">
      <w:pPr>
        <w:pStyle w:val="Style1"/>
        <w:tabs>
          <w:tab w:val="right" w:pos="8885"/>
        </w:tabs>
        <w:kinsoku w:val="0"/>
        <w:autoSpaceDE/>
        <w:adjustRightInd/>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VISTO</w:t>
      </w:r>
      <w:r w:rsidRPr="00E84BEE">
        <w:rPr>
          <w:rFonts w:asciiTheme="minorHAnsi" w:hAnsiTheme="minorHAnsi" w:cstheme="minorHAnsi"/>
          <w:sz w:val="22"/>
          <w:szCs w:val="22"/>
        </w:rPr>
        <w:tab/>
        <w:t xml:space="preserve">il Decreto Ministeriale 22.10.2004, n. 270, “Modifiche al Regolamento recante norme concernenti l’autonomia didattica degli Atenei, approvato con Decreto del Ministro dell’Università e della Ricerca Scientifica e Tecnologica 3 Novembre 1999, n. 509” e </w:t>
      </w:r>
      <w:proofErr w:type="spellStart"/>
      <w:r w:rsidRPr="00E84BEE">
        <w:rPr>
          <w:rFonts w:asciiTheme="minorHAnsi" w:hAnsiTheme="minorHAnsi" w:cstheme="minorHAnsi"/>
          <w:sz w:val="22"/>
          <w:szCs w:val="22"/>
        </w:rPr>
        <w:t>s.m.i.</w:t>
      </w:r>
      <w:proofErr w:type="spellEnd"/>
      <w:r w:rsidRPr="00E84BEE">
        <w:rPr>
          <w:rFonts w:asciiTheme="minorHAnsi" w:hAnsiTheme="minorHAnsi" w:cstheme="minorHAnsi"/>
          <w:sz w:val="22"/>
          <w:szCs w:val="22"/>
        </w:rPr>
        <w:t>;</w:t>
      </w:r>
    </w:p>
    <w:p w14:paraId="7A79C83E" w14:textId="77777777" w:rsidR="000B2B08" w:rsidRPr="00E84BEE" w:rsidRDefault="000B2B08" w:rsidP="000B2B08">
      <w:pPr>
        <w:pStyle w:val="Style1"/>
        <w:tabs>
          <w:tab w:val="right" w:pos="8885"/>
        </w:tabs>
        <w:kinsoku w:val="0"/>
        <w:autoSpaceDE/>
        <w:adjustRightInd/>
        <w:ind w:left="1134" w:hanging="1134"/>
        <w:jc w:val="both"/>
        <w:rPr>
          <w:rFonts w:asciiTheme="minorHAnsi" w:hAnsiTheme="minorHAnsi" w:cstheme="minorHAnsi"/>
          <w:sz w:val="22"/>
          <w:szCs w:val="22"/>
        </w:rPr>
      </w:pPr>
      <w:r w:rsidRPr="00E84BEE">
        <w:rPr>
          <w:rFonts w:asciiTheme="minorHAnsi" w:hAnsiTheme="minorHAnsi" w:cstheme="minorHAnsi"/>
          <w:sz w:val="22"/>
          <w:szCs w:val="22"/>
        </w:rPr>
        <w:t xml:space="preserve"> VISTO</w:t>
      </w:r>
      <w:r w:rsidRPr="00E84BEE">
        <w:rPr>
          <w:rFonts w:asciiTheme="minorHAnsi" w:hAnsiTheme="minorHAnsi" w:cstheme="minorHAnsi"/>
          <w:sz w:val="22"/>
          <w:szCs w:val="22"/>
        </w:rPr>
        <w:tab/>
        <w:t xml:space="preserve">la Legge 30.12.2010 n. 240: Norme in materia di organizzazione delle Università, di personale accademico e reclutamento, nonché delega al Governo per incentivare la qualità e l'efficienza del sistema universitario e </w:t>
      </w:r>
      <w:proofErr w:type="spellStart"/>
      <w:r w:rsidRPr="00E84BEE">
        <w:rPr>
          <w:rFonts w:asciiTheme="minorHAnsi" w:hAnsiTheme="minorHAnsi" w:cstheme="minorHAnsi"/>
          <w:sz w:val="22"/>
          <w:szCs w:val="22"/>
        </w:rPr>
        <w:t>s.m.i.</w:t>
      </w:r>
      <w:proofErr w:type="spellEnd"/>
      <w:r w:rsidRPr="00E84BEE">
        <w:rPr>
          <w:rFonts w:asciiTheme="minorHAnsi" w:hAnsiTheme="minorHAnsi" w:cstheme="minorHAnsi"/>
          <w:sz w:val="22"/>
          <w:szCs w:val="22"/>
        </w:rPr>
        <w:t xml:space="preserve">; </w:t>
      </w:r>
    </w:p>
    <w:p w14:paraId="2D03EEC2" w14:textId="7777777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 xml:space="preserve">VISTO </w:t>
      </w:r>
      <w:r w:rsidRPr="00E84BEE">
        <w:rPr>
          <w:rFonts w:asciiTheme="minorHAnsi" w:hAnsiTheme="minorHAnsi" w:cstheme="minorHAnsi"/>
          <w:sz w:val="22"/>
          <w:szCs w:val="22"/>
        </w:rPr>
        <w:tab/>
        <w:t>il Regolamento Didattico di Ateneo dell’Università degli Studi di Bari Aldo Moro, emanato con D.R. n. 4318 del 12.11.2013, modificato con D.R.n.3962 del 19.11.2015, con D.R.n.430 del 22.02.2016 e con D.R.n.2224 del 15.7.2016, ed in particolare l’art. 27;</w:t>
      </w:r>
    </w:p>
    <w:p w14:paraId="0AEB4240" w14:textId="7777777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VISTO</w:t>
      </w:r>
      <w:r w:rsidRPr="00E84BEE">
        <w:rPr>
          <w:rFonts w:asciiTheme="minorHAnsi" w:hAnsiTheme="minorHAnsi" w:cstheme="minorHAnsi"/>
          <w:sz w:val="22"/>
          <w:szCs w:val="22"/>
        </w:rPr>
        <w:tab/>
        <w:t xml:space="preserve">Regolamento dei Corsi di Master Universitari e Short Master Universitari dell’Università degli Studi di Bari Aldo Moro, emanato con Decreto Rettorale n. 2488 del 18.07.2014, così come modificato </w:t>
      </w:r>
      <w:proofErr w:type="spellStart"/>
      <w:r w:rsidRPr="00E84BEE">
        <w:rPr>
          <w:rFonts w:asciiTheme="minorHAnsi" w:hAnsiTheme="minorHAnsi" w:cstheme="minorHAnsi"/>
          <w:sz w:val="22"/>
          <w:szCs w:val="22"/>
        </w:rPr>
        <w:t>ed</w:t>
      </w:r>
      <w:proofErr w:type="spellEnd"/>
      <w:r w:rsidRPr="00E84BEE">
        <w:rPr>
          <w:rFonts w:asciiTheme="minorHAnsi" w:hAnsiTheme="minorHAnsi" w:cstheme="minorHAnsi"/>
          <w:sz w:val="22"/>
          <w:szCs w:val="22"/>
        </w:rPr>
        <w:t xml:space="preserve"> integrato, relativamente agli articoli </w:t>
      </w:r>
      <w:proofErr w:type="spellStart"/>
      <w:r w:rsidRPr="00E84BEE">
        <w:rPr>
          <w:rFonts w:asciiTheme="minorHAnsi" w:hAnsiTheme="minorHAnsi" w:cstheme="minorHAnsi"/>
          <w:sz w:val="22"/>
          <w:szCs w:val="22"/>
        </w:rPr>
        <w:t>nn</w:t>
      </w:r>
      <w:proofErr w:type="spellEnd"/>
      <w:r w:rsidRPr="00E84BEE">
        <w:rPr>
          <w:rFonts w:asciiTheme="minorHAnsi" w:hAnsiTheme="minorHAnsi" w:cstheme="minorHAnsi"/>
          <w:sz w:val="22"/>
          <w:szCs w:val="22"/>
        </w:rPr>
        <w:t xml:space="preserve">. 1,3,5,6, dal </w:t>
      </w:r>
      <w:proofErr w:type="spellStart"/>
      <w:r w:rsidRPr="00E84BEE">
        <w:rPr>
          <w:rFonts w:asciiTheme="minorHAnsi" w:hAnsiTheme="minorHAnsi" w:cstheme="minorHAnsi"/>
          <w:sz w:val="22"/>
          <w:szCs w:val="22"/>
        </w:rPr>
        <w:t>D.Dec</w:t>
      </w:r>
      <w:proofErr w:type="spellEnd"/>
      <w:r w:rsidRPr="00E84BEE">
        <w:rPr>
          <w:rFonts w:asciiTheme="minorHAnsi" w:hAnsiTheme="minorHAnsi" w:cstheme="minorHAnsi"/>
          <w:sz w:val="22"/>
          <w:szCs w:val="22"/>
        </w:rPr>
        <w:t>. n. 905 del 06.09.2019;</w:t>
      </w:r>
    </w:p>
    <w:p w14:paraId="7E594672" w14:textId="7777777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VISTO</w:t>
      </w:r>
      <w:r w:rsidRPr="00E84BEE">
        <w:rPr>
          <w:rFonts w:asciiTheme="minorHAnsi" w:hAnsiTheme="minorHAnsi" w:cstheme="minorHAnsi"/>
          <w:sz w:val="22"/>
          <w:szCs w:val="22"/>
        </w:rPr>
        <w:tab/>
        <w:t>Regolamento UE 2016/679 in materia di tutela dei dati personali</w:t>
      </w:r>
      <w:r w:rsidRPr="00E84BEE">
        <w:rPr>
          <w:rFonts w:asciiTheme="minorHAnsi" w:hAnsiTheme="minorHAnsi" w:cstheme="minorHAnsi"/>
          <w:color w:val="1F497D"/>
          <w:sz w:val="22"/>
          <w:szCs w:val="22"/>
        </w:rPr>
        <w:t xml:space="preserve"> </w:t>
      </w:r>
      <w:r w:rsidRPr="00E84BEE">
        <w:rPr>
          <w:rFonts w:asciiTheme="minorHAnsi" w:hAnsiTheme="minorHAnsi" w:cstheme="minorHAnsi"/>
          <w:sz w:val="22"/>
          <w:szCs w:val="22"/>
        </w:rPr>
        <w:t>e successivi decreti di adeguamento della normativa nazionale;</w:t>
      </w:r>
    </w:p>
    <w:p w14:paraId="41F08245" w14:textId="7777777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VISTO</w:t>
      </w:r>
      <w:r w:rsidRPr="00E84BEE">
        <w:rPr>
          <w:rFonts w:asciiTheme="minorHAnsi" w:hAnsiTheme="minorHAnsi" w:cstheme="minorHAnsi"/>
          <w:sz w:val="22"/>
          <w:szCs w:val="22"/>
        </w:rPr>
        <w:tab/>
        <w:t>lo Statuto dell’Università degli Studi di Bari Aldo Moro emanato con D.R. 2959 del 14.06.2012 così come modificato dal D.R. 423 del 04.02.2019;</w:t>
      </w:r>
    </w:p>
    <w:p w14:paraId="42C25879" w14:textId="77777777" w:rsidR="000B2B08" w:rsidRPr="00E84BEE" w:rsidRDefault="000B2B08" w:rsidP="000B2B08">
      <w:pPr>
        <w:pStyle w:val="Style1"/>
        <w:tabs>
          <w:tab w:val="right" w:pos="8885"/>
        </w:tabs>
        <w:kinsoku w:val="0"/>
        <w:autoSpaceDE/>
        <w:adjustRightInd/>
        <w:ind w:left="1134" w:hanging="1134"/>
        <w:jc w:val="both"/>
        <w:rPr>
          <w:rFonts w:asciiTheme="minorHAnsi" w:hAnsiTheme="minorHAnsi" w:cstheme="minorHAnsi"/>
          <w:color w:val="000000"/>
          <w:sz w:val="22"/>
          <w:szCs w:val="22"/>
          <w:shd w:val="clear" w:color="auto" w:fill="FFFFFF"/>
        </w:rPr>
      </w:pPr>
      <w:r w:rsidRPr="00E84BEE">
        <w:rPr>
          <w:rFonts w:asciiTheme="minorHAnsi" w:hAnsiTheme="minorHAnsi" w:cstheme="minorHAnsi"/>
          <w:spacing w:val="-8"/>
          <w:w w:val="105"/>
          <w:sz w:val="22"/>
          <w:szCs w:val="22"/>
        </w:rPr>
        <w:t xml:space="preserve">VISTO </w:t>
      </w:r>
      <w:r w:rsidRPr="00E84BEE">
        <w:rPr>
          <w:rFonts w:asciiTheme="minorHAnsi" w:hAnsiTheme="minorHAnsi" w:cstheme="minorHAnsi"/>
          <w:spacing w:val="-8"/>
          <w:w w:val="105"/>
          <w:sz w:val="22"/>
          <w:szCs w:val="22"/>
        </w:rPr>
        <w:tab/>
      </w:r>
      <w:r w:rsidRPr="00E84BEE">
        <w:rPr>
          <w:rFonts w:asciiTheme="minorHAnsi" w:hAnsiTheme="minorHAnsi" w:cstheme="minorHAnsi"/>
          <w:w w:val="105"/>
          <w:sz w:val="22"/>
          <w:szCs w:val="22"/>
        </w:rPr>
        <w:t>il Regolamento Tasse sulla contribuzione studentesca per l’</w:t>
      </w:r>
      <w:proofErr w:type="spellStart"/>
      <w:r w:rsidRPr="00E84BEE">
        <w:rPr>
          <w:rFonts w:asciiTheme="minorHAnsi" w:hAnsiTheme="minorHAnsi" w:cstheme="minorHAnsi"/>
          <w:w w:val="105"/>
          <w:sz w:val="22"/>
          <w:szCs w:val="22"/>
        </w:rPr>
        <w:t>a.a</w:t>
      </w:r>
      <w:proofErr w:type="spellEnd"/>
      <w:r w:rsidRPr="00E84BEE">
        <w:rPr>
          <w:rFonts w:asciiTheme="minorHAnsi" w:hAnsiTheme="minorHAnsi" w:cstheme="minorHAnsi"/>
          <w:w w:val="105"/>
          <w:sz w:val="22"/>
          <w:szCs w:val="22"/>
        </w:rPr>
        <w:t xml:space="preserve">. 2020/2021 dell’Università degli Studi di Bari Aldo Moro, emanato con </w:t>
      </w:r>
      <w:r w:rsidRPr="00E84BEE">
        <w:rPr>
          <w:rFonts w:asciiTheme="minorHAnsi" w:hAnsiTheme="minorHAnsi" w:cstheme="minorHAnsi"/>
          <w:color w:val="000000"/>
          <w:sz w:val="22"/>
          <w:szCs w:val="22"/>
          <w:shd w:val="clear" w:color="auto" w:fill="FFFFFF"/>
        </w:rPr>
        <w:t>D.R. n. 576 del 21.02.2020;</w:t>
      </w:r>
    </w:p>
    <w:p w14:paraId="34C8F7C5" w14:textId="77777777" w:rsidR="000B2B08" w:rsidRPr="00E84BEE" w:rsidRDefault="000B2B08" w:rsidP="000B2B08">
      <w:pPr>
        <w:pStyle w:val="Style1"/>
        <w:tabs>
          <w:tab w:val="right" w:pos="8885"/>
        </w:tabs>
        <w:kinsoku w:val="0"/>
        <w:autoSpaceDE/>
        <w:adjustRightInd/>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VISTE</w:t>
      </w:r>
      <w:r w:rsidRPr="00E84BEE">
        <w:rPr>
          <w:rFonts w:asciiTheme="minorHAnsi" w:hAnsiTheme="minorHAnsi" w:cstheme="minorHAnsi"/>
          <w:sz w:val="22"/>
          <w:szCs w:val="22"/>
        </w:rPr>
        <w:tab/>
        <w:t>le "Procedure per l'ingresso, il soggiorno e l’immatricolazione degli studenti stranieri/internazionali richiedenti visto ai corsi della formazione superiore in Italia per l’</w:t>
      </w:r>
      <w:proofErr w:type="spellStart"/>
      <w:r w:rsidRPr="00E84BEE">
        <w:rPr>
          <w:rFonts w:asciiTheme="minorHAnsi" w:hAnsiTheme="minorHAnsi" w:cstheme="minorHAnsi"/>
          <w:sz w:val="22"/>
          <w:szCs w:val="22"/>
        </w:rPr>
        <w:t>a.a</w:t>
      </w:r>
      <w:proofErr w:type="spellEnd"/>
      <w:r w:rsidRPr="00E84BEE">
        <w:rPr>
          <w:rFonts w:asciiTheme="minorHAnsi" w:hAnsiTheme="minorHAnsi" w:cstheme="minorHAnsi"/>
          <w:sz w:val="22"/>
          <w:szCs w:val="22"/>
        </w:rPr>
        <w:t xml:space="preserve">. 2020-2021", aggiornate il 16.06.2020 sul sito Studiare in Italia del MIUR - Direzione Generale per lo studente, lo sviluppo e </w:t>
      </w:r>
      <w:r w:rsidRPr="00E84BEE">
        <w:rPr>
          <w:rFonts w:asciiTheme="minorHAnsi" w:hAnsiTheme="minorHAnsi" w:cstheme="minorHAnsi"/>
          <w:spacing w:val="-4"/>
          <w:sz w:val="22"/>
          <w:szCs w:val="22"/>
        </w:rPr>
        <w:t>l’internazionalizzazione della formazione superiore http://www.studiare-in-italia.it/studentistranieri/;</w:t>
      </w:r>
    </w:p>
    <w:p w14:paraId="1CD603EE" w14:textId="37BE5975"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VISTE</w:t>
      </w:r>
      <w:r w:rsidRPr="00E84BEE">
        <w:rPr>
          <w:rFonts w:asciiTheme="minorHAnsi" w:hAnsiTheme="minorHAnsi" w:cstheme="minorHAnsi"/>
          <w:sz w:val="22"/>
          <w:szCs w:val="22"/>
        </w:rPr>
        <w:tab/>
        <w:t>le delibere assunte dal Senato Accademico nelle riunioni dell’8.04.2015, 12.09.2017, 20.02.2018, 28.11.2018;</w:t>
      </w:r>
    </w:p>
    <w:p w14:paraId="59618040" w14:textId="7777777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VISTE</w:t>
      </w:r>
      <w:r w:rsidRPr="00E84BEE">
        <w:rPr>
          <w:rFonts w:asciiTheme="minorHAnsi" w:hAnsiTheme="minorHAnsi" w:cstheme="minorHAnsi"/>
          <w:sz w:val="22"/>
          <w:szCs w:val="22"/>
        </w:rPr>
        <w:tab/>
        <w:t>le delibere assunte dal Consiglio di Amministrazione nelle riunioni del 22.12.2015, 07.06.2017, 21.12.2017, 25.06.2018 e del 29.03.2019;</w:t>
      </w:r>
    </w:p>
    <w:p w14:paraId="0C81F956" w14:textId="1E7CD247"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VISTA</w:t>
      </w:r>
      <w:r w:rsidRPr="00E84BEE">
        <w:rPr>
          <w:rFonts w:asciiTheme="minorHAnsi" w:hAnsiTheme="minorHAnsi" w:cstheme="minorHAnsi"/>
          <w:sz w:val="22"/>
          <w:szCs w:val="22"/>
        </w:rPr>
        <w:tab/>
        <w:t xml:space="preserve">la delibera di istituzione ed attivazione del Master Universitario di </w:t>
      </w:r>
      <w:r w:rsidR="00441FB0">
        <w:rPr>
          <w:rFonts w:asciiTheme="minorHAnsi" w:hAnsiTheme="minorHAnsi" w:cstheme="minorHAnsi"/>
          <w:sz w:val="22"/>
          <w:szCs w:val="22"/>
        </w:rPr>
        <w:t>I</w:t>
      </w:r>
      <w:r w:rsidRPr="00E84BEE">
        <w:rPr>
          <w:rFonts w:asciiTheme="minorHAnsi" w:hAnsiTheme="minorHAnsi" w:cstheme="minorHAnsi"/>
          <w:sz w:val="22"/>
          <w:szCs w:val="22"/>
        </w:rPr>
        <w:t xml:space="preserve"> livello in </w:t>
      </w:r>
      <w:bookmarkStart w:id="2" w:name="_Hlk530996005"/>
      <w:r w:rsidRPr="00E84BEE">
        <w:rPr>
          <w:rFonts w:asciiTheme="minorHAnsi" w:hAnsiTheme="minorHAnsi" w:cstheme="minorHAnsi"/>
          <w:i/>
          <w:iCs/>
          <w:sz w:val="22"/>
          <w:szCs w:val="22"/>
        </w:rPr>
        <w:t>“</w:t>
      </w:r>
      <w:r w:rsidR="00824B78" w:rsidRPr="00824B78">
        <w:rPr>
          <w:rFonts w:asciiTheme="minorHAnsi" w:hAnsiTheme="minorHAnsi" w:cstheme="minorHAnsi"/>
          <w:i/>
          <w:iCs/>
          <w:sz w:val="22"/>
          <w:szCs w:val="22"/>
        </w:rPr>
        <w:t>Diritto Matrimoniale Canonico, Civile, Concordatario</w:t>
      </w:r>
      <w:r w:rsidR="00824B78">
        <w:rPr>
          <w:rFonts w:asciiTheme="minorHAnsi" w:hAnsiTheme="minorHAnsi" w:cstheme="minorHAnsi"/>
          <w:i/>
          <w:iCs/>
          <w:sz w:val="22"/>
          <w:szCs w:val="22"/>
        </w:rPr>
        <w:t xml:space="preserve">”, </w:t>
      </w:r>
      <w:r w:rsidRPr="00E84BEE">
        <w:rPr>
          <w:rFonts w:asciiTheme="minorHAnsi" w:hAnsiTheme="minorHAnsi" w:cstheme="minorHAnsi"/>
          <w:sz w:val="22"/>
          <w:szCs w:val="22"/>
        </w:rPr>
        <w:t>di durata annuale, per l’</w:t>
      </w:r>
      <w:proofErr w:type="spellStart"/>
      <w:r w:rsidRPr="00E84BEE">
        <w:rPr>
          <w:rFonts w:asciiTheme="minorHAnsi" w:hAnsiTheme="minorHAnsi" w:cstheme="minorHAnsi"/>
          <w:sz w:val="22"/>
          <w:szCs w:val="22"/>
        </w:rPr>
        <w:t>a.a</w:t>
      </w:r>
      <w:proofErr w:type="spellEnd"/>
      <w:r w:rsidRPr="00E84BEE">
        <w:rPr>
          <w:rFonts w:asciiTheme="minorHAnsi" w:hAnsiTheme="minorHAnsi" w:cstheme="minorHAnsi"/>
          <w:sz w:val="22"/>
          <w:szCs w:val="22"/>
        </w:rPr>
        <w:t xml:space="preserve">. 2020/2021, </w:t>
      </w:r>
      <w:bookmarkEnd w:id="2"/>
      <w:r w:rsidRPr="00E84BEE">
        <w:rPr>
          <w:rFonts w:asciiTheme="minorHAnsi" w:hAnsiTheme="minorHAnsi" w:cstheme="minorHAnsi"/>
          <w:sz w:val="22"/>
          <w:szCs w:val="22"/>
        </w:rPr>
        <w:t xml:space="preserve">del Dipartimento di </w:t>
      </w:r>
      <w:r w:rsidR="00824B78">
        <w:rPr>
          <w:rFonts w:asciiTheme="minorHAnsi" w:hAnsiTheme="minorHAnsi" w:cstheme="minorHAnsi"/>
          <w:sz w:val="22"/>
          <w:szCs w:val="22"/>
        </w:rPr>
        <w:t>Giurisprudenza</w:t>
      </w:r>
      <w:r w:rsidRPr="00E84BEE">
        <w:rPr>
          <w:rFonts w:asciiTheme="minorHAnsi" w:hAnsiTheme="minorHAnsi" w:cstheme="minorHAnsi"/>
          <w:sz w:val="22"/>
          <w:szCs w:val="22"/>
        </w:rPr>
        <w:t xml:space="preserve">, nella riunione del </w:t>
      </w:r>
      <w:r w:rsidR="00824B78">
        <w:rPr>
          <w:rFonts w:asciiTheme="minorHAnsi" w:hAnsiTheme="minorHAnsi" w:cstheme="minorHAnsi"/>
          <w:sz w:val="22"/>
          <w:szCs w:val="22"/>
        </w:rPr>
        <w:t>14.05.2020</w:t>
      </w:r>
      <w:r w:rsidRPr="00E84BEE">
        <w:rPr>
          <w:rFonts w:asciiTheme="minorHAnsi" w:hAnsiTheme="minorHAnsi" w:cstheme="minorHAnsi"/>
          <w:sz w:val="22"/>
          <w:szCs w:val="22"/>
        </w:rPr>
        <w:t xml:space="preserve">, acquisita in data </w:t>
      </w:r>
      <w:r w:rsidR="00441FB0">
        <w:rPr>
          <w:rFonts w:asciiTheme="minorHAnsi" w:hAnsiTheme="minorHAnsi" w:cstheme="minorHAnsi"/>
          <w:sz w:val="22"/>
          <w:szCs w:val="22"/>
        </w:rPr>
        <w:t>25.05.2020</w:t>
      </w:r>
      <w:r w:rsidRPr="00E84BEE">
        <w:rPr>
          <w:rFonts w:asciiTheme="minorHAnsi" w:hAnsiTheme="minorHAnsi" w:cstheme="minorHAnsi"/>
          <w:sz w:val="22"/>
          <w:szCs w:val="22"/>
        </w:rPr>
        <w:t xml:space="preserve">; </w:t>
      </w:r>
    </w:p>
    <w:p w14:paraId="714702CC" w14:textId="103499D0"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 xml:space="preserve">ACQUISITO </w:t>
      </w:r>
      <w:r w:rsidRPr="00E84BEE">
        <w:rPr>
          <w:rFonts w:asciiTheme="minorHAnsi" w:hAnsiTheme="minorHAnsi" w:cstheme="minorHAnsi"/>
          <w:sz w:val="22"/>
          <w:szCs w:val="22"/>
        </w:rPr>
        <w:tab/>
        <w:t>il parere favorevole della Commissione Post Laurea, nella riunione del</w:t>
      </w:r>
      <w:r w:rsidR="00606DD9">
        <w:rPr>
          <w:rFonts w:asciiTheme="minorHAnsi" w:hAnsiTheme="minorHAnsi" w:cstheme="minorHAnsi"/>
          <w:sz w:val="22"/>
          <w:szCs w:val="22"/>
        </w:rPr>
        <w:t xml:space="preserve"> 07.07</w:t>
      </w:r>
      <w:r w:rsidRPr="00E84BEE">
        <w:rPr>
          <w:rFonts w:asciiTheme="minorHAnsi" w:hAnsiTheme="minorHAnsi" w:cstheme="minorHAnsi"/>
          <w:sz w:val="22"/>
          <w:szCs w:val="22"/>
        </w:rPr>
        <w:t>.2020, sulla proposta progettuale,</w:t>
      </w:r>
    </w:p>
    <w:p w14:paraId="650DC56E" w14:textId="5A29E57A" w:rsidR="00E84BEE" w:rsidRPr="00E84BEE" w:rsidRDefault="00E84BEE" w:rsidP="00E84BEE">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 xml:space="preserve">VISTE            </w:t>
      </w:r>
      <w:r w:rsidR="00606DD9">
        <w:rPr>
          <w:rFonts w:asciiTheme="minorHAnsi" w:hAnsiTheme="minorHAnsi" w:cstheme="minorHAnsi"/>
          <w:sz w:val="22"/>
          <w:szCs w:val="22"/>
        </w:rPr>
        <w:tab/>
      </w:r>
      <w:r w:rsidRPr="00E84BEE">
        <w:rPr>
          <w:rFonts w:asciiTheme="minorHAnsi" w:hAnsiTheme="minorHAnsi" w:cstheme="minorHAnsi"/>
          <w:sz w:val="22"/>
          <w:szCs w:val="22"/>
        </w:rPr>
        <w:t>le delibere assunte rispettivamente dal Senato e dal Consiglio di Amministrazione nella stessa data del 31.07.2020;</w:t>
      </w:r>
    </w:p>
    <w:p w14:paraId="4C4352E8" w14:textId="5425C598" w:rsidR="000B2B08" w:rsidRPr="00E84BEE" w:rsidRDefault="000B2B08" w:rsidP="000B2B08">
      <w:pPr>
        <w:ind w:left="1134" w:hanging="1134"/>
        <w:jc w:val="both"/>
        <w:rPr>
          <w:rFonts w:asciiTheme="minorHAnsi" w:hAnsiTheme="minorHAnsi" w:cstheme="minorHAnsi"/>
          <w:sz w:val="22"/>
          <w:szCs w:val="22"/>
        </w:rPr>
      </w:pPr>
      <w:r w:rsidRPr="00E84BEE">
        <w:rPr>
          <w:rFonts w:asciiTheme="minorHAnsi" w:hAnsiTheme="minorHAnsi" w:cstheme="minorHAnsi"/>
          <w:sz w:val="22"/>
          <w:szCs w:val="22"/>
        </w:rPr>
        <w:t xml:space="preserve">ACCERTATO </w:t>
      </w:r>
      <w:r w:rsidRPr="00E84BEE">
        <w:rPr>
          <w:rFonts w:asciiTheme="minorHAnsi" w:hAnsiTheme="minorHAnsi" w:cstheme="minorHAnsi"/>
          <w:sz w:val="22"/>
          <w:szCs w:val="22"/>
        </w:rPr>
        <w:tab/>
        <w:t xml:space="preserve">che l’ordinamento statutario del succitato Corso è conforme a quanto disposto dal vigente Regolamento dei Corsi di Master Universitari e Short Master Universitari di cui al D.R. 2488 del 18.07.2014 e al </w:t>
      </w:r>
      <w:proofErr w:type="spellStart"/>
      <w:r w:rsidRPr="00E84BEE">
        <w:rPr>
          <w:rFonts w:asciiTheme="minorHAnsi" w:hAnsiTheme="minorHAnsi" w:cstheme="minorHAnsi"/>
          <w:sz w:val="22"/>
          <w:szCs w:val="22"/>
        </w:rPr>
        <w:t>D.Dec</w:t>
      </w:r>
      <w:proofErr w:type="spellEnd"/>
      <w:r w:rsidRPr="00E84BEE">
        <w:rPr>
          <w:rFonts w:asciiTheme="minorHAnsi" w:hAnsiTheme="minorHAnsi" w:cstheme="minorHAnsi"/>
          <w:sz w:val="22"/>
          <w:szCs w:val="22"/>
        </w:rPr>
        <w:t>. n. 905 del 06.09.2019;</w:t>
      </w:r>
    </w:p>
    <w:p w14:paraId="4DD05F6E" w14:textId="77777777" w:rsidR="000B2B08" w:rsidRPr="00E84BEE" w:rsidRDefault="000B2B08" w:rsidP="000B2B08">
      <w:pPr>
        <w:pStyle w:val="Style1"/>
        <w:kinsoku w:val="0"/>
        <w:autoSpaceDE/>
        <w:adjustRightInd/>
        <w:ind w:left="1134" w:hanging="1134"/>
        <w:jc w:val="both"/>
        <w:rPr>
          <w:rFonts w:asciiTheme="minorHAnsi" w:hAnsiTheme="minorHAnsi" w:cstheme="minorHAnsi"/>
          <w:sz w:val="22"/>
          <w:szCs w:val="22"/>
        </w:rPr>
      </w:pPr>
    </w:p>
    <w:p w14:paraId="4DE9CDEF" w14:textId="77777777" w:rsidR="000B2B08" w:rsidRPr="00E84BEE" w:rsidRDefault="000B2B08" w:rsidP="000B2B08">
      <w:pPr>
        <w:pStyle w:val="Style1"/>
        <w:kinsoku w:val="0"/>
        <w:autoSpaceDE/>
        <w:adjustRightInd/>
        <w:ind w:left="1134" w:hanging="1134"/>
        <w:jc w:val="center"/>
        <w:rPr>
          <w:rFonts w:asciiTheme="minorHAnsi" w:hAnsiTheme="minorHAnsi" w:cstheme="minorHAnsi"/>
          <w:b/>
          <w:sz w:val="22"/>
          <w:szCs w:val="22"/>
        </w:rPr>
      </w:pPr>
      <w:r w:rsidRPr="00E84BEE">
        <w:rPr>
          <w:rFonts w:asciiTheme="minorHAnsi" w:hAnsiTheme="minorHAnsi" w:cstheme="minorHAnsi"/>
          <w:b/>
          <w:sz w:val="22"/>
          <w:szCs w:val="22"/>
        </w:rPr>
        <w:t>DECRETA</w:t>
      </w:r>
    </w:p>
    <w:p w14:paraId="1D8E34E6" w14:textId="77777777" w:rsidR="000B2B08" w:rsidRPr="00E84BEE" w:rsidRDefault="000B2B08" w:rsidP="000B2B08">
      <w:pPr>
        <w:pStyle w:val="Style1"/>
        <w:tabs>
          <w:tab w:val="right" w:pos="9639"/>
        </w:tabs>
        <w:kinsoku w:val="0"/>
        <w:autoSpaceDE/>
        <w:adjustRightInd/>
        <w:ind w:left="1843" w:hanging="2127"/>
        <w:jc w:val="both"/>
        <w:rPr>
          <w:rFonts w:asciiTheme="minorHAnsi" w:hAnsiTheme="minorHAnsi" w:cstheme="minorHAnsi"/>
          <w:b/>
          <w:spacing w:val="2"/>
          <w:w w:val="105"/>
          <w:sz w:val="22"/>
          <w:szCs w:val="22"/>
        </w:rPr>
      </w:pPr>
    </w:p>
    <w:p w14:paraId="739024AF" w14:textId="277D390C" w:rsidR="000B2B08" w:rsidRPr="00E84BEE" w:rsidRDefault="000B2B08" w:rsidP="000B2B08">
      <w:pPr>
        <w:pStyle w:val="Style1"/>
        <w:kinsoku w:val="0"/>
        <w:autoSpaceDE/>
        <w:adjustRightInd/>
        <w:jc w:val="both"/>
        <w:rPr>
          <w:rFonts w:asciiTheme="minorHAnsi" w:hAnsiTheme="minorHAnsi" w:cstheme="minorHAnsi"/>
          <w:sz w:val="22"/>
          <w:szCs w:val="22"/>
        </w:rPr>
      </w:pPr>
      <w:r w:rsidRPr="00E84BEE">
        <w:rPr>
          <w:rFonts w:asciiTheme="minorHAnsi" w:hAnsiTheme="minorHAnsi" w:cstheme="minorHAnsi"/>
          <w:sz w:val="22"/>
          <w:szCs w:val="22"/>
        </w:rPr>
        <w:t xml:space="preserve">Per l’Anno Accademico 2020/2021 è istituito ed attivato, presso l’Università degli Studi di Bari Aldo Moro, il Master Universitario di </w:t>
      </w:r>
      <w:r w:rsidR="00441FB0">
        <w:rPr>
          <w:rFonts w:asciiTheme="minorHAnsi" w:hAnsiTheme="minorHAnsi" w:cstheme="minorHAnsi"/>
          <w:sz w:val="22"/>
          <w:szCs w:val="22"/>
        </w:rPr>
        <w:t>I</w:t>
      </w:r>
      <w:r w:rsidRPr="00E84BEE">
        <w:rPr>
          <w:rFonts w:asciiTheme="minorHAnsi" w:hAnsiTheme="minorHAnsi" w:cstheme="minorHAnsi"/>
          <w:sz w:val="22"/>
          <w:szCs w:val="22"/>
        </w:rPr>
        <w:t xml:space="preserve"> livello in “</w:t>
      </w:r>
      <w:r w:rsidR="00824B78" w:rsidRPr="00824B78">
        <w:rPr>
          <w:rFonts w:asciiTheme="minorHAnsi" w:hAnsiTheme="minorHAnsi" w:cstheme="minorHAnsi"/>
          <w:i/>
          <w:iCs/>
          <w:sz w:val="22"/>
          <w:szCs w:val="22"/>
        </w:rPr>
        <w:t>Diritto Matrimoniale Canonico, Civile, Concordatario</w:t>
      </w:r>
      <w:r w:rsidRPr="00E84BEE">
        <w:rPr>
          <w:rFonts w:asciiTheme="minorHAnsi" w:hAnsiTheme="minorHAnsi" w:cstheme="minorHAnsi"/>
          <w:sz w:val="22"/>
          <w:szCs w:val="22"/>
        </w:rPr>
        <w:t xml:space="preserve">”, di durata annuale, del Dipartimento di </w:t>
      </w:r>
      <w:r w:rsidR="00824B78">
        <w:rPr>
          <w:rFonts w:asciiTheme="minorHAnsi" w:hAnsiTheme="minorHAnsi" w:cstheme="minorHAnsi"/>
          <w:sz w:val="22"/>
          <w:szCs w:val="22"/>
        </w:rPr>
        <w:t>Giurisprudenza</w:t>
      </w:r>
      <w:r w:rsidRPr="00E84BEE">
        <w:rPr>
          <w:rFonts w:asciiTheme="minorHAnsi" w:hAnsiTheme="minorHAnsi" w:cstheme="minorHAnsi"/>
          <w:spacing w:val="-8"/>
          <w:w w:val="105"/>
          <w:sz w:val="22"/>
          <w:szCs w:val="22"/>
        </w:rPr>
        <w:t>, ed è indetta la relativa selezione per l’ammissione alla frequenza.</w:t>
      </w:r>
    </w:p>
    <w:p w14:paraId="7BDC3233" w14:textId="77777777" w:rsidR="000B2B08" w:rsidRPr="00E84BEE" w:rsidRDefault="000B2B08" w:rsidP="000B2B08">
      <w:pPr>
        <w:pStyle w:val="Style1"/>
        <w:kinsoku w:val="0"/>
        <w:autoSpaceDE/>
        <w:adjustRightInd/>
        <w:jc w:val="both"/>
        <w:rPr>
          <w:rFonts w:asciiTheme="minorHAnsi" w:hAnsiTheme="minorHAnsi" w:cstheme="minorHAnsi"/>
          <w:sz w:val="22"/>
          <w:szCs w:val="22"/>
        </w:rPr>
      </w:pPr>
    </w:p>
    <w:p w14:paraId="497ECCA2" w14:textId="77777777" w:rsidR="000B2B08" w:rsidRPr="00E84BEE" w:rsidRDefault="000B2B08" w:rsidP="000B2B08">
      <w:pPr>
        <w:pStyle w:val="Style1"/>
        <w:numPr>
          <w:ilvl w:val="0"/>
          <w:numId w:val="1"/>
        </w:numPr>
        <w:kinsoku w:val="0"/>
        <w:autoSpaceDE/>
        <w:adjustRightInd/>
        <w:ind w:left="720"/>
        <w:jc w:val="center"/>
        <w:rPr>
          <w:rFonts w:asciiTheme="minorHAnsi" w:hAnsiTheme="minorHAnsi" w:cstheme="minorHAnsi"/>
          <w:b/>
          <w:sz w:val="22"/>
          <w:szCs w:val="22"/>
        </w:rPr>
      </w:pPr>
      <w:r w:rsidRPr="00E84BEE">
        <w:rPr>
          <w:rFonts w:asciiTheme="minorHAnsi" w:hAnsiTheme="minorHAnsi" w:cstheme="minorHAnsi"/>
          <w:b/>
          <w:sz w:val="22"/>
          <w:szCs w:val="22"/>
        </w:rPr>
        <w:t>Obiettivi e organizzazione.</w:t>
      </w:r>
    </w:p>
    <w:p w14:paraId="207D314E" w14:textId="77777777" w:rsidR="000B2B08" w:rsidRPr="00E84BEE" w:rsidRDefault="000B2B08" w:rsidP="000B2B08">
      <w:pPr>
        <w:pStyle w:val="Style1"/>
        <w:kinsoku w:val="0"/>
        <w:autoSpaceDE/>
        <w:adjustRightInd/>
        <w:jc w:val="both"/>
        <w:rPr>
          <w:rFonts w:asciiTheme="minorHAnsi" w:hAnsiTheme="minorHAnsi" w:cstheme="minorHAnsi"/>
          <w:sz w:val="22"/>
          <w:szCs w:val="22"/>
        </w:rPr>
      </w:pPr>
    </w:p>
    <w:p w14:paraId="7DD937A0" w14:textId="77777777" w:rsidR="000B2B08" w:rsidRPr="00E84BEE" w:rsidRDefault="000B2B08" w:rsidP="000B2B08">
      <w:pPr>
        <w:pStyle w:val="Style1"/>
        <w:kinsoku w:val="0"/>
        <w:autoSpaceDE/>
        <w:adjustRightInd/>
        <w:jc w:val="both"/>
        <w:rPr>
          <w:rFonts w:asciiTheme="minorHAnsi" w:hAnsiTheme="minorHAnsi" w:cstheme="minorHAnsi"/>
          <w:sz w:val="22"/>
          <w:szCs w:val="22"/>
        </w:rPr>
      </w:pPr>
      <w:r w:rsidRPr="00E84BEE">
        <w:rPr>
          <w:rFonts w:asciiTheme="minorHAnsi" w:hAnsiTheme="minorHAnsi" w:cstheme="minorHAnsi"/>
          <w:sz w:val="22"/>
          <w:szCs w:val="22"/>
        </w:rPr>
        <w:t>Le informazioni dettagliate sull’organizzazione e le finalità del Corso, il piano didattico e la quota di partecipazione sono contenute nella scheda allegata, che costituisce parte integrante del presente avviso.</w:t>
      </w:r>
    </w:p>
    <w:p w14:paraId="11380178" w14:textId="77777777" w:rsidR="000B2B08" w:rsidRPr="00E84BEE" w:rsidRDefault="000B2B08" w:rsidP="000B2B08">
      <w:pPr>
        <w:pStyle w:val="Style1"/>
        <w:tabs>
          <w:tab w:val="right" w:pos="9639"/>
        </w:tabs>
        <w:kinsoku w:val="0"/>
        <w:autoSpaceDE/>
        <w:adjustRightInd/>
        <w:rPr>
          <w:rFonts w:asciiTheme="minorHAnsi" w:hAnsiTheme="minorHAnsi" w:cstheme="minorHAnsi"/>
          <w:spacing w:val="-8"/>
          <w:w w:val="105"/>
          <w:sz w:val="22"/>
          <w:szCs w:val="22"/>
        </w:rPr>
      </w:pPr>
    </w:p>
    <w:p w14:paraId="2C9D1450" w14:textId="77777777" w:rsidR="000B2B08" w:rsidRPr="00E84BEE" w:rsidRDefault="000B2B08" w:rsidP="000B2B08">
      <w:pPr>
        <w:pStyle w:val="Style1"/>
        <w:tabs>
          <w:tab w:val="right" w:pos="9639"/>
        </w:tabs>
        <w:kinsoku w:val="0"/>
        <w:autoSpaceDE/>
        <w:adjustRightInd/>
        <w:rPr>
          <w:rFonts w:asciiTheme="minorHAnsi" w:hAnsiTheme="minorHAnsi" w:cstheme="minorHAnsi"/>
          <w:spacing w:val="-8"/>
          <w:w w:val="105"/>
          <w:sz w:val="22"/>
          <w:szCs w:val="22"/>
        </w:rPr>
      </w:pPr>
    </w:p>
    <w:p w14:paraId="212111FD" w14:textId="77777777" w:rsidR="000B2B08" w:rsidRPr="00E84BEE" w:rsidRDefault="000B2B08" w:rsidP="000B2B08">
      <w:pPr>
        <w:pStyle w:val="Style1"/>
        <w:kinsoku w:val="0"/>
        <w:autoSpaceDE/>
        <w:adjustRightInd/>
        <w:jc w:val="center"/>
        <w:rPr>
          <w:rFonts w:asciiTheme="minorHAnsi" w:hAnsiTheme="minorHAnsi" w:cstheme="minorHAnsi"/>
          <w:b/>
          <w:sz w:val="22"/>
          <w:szCs w:val="22"/>
        </w:rPr>
      </w:pPr>
      <w:r w:rsidRPr="00E84BEE">
        <w:rPr>
          <w:rFonts w:asciiTheme="minorHAnsi" w:hAnsiTheme="minorHAnsi" w:cstheme="minorHAnsi"/>
          <w:b/>
          <w:sz w:val="22"/>
          <w:szCs w:val="22"/>
        </w:rPr>
        <w:t>2. Requisiti per l’ammissione.</w:t>
      </w:r>
    </w:p>
    <w:p w14:paraId="0CBBD0FC" w14:textId="77777777" w:rsidR="000B2B08" w:rsidRPr="00E84BEE" w:rsidRDefault="000B2B08" w:rsidP="000B2B08">
      <w:pPr>
        <w:autoSpaceDE w:val="0"/>
        <w:autoSpaceDN w:val="0"/>
        <w:adjustRightInd w:val="0"/>
        <w:jc w:val="both"/>
        <w:rPr>
          <w:rFonts w:asciiTheme="minorHAnsi" w:hAnsiTheme="minorHAnsi" w:cstheme="minorHAnsi"/>
          <w:color w:val="000000"/>
          <w:sz w:val="22"/>
          <w:szCs w:val="22"/>
        </w:rPr>
      </w:pPr>
    </w:p>
    <w:p w14:paraId="1C4CFE42" w14:textId="77777777" w:rsidR="000B2B08" w:rsidRPr="00E84BEE" w:rsidRDefault="000B2B08" w:rsidP="000B2B08">
      <w:pPr>
        <w:pStyle w:val="PreformattatoHTML"/>
        <w:jc w:val="both"/>
        <w:rPr>
          <w:rStyle w:val="Collegamentoipertestuale"/>
          <w:rFonts w:asciiTheme="minorHAnsi" w:hAnsiTheme="minorHAnsi" w:cstheme="minorHAnsi"/>
          <w:bCs/>
          <w:sz w:val="22"/>
          <w:szCs w:val="22"/>
        </w:rPr>
      </w:pPr>
      <w:r w:rsidRPr="00E84BEE">
        <w:rPr>
          <w:rFonts w:asciiTheme="minorHAnsi" w:hAnsiTheme="minorHAnsi" w:cstheme="minorHAnsi"/>
          <w:bCs/>
          <w:sz w:val="22"/>
          <w:szCs w:val="22"/>
        </w:rPr>
        <w:t xml:space="preserve">I requisiti di ammissione, indicati nella scheda allegata, dovranno essere posseduti alla data di scadenza dei termini del presente bando, a pena di esclusione. </w:t>
      </w:r>
    </w:p>
    <w:p w14:paraId="50C2F1FB" w14:textId="77777777" w:rsidR="000B2B08" w:rsidRPr="00E84BEE" w:rsidRDefault="000B2B08" w:rsidP="000B2B08">
      <w:pPr>
        <w:jc w:val="both"/>
        <w:rPr>
          <w:rStyle w:val="Collegamentoipertestuale"/>
          <w:rFonts w:asciiTheme="minorHAnsi" w:hAnsiTheme="minorHAnsi" w:cstheme="minorHAnsi"/>
          <w:bCs/>
          <w:sz w:val="22"/>
          <w:szCs w:val="22"/>
        </w:rPr>
      </w:pPr>
    </w:p>
    <w:p w14:paraId="61CA1960" w14:textId="77777777" w:rsidR="000B2B08" w:rsidRPr="005038CF" w:rsidRDefault="000B2B08" w:rsidP="005038CF">
      <w:pPr>
        <w:jc w:val="both"/>
        <w:rPr>
          <w:rFonts w:asciiTheme="minorHAnsi" w:hAnsiTheme="minorHAnsi" w:cstheme="minorHAnsi"/>
        </w:rPr>
      </w:pPr>
    </w:p>
    <w:p w14:paraId="213C66FF" w14:textId="77777777" w:rsidR="000B2B08" w:rsidRPr="00E84BEE" w:rsidRDefault="000B2B08" w:rsidP="000B2B08">
      <w:pPr>
        <w:pStyle w:val="Style1"/>
        <w:numPr>
          <w:ilvl w:val="0"/>
          <w:numId w:val="2"/>
        </w:numPr>
        <w:tabs>
          <w:tab w:val="right" w:pos="9639"/>
        </w:tabs>
        <w:kinsoku w:val="0"/>
        <w:autoSpaceDE/>
        <w:adjustRightInd/>
        <w:jc w:val="center"/>
        <w:rPr>
          <w:rFonts w:asciiTheme="minorHAnsi" w:hAnsiTheme="minorHAnsi" w:cstheme="minorHAnsi"/>
          <w:b/>
          <w:bCs/>
          <w:sz w:val="22"/>
          <w:szCs w:val="22"/>
        </w:rPr>
      </w:pPr>
      <w:r w:rsidRPr="00E84BEE">
        <w:rPr>
          <w:rFonts w:asciiTheme="minorHAnsi" w:hAnsiTheme="minorHAnsi" w:cstheme="minorHAnsi"/>
          <w:b/>
          <w:bCs/>
          <w:sz w:val="22"/>
          <w:szCs w:val="22"/>
        </w:rPr>
        <w:t xml:space="preserve">Domanda di ammissione. </w:t>
      </w:r>
    </w:p>
    <w:p w14:paraId="2548066D" w14:textId="77777777" w:rsidR="000B2B08" w:rsidRPr="00E84BEE" w:rsidRDefault="000B2B08" w:rsidP="000B2B08">
      <w:pPr>
        <w:pStyle w:val="Paragrafoelenco"/>
        <w:rPr>
          <w:rFonts w:asciiTheme="minorHAnsi" w:hAnsiTheme="minorHAnsi" w:cstheme="minorHAnsi"/>
          <w:b/>
          <w:bCs/>
        </w:rPr>
      </w:pPr>
      <w:r w:rsidRPr="00E84BEE">
        <w:rPr>
          <w:rFonts w:asciiTheme="minorHAnsi" w:hAnsiTheme="minorHAnsi" w:cstheme="minorHAnsi"/>
          <w:b/>
          <w:bCs/>
        </w:rPr>
        <w:t xml:space="preserve">                Candidati in possesso di un titolo accademico conseguito in Italia.</w:t>
      </w:r>
    </w:p>
    <w:p w14:paraId="572B4981" w14:textId="77777777" w:rsidR="000B2B08" w:rsidRPr="00E84BEE" w:rsidRDefault="000B2B08" w:rsidP="000B2B08">
      <w:pPr>
        <w:pStyle w:val="Style1"/>
        <w:tabs>
          <w:tab w:val="right" w:pos="9639"/>
        </w:tabs>
        <w:kinsoku w:val="0"/>
        <w:autoSpaceDE/>
        <w:adjustRightInd/>
        <w:jc w:val="both"/>
        <w:rPr>
          <w:rFonts w:asciiTheme="minorHAnsi" w:hAnsiTheme="minorHAnsi" w:cstheme="minorHAnsi"/>
          <w:sz w:val="22"/>
          <w:szCs w:val="22"/>
        </w:rPr>
      </w:pPr>
    </w:p>
    <w:p w14:paraId="1C4292E6" w14:textId="1158CFF5" w:rsidR="000B2B08" w:rsidRPr="00E84BEE" w:rsidRDefault="000B2B08" w:rsidP="000B2B08">
      <w:pPr>
        <w:pStyle w:val="Style1"/>
        <w:tabs>
          <w:tab w:val="right" w:pos="9639"/>
        </w:tabs>
        <w:kinsoku w:val="0"/>
        <w:autoSpaceDE/>
        <w:adjustRightInd/>
        <w:jc w:val="both"/>
        <w:rPr>
          <w:rFonts w:asciiTheme="minorHAnsi" w:hAnsiTheme="minorHAnsi" w:cstheme="minorHAnsi"/>
          <w:color w:val="FF0000"/>
          <w:sz w:val="22"/>
          <w:szCs w:val="22"/>
        </w:rPr>
      </w:pPr>
      <w:r w:rsidRPr="00E84BEE">
        <w:rPr>
          <w:rFonts w:asciiTheme="minorHAnsi" w:hAnsiTheme="minorHAnsi" w:cstheme="minorHAnsi"/>
          <w:sz w:val="22"/>
          <w:szCs w:val="22"/>
        </w:rPr>
        <w:t xml:space="preserve">La domanda di ammissione dovrà essere compilata e presentata online dal </w:t>
      </w:r>
      <w:r w:rsidR="005C0C7C">
        <w:rPr>
          <w:rFonts w:asciiTheme="minorHAnsi" w:hAnsiTheme="minorHAnsi" w:cstheme="minorHAnsi"/>
          <w:b/>
          <w:sz w:val="22"/>
          <w:szCs w:val="22"/>
        </w:rPr>
        <w:t>26</w:t>
      </w:r>
      <w:r w:rsidR="003B393F">
        <w:rPr>
          <w:rFonts w:asciiTheme="minorHAnsi" w:hAnsiTheme="minorHAnsi" w:cstheme="minorHAnsi"/>
          <w:b/>
          <w:sz w:val="22"/>
          <w:szCs w:val="22"/>
        </w:rPr>
        <w:t>.10</w:t>
      </w:r>
      <w:r w:rsidRPr="00E84BEE">
        <w:rPr>
          <w:rFonts w:asciiTheme="minorHAnsi" w:hAnsiTheme="minorHAnsi" w:cstheme="minorHAnsi"/>
          <w:b/>
          <w:sz w:val="22"/>
          <w:szCs w:val="22"/>
        </w:rPr>
        <w:t>.2020</w:t>
      </w:r>
      <w:r w:rsidRPr="00E84BEE">
        <w:rPr>
          <w:rFonts w:asciiTheme="minorHAnsi" w:hAnsiTheme="minorHAnsi" w:cstheme="minorHAnsi"/>
          <w:sz w:val="22"/>
          <w:szCs w:val="22"/>
        </w:rPr>
        <w:t xml:space="preserve"> al</w:t>
      </w:r>
      <w:r w:rsidR="003B393F">
        <w:rPr>
          <w:rFonts w:asciiTheme="minorHAnsi" w:hAnsiTheme="minorHAnsi" w:cstheme="minorHAnsi"/>
          <w:sz w:val="22"/>
          <w:szCs w:val="22"/>
        </w:rPr>
        <w:t xml:space="preserve"> </w:t>
      </w:r>
      <w:r w:rsidR="005C0C7C">
        <w:rPr>
          <w:rFonts w:asciiTheme="minorHAnsi" w:hAnsiTheme="minorHAnsi" w:cstheme="minorHAnsi"/>
          <w:b/>
          <w:bCs/>
          <w:sz w:val="22"/>
          <w:szCs w:val="22"/>
        </w:rPr>
        <w:t>26</w:t>
      </w:r>
      <w:r w:rsidR="003B393F">
        <w:rPr>
          <w:rFonts w:asciiTheme="minorHAnsi" w:hAnsiTheme="minorHAnsi" w:cstheme="minorHAnsi"/>
          <w:b/>
          <w:bCs/>
          <w:sz w:val="22"/>
          <w:szCs w:val="22"/>
        </w:rPr>
        <w:t>.11.</w:t>
      </w:r>
      <w:r w:rsidRPr="00E84BEE">
        <w:rPr>
          <w:rFonts w:asciiTheme="minorHAnsi" w:hAnsiTheme="minorHAnsi" w:cstheme="minorHAnsi"/>
          <w:b/>
          <w:bCs/>
          <w:sz w:val="22"/>
          <w:szCs w:val="22"/>
        </w:rPr>
        <w:t>2020</w:t>
      </w:r>
      <w:r w:rsidRPr="00E84BEE">
        <w:rPr>
          <w:rFonts w:asciiTheme="minorHAnsi" w:hAnsiTheme="minorHAnsi" w:cstheme="minorHAnsi"/>
          <w:sz w:val="22"/>
          <w:szCs w:val="22"/>
        </w:rPr>
        <w:t>.</w:t>
      </w:r>
    </w:p>
    <w:p w14:paraId="410A38DA" w14:textId="77777777" w:rsidR="000B2B08" w:rsidRPr="00E84BEE" w:rsidRDefault="000B2B08" w:rsidP="000B2B08">
      <w:pPr>
        <w:pStyle w:val="Style1"/>
        <w:tabs>
          <w:tab w:val="right" w:pos="9639"/>
        </w:tabs>
        <w:kinsoku w:val="0"/>
        <w:autoSpaceDE/>
        <w:adjustRightInd/>
        <w:jc w:val="both"/>
        <w:rPr>
          <w:rFonts w:asciiTheme="minorHAnsi" w:hAnsiTheme="minorHAnsi" w:cstheme="minorHAnsi"/>
          <w:sz w:val="22"/>
          <w:szCs w:val="22"/>
        </w:rPr>
      </w:pPr>
      <w:r w:rsidRPr="00E84BEE">
        <w:rPr>
          <w:rFonts w:asciiTheme="minorHAnsi" w:hAnsiTheme="minorHAnsi" w:cstheme="minorHAnsi"/>
          <w:sz w:val="22"/>
          <w:szCs w:val="22"/>
        </w:rPr>
        <w:t xml:space="preserve">La procedura online di ammissione alla selezione si articola in due fasi: </w:t>
      </w:r>
    </w:p>
    <w:p w14:paraId="4033DEFC" w14:textId="77777777" w:rsidR="000B2B08" w:rsidRPr="00E84BEE" w:rsidRDefault="000B2B08" w:rsidP="000B2B08">
      <w:pPr>
        <w:pStyle w:val="Style1"/>
        <w:tabs>
          <w:tab w:val="right" w:pos="9639"/>
        </w:tabs>
        <w:kinsoku w:val="0"/>
        <w:jc w:val="both"/>
        <w:rPr>
          <w:rFonts w:asciiTheme="minorHAnsi" w:hAnsiTheme="minorHAnsi" w:cstheme="minorHAnsi"/>
          <w:sz w:val="22"/>
          <w:szCs w:val="22"/>
        </w:rPr>
      </w:pPr>
    </w:p>
    <w:p w14:paraId="20FE3095" w14:textId="77777777" w:rsidR="000B2B08" w:rsidRPr="00E84BEE" w:rsidRDefault="000B2B08" w:rsidP="000B2B08">
      <w:pPr>
        <w:pStyle w:val="Style1"/>
        <w:numPr>
          <w:ilvl w:val="0"/>
          <w:numId w:val="3"/>
        </w:numPr>
        <w:tabs>
          <w:tab w:val="right" w:pos="9639"/>
        </w:tabs>
        <w:kinsoku w:val="0"/>
        <w:autoSpaceDE/>
        <w:adjustRightInd/>
        <w:ind w:left="426" w:hanging="284"/>
        <w:jc w:val="both"/>
        <w:rPr>
          <w:rFonts w:asciiTheme="minorHAnsi" w:hAnsiTheme="minorHAnsi" w:cstheme="minorHAnsi"/>
          <w:sz w:val="22"/>
          <w:szCs w:val="22"/>
        </w:rPr>
      </w:pPr>
      <w:r w:rsidRPr="00E84BEE">
        <w:rPr>
          <w:rFonts w:asciiTheme="minorHAnsi" w:hAnsiTheme="minorHAnsi" w:cstheme="minorHAnsi"/>
          <w:sz w:val="22"/>
          <w:szCs w:val="22"/>
        </w:rPr>
        <w:t>registrazione sul sito di Ateneo</w:t>
      </w:r>
    </w:p>
    <w:p w14:paraId="529A7F19" w14:textId="77777777" w:rsidR="000B2B08" w:rsidRPr="00E84BEE" w:rsidRDefault="00616DF8" w:rsidP="000B2B08">
      <w:pPr>
        <w:pStyle w:val="Style1"/>
        <w:tabs>
          <w:tab w:val="right" w:pos="9639"/>
        </w:tabs>
        <w:kinsoku w:val="0"/>
        <w:ind w:left="426"/>
        <w:jc w:val="both"/>
        <w:rPr>
          <w:rFonts w:asciiTheme="minorHAnsi" w:hAnsiTheme="minorHAnsi" w:cstheme="minorHAnsi"/>
          <w:sz w:val="22"/>
          <w:szCs w:val="22"/>
        </w:rPr>
      </w:pPr>
      <w:hyperlink r:id="rId8" w:history="1">
        <w:r w:rsidR="000B2B08" w:rsidRPr="00E84BEE">
          <w:rPr>
            <w:rStyle w:val="Collegamentoipertestuale"/>
            <w:rFonts w:asciiTheme="minorHAnsi" w:hAnsiTheme="minorHAnsi" w:cstheme="minorHAnsi"/>
            <w:sz w:val="22"/>
            <w:szCs w:val="22"/>
          </w:rPr>
          <w:t>http://www.studenti.ict.uniba.it/esse3/AddressBook/ABStartProcessoRegAction.do</w:t>
        </w:r>
      </w:hyperlink>
      <w:r w:rsidR="000B2B08" w:rsidRPr="00E84BEE">
        <w:rPr>
          <w:rFonts w:asciiTheme="minorHAnsi" w:hAnsiTheme="minorHAnsi" w:cstheme="minorHAnsi"/>
          <w:sz w:val="22"/>
          <w:szCs w:val="22"/>
        </w:rPr>
        <w:t>) dei propri dati anagrafici, di residenza ed eventualmente di domicilio e titoli di studio posseduti. La registrazione dei titoli posseduti ha valore di dichiarazione sostitutiva di certificazione (ai sensi del D.P.R. 28/12/2000, n. 445, e ss.mm).  Al termine della registrazione verranno temporaneamente assegnati un Nome Utente e una Password, con cui il candidato potrà accedere all’area riservata per la successiva fase di iscrizione alla selezione.</w:t>
      </w:r>
    </w:p>
    <w:p w14:paraId="0C0ABA0D" w14:textId="77777777" w:rsidR="000B2B08" w:rsidRPr="00E84BEE" w:rsidRDefault="000B2B08" w:rsidP="000B2B08">
      <w:pPr>
        <w:pStyle w:val="Style1"/>
        <w:tabs>
          <w:tab w:val="right" w:pos="9639"/>
        </w:tabs>
        <w:kinsoku w:val="0"/>
        <w:autoSpaceDE/>
        <w:adjustRightInd/>
        <w:ind w:left="426"/>
        <w:jc w:val="both"/>
        <w:rPr>
          <w:rFonts w:asciiTheme="minorHAnsi" w:hAnsiTheme="minorHAnsi" w:cstheme="minorHAnsi"/>
          <w:sz w:val="22"/>
          <w:szCs w:val="22"/>
        </w:rPr>
      </w:pPr>
      <w:r w:rsidRPr="00E84BEE">
        <w:rPr>
          <w:rFonts w:asciiTheme="minorHAnsi" w:hAnsiTheme="minorHAnsi" w:cstheme="minorHAnsi"/>
          <w:sz w:val="22"/>
          <w:szCs w:val="22"/>
        </w:rPr>
        <w:t xml:space="preserve">Se si possiedono già le credenziali di accesso all’area riservata (ad esempio in quanto ex studenti dell’Ateneo), passare direttamente al punto b). In caso di password dimenticata </w:t>
      </w:r>
      <w:hyperlink r:id="rId9" w:history="1">
        <w:r w:rsidRPr="00E84BEE">
          <w:rPr>
            <w:rStyle w:val="Collegamentoipertestuale"/>
            <w:rFonts w:asciiTheme="minorHAnsi" w:hAnsiTheme="minorHAnsi" w:cstheme="minorHAnsi"/>
            <w:sz w:val="22"/>
            <w:szCs w:val="22"/>
          </w:rPr>
          <w:t>http://www.studenti.ict.uniba.it/esse3/Anagrafica/PasswordDimenticata.do?menu_opened_cod=</w:t>
        </w:r>
      </w:hyperlink>
    </w:p>
    <w:p w14:paraId="129041A4" w14:textId="77777777" w:rsidR="000B2B08" w:rsidRPr="00E84BEE" w:rsidRDefault="000B2B08" w:rsidP="000B2B08">
      <w:pPr>
        <w:pStyle w:val="Style1"/>
        <w:numPr>
          <w:ilvl w:val="0"/>
          <w:numId w:val="3"/>
        </w:numPr>
        <w:tabs>
          <w:tab w:val="right" w:pos="9639"/>
        </w:tabs>
        <w:kinsoku w:val="0"/>
        <w:autoSpaceDE/>
        <w:adjustRightInd/>
        <w:ind w:left="426"/>
        <w:jc w:val="both"/>
        <w:rPr>
          <w:rFonts w:asciiTheme="minorHAnsi" w:hAnsiTheme="minorHAnsi" w:cstheme="minorHAnsi"/>
          <w:sz w:val="22"/>
          <w:szCs w:val="22"/>
        </w:rPr>
      </w:pPr>
      <w:r w:rsidRPr="00E84BEE">
        <w:rPr>
          <w:rFonts w:asciiTheme="minorHAnsi" w:hAnsiTheme="minorHAnsi" w:cstheme="minorHAnsi"/>
          <w:sz w:val="22"/>
          <w:szCs w:val="22"/>
        </w:rPr>
        <w:t xml:space="preserve">compilazione della domanda di ammissione: </w:t>
      </w:r>
    </w:p>
    <w:p w14:paraId="4332FDE7" w14:textId="77777777" w:rsidR="000B2B08" w:rsidRPr="00E84BEE" w:rsidRDefault="000B2B08" w:rsidP="000B2B08">
      <w:pPr>
        <w:pStyle w:val="Style1"/>
        <w:tabs>
          <w:tab w:val="right" w:pos="9639"/>
        </w:tabs>
        <w:kinsoku w:val="0"/>
        <w:ind w:left="426"/>
        <w:jc w:val="both"/>
        <w:rPr>
          <w:rFonts w:asciiTheme="minorHAnsi" w:hAnsiTheme="minorHAnsi" w:cstheme="minorHAnsi"/>
          <w:sz w:val="22"/>
          <w:szCs w:val="22"/>
        </w:rPr>
      </w:pPr>
      <w:r w:rsidRPr="00E84BEE">
        <w:rPr>
          <w:rFonts w:asciiTheme="minorHAnsi" w:hAnsiTheme="minorHAnsi" w:cstheme="minorHAnsi"/>
          <w:sz w:val="22"/>
          <w:szCs w:val="22"/>
        </w:rPr>
        <w:t xml:space="preserve">accedendo all’area riservata e cliccando su “Concorsi/Test di ammissione”, scegliere la tipologia e la denominazione del corso alla cui selezione ci si vuole iscrivere. </w:t>
      </w:r>
    </w:p>
    <w:p w14:paraId="16437225" w14:textId="77777777" w:rsidR="000B2B08" w:rsidRPr="00E84BEE" w:rsidRDefault="000B2B08" w:rsidP="000B2B08">
      <w:pPr>
        <w:numPr>
          <w:ilvl w:val="0"/>
          <w:numId w:val="3"/>
        </w:numPr>
        <w:ind w:left="426"/>
        <w:contextualSpacing/>
        <w:jc w:val="both"/>
        <w:rPr>
          <w:rFonts w:asciiTheme="minorHAnsi" w:hAnsiTheme="minorHAnsi" w:cstheme="minorHAnsi"/>
          <w:sz w:val="22"/>
          <w:szCs w:val="22"/>
        </w:rPr>
      </w:pPr>
      <w:r w:rsidRPr="00E84BEE">
        <w:rPr>
          <w:rFonts w:asciiTheme="minorHAnsi" w:hAnsiTheme="minorHAnsi" w:cstheme="minorHAnsi"/>
          <w:sz w:val="22"/>
          <w:szCs w:val="22"/>
          <w:lang w:eastAsia="en-US"/>
        </w:rPr>
        <w:t xml:space="preserve">invio del curriculum vitae, con data e firma, documento di identità e copia del codice fiscale al seguente indirizzo: </w:t>
      </w:r>
      <w:hyperlink r:id="rId10" w:history="1">
        <w:r w:rsidRPr="00E84BEE">
          <w:rPr>
            <w:rStyle w:val="Collegamentoipertestuale"/>
            <w:rFonts w:asciiTheme="minorHAnsi" w:hAnsiTheme="minorHAnsi" w:cstheme="minorHAnsi"/>
            <w:sz w:val="22"/>
            <w:szCs w:val="22"/>
          </w:rPr>
          <w:t>master@uniba.it</w:t>
        </w:r>
      </w:hyperlink>
      <w:r w:rsidRPr="00E84BEE">
        <w:rPr>
          <w:rFonts w:asciiTheme="minorHAnsi" w:hAnsiTheme="minorHAnsi" w:cstheme="minorHAnsi"/>
          <w:sz w:val="22"/>
          <w:szCs w:val="22"/>
        </w:rPr>
        <w:t>, riportando nell’oggetto la dicitura:</w:t>
      </w:r>
    </w:p>
    <w:p w14:paraId="347EA625" w14:textId="72E73BE0" w:rsidR="000B2B08" w:rsidRPr="00E84BEE" w:rsidRDefault="000B2B08" w:rsidP="000B2B08">
      <w:pPr>
        <w:ind w:left="426"/>
        <w:contextualSpacing/>
        <w:jc w:val="both"/>
        <w:rPr>
          <w:rFonts w:asciiTheme="minorHAnsi" w:hAnsiTheme="minorHAnsi" w:cstheme="minorHAnsi"/>
          <w:sz w:val="22"/>
          <w:szCs w:val="22"/>
        </w:rPr>
      </w:pPr>
      <w:r w:rsidRPr="00E84BEE">
        <w:rPr>
          <w:rFonts w:asciiTheme="minorHAnsi" w:hAnsiTheme="minorHAnsi" w:cstheme="minorHAnsi"/>
          <w:sz w:val="22"/>
          <w:szCs w:val="22"/>
        </w:rPr>
        <w:t xml:space="preserve"> “Domanda ammissione – </w:t>
      </w:r>
      <w:bookmarkStart w:id="3" w:name="_Hlk29550488"/>
      <w:r w:rsidRPr="00E84BEE">
        <w:rPr>
          <w:rFonts w:asciiTheme="minorHAnsi" w:hAnsiTheme="minorHAnsi" w:cstheme="minorHAnsi"/>
          <w:sz w:val="22"/>
          <w:szCs w:val="22"/>
        </w:rPr>
        <w:t>Master in “</w:t>
      </w:r>
      <w:r w:rsidR="00824B78" w:rsidRPr="00824B78">
        <w:rPr>
          <w:rFonts w:asciiTheme="minorHAnsi" w:hAnsiTheme="minorHAnsi" w:cstheme="minorHAnsi"/>
          <w:sz w:val="22"/>
          <w:szCs w:val="22"/>
        </w:rPr>
        <w:t>Diritto Matrimoniale Canonico, Civile, Concordatario</w:t>
      </w:r>
      <w:r w:rsidRPr="00E84BEE">
        <w:rPr>
          <w:rFonts w:asciiTheme="minorHAnsi" w:hAnsiTheme="minorHAnsi" w:cstheme="minorHAnsi"/>
          <w:sz w:val="22"/>
          <w:szCs w:val="22"/>
        </w:rPr>
        <w:t>”</w:t>
      </w:r>
      <w:bookmarkEnd w:id="3"/>
      <w:r w:rsidRPr="00E84BEE">
        <w:rPr>
          <w:rFonts w:asciiTheme="minorHAnsi" w:hAnsiTheme="minorHAnsi" w:cstheme="minorHAnsi"/>
          <w:sz w:val="22"/>
          <w:szCs w:val="22"/>
        </w:rPr>
        <w:t>.</w:t>
      </w:r>
    </w:p>
    <w:p w14:paraId="79B8B5D3" w14:textId="77777777" w:rsidR="000B2B08" w:rsidRPr="00E84BEE" w:rsidRDefault="000B2B08" w:rsidP="000B2B08">
      <w:pPr>
        <w:numPr>
          <w:ilvl w:val="0"/>
          <w:numId w:val="3"/>
        </w:numPr>
        <w:ind w:left="426"/>
        <w:contextualSpacing/>
        <w:jc w:val="both"/>
        <w:rPr>
          <w:rFonts w:asciiTheme="minorHAnsi" w:hAnsiTheme="minorHAnsi" w:cstheme="minorHAnsi"/>
          <w:sz w:val="22"/>
          <w:szCs w:val="22"/>
        </w:rPr>
      </w:pPr>
      <w:r w:rsidRPr="00E84BEE">
        <w:rPr>
          <w:rFonts w:asciiTheme="minorHAnsi" w:hAnsiTheme="minorHAnsi" w:cstheme="minorHAnsi"/>
          <w:sz w:val="22"/>
          <w:szCs w:val="22"/>
        </w:rPr>
        <w:t xml:space="preserve">Al termine della procedura di iscrizione alla selezione verrà generato il MAV relativo al contributo concorsuale, non rimborsabile, disponibile nella sezione Pagamenti. </w:t>
      </w:r>
    </w:p>
    <w:p w14:paraId="3E245E6E" w14:textId="77777777" w:rsidR="000B2B08" w:rsidRPr="00E84BEE" w:rsidRDefault="000B2B08" w:rsidP="000B2B08">
      <w:pPr>
        <w:ind w:left="426"/>
        <w:contextualSpacing/>
        <w:jc w:val="both"/>
        <w:rPr>
          <w:rFonts w:asciiTheme="minorHAnsi" w:hAnsiTheme="minorHAnsi" w:cstheme="minorHAnsi"/>
          <w:sz w:val="22"/>
          <w:szCs w:val="22"/>
        </w:rPr>
      </w:pPr>
    </w:p>
    <w:p w14:paraId="144788B1" w14:textId="77777777" w:rsidR="000B2B08" w:rsidRPr="00E84BEE" w:rsidRDefault="000B2B08" w:rsidP="000B2B08">
      <w:pPr>
        <w:shd w:val="clear" w:color="auto" w:fill="FFFFFF"/>
        <w:jc w:val="both"/>
        <w:rPr>
          <w:rFonts w:asciiTheme="minorHAnsi" w:hAnsiTheme="minorHAnsi" w:cstheme="minorHAnsi"/>
          <w:sz w:val="22"/>
          <w:szCs w:val="22"/>
        </w:rPr>
      </w:pPr>
      <w:r w:rsidRPr="00E84BEE">
        <w:rPr>
          <w:rFonts w:asciiTheme="minorHAnsi" w:hAnsiTheme="minorHAnsi" w:cstheme="minorHAnsi"/>
          <w:sz w:val="22"/>
          <w:szCs w:val="22"/>
        </w:rPr>
        <w:t xml:space="preserve">Il MAV (Modulo Avviso Pagamento) potrà essere pagato senza alcuna commissione in uno dei seguenti modi: </w:t>
      </w:r>
    </w:p>
    <w:p w14:paraId="1753A2E7" w14:textId="77777777" w:rsidR="000B2B08" w:rsidRPr="00E84BEE" w:rsidRDefault="000B2B08" w:rsidP="000B2B08">
      <w:pPr>
        <w:shd w:val="clear" w:color="auto" w:fill="FFFFFF"/>
        <w:rPr>
          <w:rFonts w:asciiTheme="minorHAnsi" w:hAnsiTheme="minorHAnsi" w:cstheme="minorHAnsi"/>
          <w:sz w:val="22"/>
          <w:szCs w:val="22"/>
        </w:rPr>
      </w:pPr>
      <w:r w:rsidRPr="00E84BEE">
        <w:rPr>
          <w:rFonts w:asciiTheme="minorHAnsi" w:hAnsiTheme="minorHAnsi" w:cstheme="minorHAnsi"/>
          <w:sz w:val="22"/>
          <w:szCs w:val="22"/>
        </w:rPr>
        <w:t>-presso qualsiasi sportello di UBI Banca;</w:t>
      </w:r>
    </w:p>
    <w:p w14:paraId="7E9D3F05" w14:textId="77777777" w:rsidR="000B2B08" w:rsidRPr="00E84BEE" w:rsidRDefault="000B2B08" w:rsidP="000B2B08">
      <w:pPr>
        <w:shd w:val="clear" w:color="auto" w:fill="FFFFFF"/>
        <w:jc w:val="both"/>
        <w:rPr>
          <w:rFonts w:asciiTheme="minorHAnsi" w:hAnsiTheme="minorHAnsi" w:cstheme="minorHAnsi"/>
          <w:sz w:val="22"/>
          <w:szCs w:val="22"/>
        </w:rPr>
      </w:pPr>
      <w:r w:rsidRPr="00E84BEE">
        <w:rPr>
          <w:rFonts w:asciiTheme="minorHAnsi" w:hAnsiTheme="minorHAnsi" w:cstheme="minorHAnsi"/>
          <w:sz w:val="22"/>
          <w:szCs w:val="22"/>
        </w:rPr>
        <w:t>-tramite i servizi internet banking disponibili via web (accesso dal sito </w:t>
      </w:r>
      <w:hyperlink r:id="rId11" w:tgtFrame="_blank" w:history="1">
        <w:r w:rsidRPr="00E84BEE">
          <w:rPr>
            <w:rStyle w:val="Collegamentoipertestuale"/>
            <w:rFonts w:asciiTheme="minorHAnsi" w:hAnsiTheme="minorHAnsi" w:cstheme="minorHAnsi"/>
            <w:color w:val="auto"/>
            <w:sz w:val="22"/>
            <w:szCs w:val="22"/>
            <w:u w:val="none"/>
          </w:rPr>
          <w:t>www.ubibanca.com</w:t>
        </w:r>
      </w:hyperlink>
      <w:r w:rsidRPr="00E84BEE">
        <w:rPr>
          <w:rFonts w:asciiTheme="minorHAnsi" w:hAnsiTheme="minorHAnsi" w:cstheme="minorHAnsi"/>
          <w:sz w:val="22"/>
          <w:szCs w:val="22"/>
        </w:rPr>
        <w:t xml:space="preserve">) e app per i titolari di conto UBI Banca; </w:t>
      </w:r>
    </w:p>
    <w:p w14:paraId="7187B17A" w14:textId="77777777" w:rsidR="000B2B08" w:rsidRPr="00E84BEE" w:rsidRDefault="000B2B08" w:rsidP="000B2B08">
      <w:pPr>
        <w:shd w:val="clear" w:color="auto" w:fill="FFFFFF"/>
        <w:rPr>
          <w:rFonts w:asciiTheme="minorHAnsi" w:hAnsiTheme="minorHAnsi" w:cstheme="minorHAnsi"/>
          <w:sz w:val="22"/>
          <w:szCs w:val="22"/>
        </w:rPr>
      </w:pPr>
      <w:r w:rsidRPr="00E84BEE">
        <w:rPr>
          <w:rFonts w:asciiTheme="minorHAnsi" w:hAnsiTheme="minorHAnsi" w:cstheme="minorHAnsi"/>
          <w:sz w:val="22"/>
          <w:szCs w:val="22"/>
        </w:rPr>
        <w:t>-presso altre Banche aderenti al servizio MAV;</w:t>
      </w:r>
    </w:p>
    <w:p w14:paraId="7DB08F86" w14:textId="77777777" w:rsidR="000B2B08" w:rsidRPr="00E84BEE" w:rsidRDefault="000B2B08" w:rsidP="000B2B08">
      <w:pPr>
        <w:shd w:val="clear" w:color="auto" w:fill="FFFFFF"/>
        <w:jc w:val="both"/>
        <w:rPr>
          <w:rFonts w:asciiTheme="minorHAnsi" w:hAnsiTheme="minorHAnsi" w:cstheme="minorHAnsi"/>
          <w:sz w:val="22"/>
          <w:szCs w:val="22"/>
        </w:rPr>
      </w:pPr>
      <w:r w:rsidRPr="00E84BEE">
        <w:rPr>
          <w:rFonts w:asciiTheme="minorHAnsi" w:hAnsiTheme="minorHAnsi" w:cstheme="minorHAnsi"/>
          <w:sz w:val="22"/>
          <w:szCs w:val="22"/>
        </w:rPr>
        <w:t>-con carta Bancomat presso gli sportelli Bancomat di UBI Banca o di altre banche che forniscono analogo servizio;</w:t>
      </w:r>
    </w:p>
    <w:p w14:paraId="797F11C5" w14:textId="77777777" w:rsidR="000B2B08" w:rsidRPr="00E84BEE" w:rsidRDefault="000B2B08" w:rsidP="000B2B08">
      <w:pPr>
        <w:shd w:val="clear" w:color="auto" w:fill="FFFFFF"/>
        <w:jc w:val="both"/>
        <w:rPr>
          <w:rFonts w:asciiTheme="minorHAnsi" w:hAnsiTheme="minorHAnsi" w:cstheme="minorHAnsi"/>
          <w:sz w:val="22"/>
          <w:szCs w:val="22"/>
        </w:rPr>
      </w:pPr>
      <w:r w:rsidRPr="00E84BEE">
        <w:rPr>
          <w:rFonts w:asciiTheme="minorHAnsi" w:hAnsiTheme="minorHAnsi" w:cstheme="minorHAnsi"/>
          <w:sz w:val="22"/>
          <w:szCs w:val="22"/>
        </w:rPr>
        <w:lastRenderedPageBreak/>
        <w:t>-con carta di credito utilizzando il servizio disponibile online nella sezione Pagamenti del sistema ESSE3.</w:t>
      </w:r>
    </w:p>
    <w:p w14:paraId="1AD9A9C8" w14:textId="77777777" w:rsidR="000B2B08" w:rsidRPr="00E84BEE" w:rsidRDefault="000B2B08" w:rsidP="000B2B08">
      <w:pPr>
        <w:shd w:val="clear" w:color="auto" w:fill="FFFFFF"/>
        <w:jc w:val="both"/>
        <w:rPr>
          <w:rFonts w:asciiTheme="minorHAnsi" w:hAnsiTheme="minorHAnsi" w:cstheme="minorHAnsi"/>
          <w:color w:val="000000"/>
          <w:sz w:val="22"/>
          <w:szCs w:val="22"/>
        </w:rPr>
      </w:pPr>
    </w:p>
    <w:p w14:paraId="2B5310D5" w14:textId="77777777" w:rsidR="000B2B08" w:rsidRPr="00E84BEE" w:rsidRDefault="000B2B08" w:rsidP="000B2B08">
      <w:pPr>
        <w:jc w:val="both"/>
        <w:rPr>
          <w:rFonts w:asciiTheme="minorHAnsi" w:hAnsiTheme="minorHAnsi" w:cstheme="minorHAnsi"/>
          <w:sz w:val="22"/>
          <w:szCs w:val="22"/>
        </w:rPr>
      </w:pPr>
      <w:r w:rsidRPr="00E84BEE">
        <w:rPr>
          <w:rFonts w:asciiTheme="minorHAnsi" w:hAnsiTheme="minorHAnsi" w:cstheme="minorHAnsi"/>
          <w:sz w:val="22"/>
          <w:szCs w:val="22"/>
        </w:rPr>
        <w:t>Nel caso in cui, alla scadenza della presentazione delle domande di ammissione, il numero dei candidati non risultasse sufficiente per poter raggiungere il numero minimo di iscritti previsto per l’attivazione del Corso, potrà essere disposta la riapertura dei termini del presente bando.</w:t>
      </w:r>
    </w:p>
    <w:p w14:paraId="2CB9978B" w14:textId="77777777" w:rsidR="000B2B08" w:rsidRPr="00E84BEE" w:rsidRDefault="000B2B08" w:rsidP="000B2B08">
      <w:pPr>
        <w:jc w:val="both"/>
        <w:rPr>
          <w:rFonts w:asciiTheme="minorHAnsi" w:hAnsiTheme="minorHAnsi" w:cstheme="minorHAnsi"/>
          <w:sz w:val="22"/>
          <w:szCs w:val="22"/>
        </w:rPr>
      </w:pPr>
    </w:p>
    <w:p w14:paraId="66F77301" w14:textId="77777777" w:rsidR="000B2B08" w:rsidRPr="00E84BEE" w:rsidRDefault="000B2B08" w:rsidP="000B2B08">
      <w:pPr>
        <w:jc w:val="both"/>
        <w:rPr>
          <w:rFonts w:asciiTheme="minorHAnsi" w:hAnsiTheme="minorHAnsi" w:cstheme="minorHAnsi"/>
          <w:sz w:val="22"/>
          <w:szCs w:val="22"/>
        </w:rPr>
      </w:pPr>
    </w:p>
    <w:p w14:paraId="3E03E074" w14:textId="77777777" w:rsidR="000B2B08" w:rsidRPr="00E84BEE" w:rsidRDefault="000B2B08" w:rsidP="000B2B08">
      <w:pPr>
        <w:pStyle w:val="Style1"/>
        <w:numPr>
          <w:ilvl w:val="0"/>
          <w:numId w:val="2"/>
        </w:numPr>
        <w:tabs>
          <w:tab w:val="right" w:pos="9639"/>
        </w:tabs>
        <w:kinsoku w:val="0"/>
        <w:autoSpaceDE/>
        <w:adjustRightInd/>
        <w:jc w:val="center"/>
        <w:rPr>
          <w:rFonts w:asciiTheme="minorHAnsi" w:hAnsiTheme="minorHAnsi" w:cstheme="minorHAnsi"/>
          <w:b/>
          <w:bCs/>
          <w:sz w:val="22"/>
          <w:szCs w:val="22"/>
        </w:rPr>
      </w:pPr>
      <w:r w:rsidRPr="00E84BEE">
        <w:rPr>
          <w:rFonts w:asciiTheme="minorHAnsi" w:hAnsiTheme="minorHAnsi" w:cstheme="minorHAnsi"/>
          <w:b/>
          <w:bCs/>
          <w:sz w:val="22"/>
          <w:szCs w:val="22"/>
        </w:rPr>
        <w:t>Domanda di ammissione.</w:t>
      </w:r>
    </w:p>
    <w:p w14:paraId="35C69BFB" w14:textId="77777777" w:rsidR="000B2B08" w:rsidRPr="00E84BEE" w:rsidRDefault="000B2B08" w:rsidP="000B2B08">
      <w:pPr>
        <w:jc w:val="center"/>
        <w:rPr>
          <w:rFonts w:asciiTheme="minorHAnsi" w:hAnsiTheme="minorHAnsi" w:cstheme="minorHAnsi"/>
          <w:b/>
          <w:bCs/>
          <w:sz w:val="22"/>
          <w:szCs w:val="22"/>
        </w:rPr>
      </w:pPr>
      <w:r w:rsidRPr="00E84BEE">
        <w:rPr>
          <w:rFonts w:asciiTheme="minorHAnsi" w:hAnsiTheme="minorHAnsi" w:cstheme="minorHAnsi"/>
          <w:b/>
          <w:bCs/>
          <w:sz w:val="22"/>
          <w:szCs w:val="22"/>
        </w:rPr>
        <w:t>Candidati in possesso di un titolo accademico conseguito all’estero.</w:t>
      </w:r>
    </w:p>
    <w:p w14:paraId="1F5ABDDC" w14:textId="77777777" w:rsidR="000B2B08" w:rsidRPr="00E84BEE" w:rsidRDefault="000B2B08" w:rsidP="000B2B08">
      <w:pPr>
        <w:ind w:left="360"/>
        <w:jc w:val="both"/>
        <w:rPr>
          <w:rFonts w:asciiTheme="minorHAnsi" w:hAnsiTheme="minorHAnsi" w:cstheme="minorHAnsi"/>
          <w:sz w:val="22"/>
          <w:szCs w:val="22"/>
        </w:rPr>
      </w:pPr>
    </w:p>
    <w:p w14:paraId="773253F2" w14:textId="77777777" w:rsidR="000B2B08" w:rsidRPr="00E84BEE" w:rsidRDefault="000B2B08" w:rsidP="000B2B08">
      <w:pPr>
        <w:pStyle w:val="Style1"/>
        <w:tabs>
          <w:tab w:val="right" w:pos="9639"/>
        </w:tabs>
        <w:kinsoku w:val="0"/>
        <w:autoSpaceDE/>
        <w:adjustRightInd/>
        <w:jc w:val="both"/>
        <w:rPr>
          <w:rFonts w:asciiTheme="minorHAnsi" w:hAnsiTheme="minorHAnsi" w:cstheme="minorHAnsi"/>
          <w:sz w:val="22"/>
          <w:szCs w:val="22"/>
        </w:rPr>
      </w:pPr>
      <w:r w:rsidRPr="00E84BEE">
        <w:rPr>
          <w:rFonts w:asciiTheme="minorHAnsi" w:hAnsiTheme="minorHAnsi" w:cstheme="minorHAnsi"/>
          <w:sz w:val="22"/>
          <w:szCs w:val="22"/>
          <w:shd w:val="clear" w:color="auto" w:fill="FFFFFF"/>
        </w:rPr>
        <w:t>Possono richiedere l’ammissione alla selezione i candidati in possesso di un titolo accademico conseguito</w:t>
      </w:r>
      <w:r w:rsidRPr="00E84BEE">
        <w:rPr>
          <w:rFonts w:asciiTheme="minorHAnsi" w:hAnsiTheme="minorHAnsi" w:cstheme="minorHAnsi"/>
          <w:sz w:val="22"/>
          <w:szCs w:val="22"/>
        </w:rPr>
        <w:t xml:space="preserve"> all’estero, equiparabile per livello, natura, contenuto e diritti accademici al titolo italiano richiesto per l’accesso al corso prescelto</w:t>
      </w:r>
      <w:r w:rsidRPr="00E84BEE">
        <w:rPr>
          <w:rFonts w:asciiTheme="minorHAnsi" w:hAnsiTheme="minorHAnsi" w:cstheme="minorHAnsi"/>
          <w:color w:val="333333"/>
          <w:sz w:val="22"/>
          <w:szCs w:val="22"/>
          <w:shd w:val="clear" w:color="auto" w:fill="FFFFFF"/>
        </w:rPr>
        <w:t>. L</w:t>
      </w:r>
      <w:r w:rsidRPr="00E84BEE">
        <w:rPr>
          <w:rFonts w:asciiTheme="minorHAnsi" w:hAnsiTheme="minorHAnsi" w:cstheme="minorHAnsi"/>
          <w:sz w:val="22"/>
          <w:szCs w:val="22"/>
        </w:rPr>
        <w:t xml:space="preserve">’equipollenza dei titoli di studio conseguiti all’estero, ai soli fini dell’ammissione al Corso, verrà valutata dal Comitato Tecnico Scientifico del medesimo. </w:t>
      </w:r>
    </w:p>
    <w:p w14:paraId="60CB5F80" w14:textId="7EBDD1B4" w:rsidR="000B2B08" w:rsidRPr="00E84BEE" w:rsidRDefault="000B2B08" w:rsidP="000B2B08">
      <w:pPr>
        <w:pStyle w:val="Style1"/>
        <w:tabs>
          <w:tab w:val="right" w:pos="9639"/>
        </w:tabs>
        <w:kinsoku w:val="0"/>
        <w:autoSpaceDE/>
        <w:adjustRightInd/>
        <w:jc w:val="both"/>
        <w:rPr>
          <w:rFonts w:asciiTheme="minorHAnsi" w:hAnsiTheme="minorHAnsi" w:cstheme="minorHAnsi"/>
          <w:sz w:val="22"/>
          <w:szCs w:val="22"/>
          <w:lang w:eastAsia="en-US"/>
        </w:rPr>
      </w:pPr>
      <w:r w:rsidRPr="00E84BEE">
        <w:rPr>
          <w:rFonts w:asciiTheme="minorHAnsi" w:hAnsiTheme="minorHAnsi" w:cstheme="minorHAnsi"/>
          <w:sz w:val="22"/>
          <w:szCs w:val="22"/>
        </w:rPr>
        <w:t xml:space="preserve">I candidati in possesso del titolo di studio straniero dovranno osservare le stesse procedure indicate all’art. 3 del presente bando, lettere a), b) e d) ed </w:t>
      </w:r>
      <w:r w:rsidRPr="00E84BEE">
        <w:rPr>
          <w:rFonts w:asciiTheme="minorHAnsi" w:hAnsiTheme="minorHAnsi" w:cstheme="minorHAnsi"/>
          <w:sz w:val="22"/>
          <w:szCs w:val="22"/>
          <w:lang w:eastAsia="en-US"/>
        </w:rPr>
        <w:t xml:space="preserve">inviare al seguente indirizzo: </w:t>
      </w:r>
      <w:hyperlink r:id="rId12" w:history="1">
        <w:r w:rsidRPr="00E84BEE">
          <w:rPr>
            <w:rStyle w:val="Collegamentoipertestuale"/>
            <w:rFonts w:asciiTheme="minorHAnsi" w:hAnsiTheme="minorHAnsi" w:cstheme="minorHAnsi"/>
            <w:sz w:val="22"/>
            <w:szCs w:val="22"/>
          </w:rPr>
          <w:t>master@uniba.it</w:t>
        </w:r>
      </w:hyperlink>
      <w:r w:rsidRPr="00E84BEE">
        <w:rPr>
          <w:rFonts w:asciiTheme="minorHAnsi" w:hAnsiTheme="minorHAnsi" w:cstheme="minorHAnsi"/>
          <w:sz w:val="22"/>
          <w:szCs w:val="22"/>
          <w:lang w:eastAsia="en-US"/>
        </w:rPr>
        <w:t>, riportando nell’oggetto la seguente dicitura: “Domanda ammissione</w:t>
      </w:r>
      <w:r w:rsidR="005038CF">
        <w:rPr>
          <w:rFonts w:asciiTheme="minorHAnsi" w:hAnsiTheme="minorHAnsi" w:cstheme="minorHAnsi"/>
          <w:sz w:val="22"/>
          <w:szCs w:val="22"/>
          <w:lang w:eastAsia="en-US"/>
        </w:rPr>
        <w:t xml:space="preserve"> -</w:t>
      </w:r>
      <w:r w:rsidRPr="00E84BEE">
        <w:rPr>
          <w:rFonts w:asciiTheme="minorHAnsi" w:hAnsiTheme="minorHAnsi" w:cstheme="minorHAnsi"/>
          <w:sz w:val="22"/>
          <w:szCs w:val="22"/>
          <w:lang w:eastAsia="en-US"/>
        </w:rPr>
        <w:t xml:space="preserve"> </w:t>
      </w:r>
      <w:r w:rsidRPr="00E84BEE">
        <w:rPr>
          <w:rFonts w:asciiTheme="minorHAnsi" w:hAnsiTheme="minorHAnsi" w:cstheme="minorHAnsi"/>
          <w:sz w:val="22"/>
          <w:szCs w:val="22"/>
        </w:rPr>
        <w:t>Master in “</w:t>
      </w:r>
      <w:r w:rsidR="00824B78" w:rsidRPr="00824B78">
        <w:rPr>
          <w:rFonts w:asciiTheme="minorHAnsi" w:hAnsiTheme="minorHAnsi" w:cstheme="minorHAnsi"/>
          <w:sz w:val="22"/>
          <w:szCs w:val="22"/>
        </w:rPr>
        <w:t>Diritto Matrimoniale Canonico, Civile, Concordatario</w:t>
      </w:r>
      <w:r w:rsidRPr="00E84BEE">
        <w:rPr>
          <w:rFonts w:asciiTheme="minorHAnsi" w:hAnsiTheme="minorHAnsi" w:cstheme="minorHAnsi"/>
          <w:sz w:val="22"/>
          <w:szCs w:val="22"/>
        </w:rPr>
        <w:t>”</w:t>
      </w:r>
      <w:r w:rsidRPr="00E84BEE">
        <w:rPr>
          <w:rFonts w:asciiTheme="minorHAnsi" w:hAnsiTheme="minorHAnsi" w:cstheme="minorHAnsi"/>
          <w:sz w:val="22"/>
          <w:szCs w:val="22"/>
          <w:lang w:eastAsia="en-US"/>
        </w:rPr>
        <w:t>.</w:t>
      </w:r>
    </w:p>
    <w:p w14:paraId="751BA39D" w14:textId="77777777" w:rsidR="000B2B08" w:rsidRPr="00E84BEE" w:rsidRDefault="000B2B08" w:rsidP="000B2B08">
      <w:pPr>
        <w:pStyle w:val="Style1"/>
        <w:numPr>
          <w:ilvl w:val="0"/>
          <w:numId w:val="5"/>
        </w:numPr>
        <w:tabs>
          <w:tab w:val="right" w:pos="9639"/>
        </w:tabs>
        <w:kinsoku w:val="0"/>
        <w:autoSpaceDE/>
        <w:adjustRightInd/>
        <w:jc w:val="both"/>
        <w:rPr>
          <w:rFonts w:asciiTheme="minorHAnsi" w:hAnsiTheme="minorHAnsi" w:cstheme="minorHAnsi"/>
          <w:color w:val="000000"/>
          <w:sz w:val="22"/>
          <w:szCs w:val="22"/>
        </w:rPr>
      </w:pPr>
      <w:r w:rsidRPr="00E84BEE">
        <w:rPr>
          <w:rFonts w:asciiTheme="minorHAnsi" w:hAnsiTheme="minorHAnsi" w:cstheme="minorHAnsi"/>
          <w:sz w:val="22"/>
          <w:szCs w:val="22"/>
          <w:lang w:eastAsia="en-US"/>
        </w:rPr>
        <w:t>curriculum vitae, con data e firma,</w:t>
      </w:r>
    </w:p>
    <w:p w14:paraId="4060B060" w14:textId="77777777" w:rsidR="000B2B08" w:rsidRPr="00E84BEE" w:rsidRDefault="000B2B08" w:rsidP="000B2B08">
      <w:pPr>
        <w:pStyle w:val="Style1"/>
        <w:numPr>
          <w:ilvl w:val="0"/>
          <w:numId w:val="5"/>
        </w:numPr>
        <w:tabs>
          <w:tab w:val="right" w:pos="9639"/>
        </w:tabs>
        <w:kinsoku w:val="0"/>
        <w:autoSpaceDE/>
        <w:adjustRightInd/>
        <w:jc w:val="both"/>
        <w:rPr>
          <w:rFonts w:asciiTheme="minorHAnsi" w:hAnsiTheme="minorHAnsi" w:cstheme="minorHAnsi"/>
          <w:color w:val="000000"/>
          <w:sz w:val="22"/>
          <w:szCs w:val="22"/>
        </w:rPr>
      </w:pPr>
      <w:r w:rsidRPr="00E84BEE">
        <w:rPr>
          <w:rFonts w:asciiTheme="minorHAnsi" w:hAnsiTheme="minorHAnsi" w:cstheme="minorHAnsi"/>
          <w:sz w:val="22"/>
          <w:szCs w:val="22"/>
          <w:lang w:eastAsia="en-US"/>
        </w:rPr>
        <w:t>documento di identità,</w:t>
      </w:r>
    </w:p>
    <w:p w14:paraId="585B33E8" w14:textId="77777777" w:rsidR="000B2B08" w:rsidRPr="00E84BEE" w:rsidRDefault="000B2B08" w:rsidP="000B2B08">
      <w:pPr>
        <w:pStyle w:val="Style1"/>
        <w:numPr>
          <w:ilvl w:val="0"/>
          <w:numId w:val="5"/>
        </w:numPr>
        <w:tabs>
          <w:tab w:val="right" w:pos="9639"/>
        </w:tabs>
        <w:kinsoku w:val="0"/>
        <w:autoSpaceDE/>
        <w:adjustRightInd/>
        <w:jc w:val="both"/>
        <w:rPr>
          <w:rFonts w:asciiTheme="minorHAnsi" w:hAnsiTheme="minorHAnsi" w:cstheme="minorHAnsi"/>
          <w:color w:val="000000"/>
          <w:sz w:val="22"/>
          <w:szCs w:val="22"/>
        </w:rPr>
      </w:pPr>
      <w:r w:rsidRPr="00E84BEE">
        <w:rPr>
          <w:rFonts w:asciiTheme="minorHAnsi" w:hAnsiTheme="minorHAnsi" w:cstheme="minorHAnsi"/>
          <w:sz w:val="22"/>
          <w:szCs w:val="22"/>
        </w:rPr>
        <w:t xml:space="preserve">diploma </w:t>
      </w:r>
      <w:proofErr w:type="spellStart"/>
      <w:r w:rsidRPr="00E84BEE">
        <w:rPr>
          <w:rFonts w:asciiTheme="minorHAnsi" w:hAnsiTheme="minorHAnsi" w:cstheme="minorHAnsi"/>
          <w:sz w:val="22"/>
          <w:szCs w:val="22"/>
        </w:rPr>
        <w:t>supplement</w:t>
      </w:r>
      <w:proofErr w:type="spellEnd"/>
      <w:r w:rsidRPr="00E84BEE">
        <w:rPr>
          <w:rFonts w:asciiTheme="minorHAnsi" w:hAnsiTheme="minorHAnsi" w:cstheme="minorHAnsi"/>
          <w:sz w:val="22"/>
          <w:szCs w:val="22"/>
        </w:rPr>
        <w:t xml:space="preserve"> oppure, in caso di titolo conseguito al di fuori dell’Unione Europea, copia autenticata del diploma tradotto e legalizzato in lingua italiana o inglese accompagnata dalla “Dichiarazione di Valore in loco”, redatta a cura della Rappresentanza diplomatico-consolare italiana, presente nel Paese in cui si è conseguito il titolo o attestazione di comparabilità rilasciata da centri ENIC-NARIC.</w:t>
      </w:r>
    </w:p>
    <w:p w14:paraId="3DE32DBD" w14:textId="77777777" w:rsidR="000B2B08" w:rsidRPr="00E84BEE" w:rsidRDefault="000B2B08" w:rsidP="000B2B08">
      <w:pPr>
        <w:pStyle w:val="Style1"/>
        <w:tabs>
          <w:tab w:val="right" w:pos="9639"/>
        </w:tabs>
        <w:kinsoku w:val="0"/>
        <w:autoSpaceDE/>
        <w:adjustRightInd/>
        <w:ind w:left="360"/>
        <w:jc w:val="both"/>
        <w:rPr>
          <w:rFonts w:asciiTheme="minorHAnsi" w:hAnsiTheme="minorHAnsi" w:cstheme="minorHAnsi"/>
          <w:color w:val="000000"/>
          <w:sz w:val="22"/>
          <w:szCs w:val="22"/>
        </w:rPr>
      </w:pPr>
    </w:p>
    <w:p w14:paraId="4F5E790F" w14:textId="7634A18A" w:rsidR="000B2B08" w:rsidRDefault="000B2B08" w:rsidP="000B2B08">
      <w:pPr>
        <w:pStyle w:val="Style1"/>
        <w:tabs>
          <w:tab w:val="right" w:pos="9639"/>
        </w:tabs>
        <w:kinsoku w:val="0"/>
        <w:autoSpaceDE/>
        <w:adjustRightInd/>
        <w:jc w:val="both"/>
        <w:rPr>
          <w:rFonts w:asciiTheme="minorHAnsi" w:hAnsiTheme="minorHAnsi" w:cstheme="minorHAnsi"/>
          <w:sz w:val="22"/>
          <w:szCs w:val="22"/>
        </w:rPr>
      </w:pPr>
      <w:r w:rsidRPr="00E84BEE">
        <w:rPr>
          <w:rFonts w:asciiTheme="minorHAnsi" w:hAnsiTheme="minorHAnsi" w:cstheme="minorHAnsi"/>
          <w:sz w:val="22"/>
          <w:szCs w:val="22"/>
        </w:rPr>
        <w:t>I candidati in possesso del titolo di studio straniero, interessati ad iscriversi al Master, dovranno accedere al portale UNIVERSITALY (</w:t>
      </w:r>
      <w:hyperlink r:id="rId13" w:history="1">
        <w:r w:rsidRPr="00E84BEE">
          <w:rPr>
            <w:rStyle w:val="Collegamentoipertestuale"/>
            <w:rFonts w:asciiTheme="minorHAnsi" w:hAnsiTheme="minorHAnsi" w:cstheme="minorHAnsi"/>
            <w:sz w:val="22"/>
            <w:szCs w:val="22"/>
          </w:rPr>
          <w:t>https://www.universitaly.it/index.php/registration/firststep</w:t>
        </w:r>
      </w:hyperlink>
      <w:r w:rsidRPr="00E84BEE">
        <w:rPr>
          <w:rFonts w:asciiTheme="minorHAnsi" w:hAnsiTheme="minorHAnsi" w:cstheme="minorHAnsi"/>
          <w:sz w:val="22"/>
          <w:szCs w:val="22"/>
        </w:rPr>
        <w:t>) e completare la relativa “domanda di preiscrizione” in modalità telematica provvedendo tempestivamente alla richiesta di visto per motivi di studio presso le rappresentanze di riferimento.</w:t>
      </w:r>
    </w:p>
    <w:p w14:paraId="5C26154E" w14:textId="77777777" w:rsidR="00C70C5D" w:rsidRPr="00E84BEE" w:rsidRDefault="00C70C5D" w:rsidP="000B2B08">
      <w:pPr>
        <w:pStyle w:val="Style1"/>
        <w:tabs>
          <w:tab w:val="right" w:pos="9639"/>
        </w:tabs>
        <w:kinsoku w:val="0"/>
        <w:autoSpaceDE/>
        <w:adjustRightInd/>
        <w:jc w:val="both"/>
        <w:rPr>
          <w:rFonts w:asciiTheme="minorHAnsi" w:hAnsiTheme="minorHAnsi" w:cstheme="minorHAnsi"/>
          <w:sz w:val="22"/>
          <w:szCs w:val="22"/>
        </w:rPr>
      </w:pPr>
    </w:p>
    <w:p w14:paraId="765726A3" w14:textId="77777777" w:rsidR="000B2B08" w:rsidRPr="00E84BEE" w:rsidRDefault="000B2B08" w:rsidP="000B2B08">
      <w:pPr>
        <w:pStyle w:val="Paragrafoelenco"/>
        <w:numPr>
          <w:ilvl w:val="0"/>
          <w:numId w:val="2"/>
        </w:numPr>
        <w:spacing w:before="120"/>
        <w:ind w:right="420"/>
        <w:jc w:val="center"/>
        <w:rPr>
          <w:rFonts w:asciiTheme="minorHAnsi" w:hAnsiTheme="minorHAnsi" w:cstheme="minorHAnsi"/>
          <w:b/>
          <w:spacing w:val="-7"/>
        </w:rPr>
      </w:pPr>
      <w:r w:rsidRPr="00E84BEE">
        <w:rPr>
          <w:rFonts w:asciiTheme="minorHAnsi" w:hAnsiTheme="minorHAnsi" w:cstheme="minorHAnsi"/>
          <w:b/>
        </w:rPr>
        <w:t>Commissione Esaminatrice</w:t>
      </w:r>
      <w:r w:rsidRPr="00E84BEE">
        <w:rPr>
          <w:rFonts w:asciiTheme="minorHAnsi" w:hAnsiTheme="minorHAnsi" w:cstheme="minorHAnsi"/>
          <w:b/>
          <w:spacing w:val="-7"/>
        </w:rPr>
        <w:t>.</w:t>
      </w:r>
    </w:p>
    <w:p w14:paraId="08723487" w14:textId="77777777" w:rsidR="000B2B08" w:rsidRPr="00E84BEE" w:rsidRDefault="000B2B08" w:rsidP="000B2B08">
      <w:pPr>
        <w:widowControl w:val="0"/>
        <w:kinsoku w:val="0"/>
        <w:autoSpaceDN w:val="0"/>
        <w:jc w:val="both"/>
        <w:rPr>
          <w:rFonts w:asciiTheme="minorHAnsi" w:hAnsiTheme="minorHAnsi" w:cstheme="minorHAnsi"/>
          <w:w w:val="105"/>
          <w:sz w:val="22"/>
          <w:szCs w:val="22"/>
        </w:rPr>
      </w:pPr>
      <w:r w:rsidRPr="00E84BEE">
        <w:rPr>
          <w:rFonts w:asciiTheme="minorHAnsi" w:hAnsiTheme="minorHAnsi" w:cstheme="minorHAnsi"/>
          <w:sz w:val="22"/>
          <w:szCs w:val="22"/>
        </w:rPr>
        <w:t xml:space="preserve">Dopo la scadenza del bando, </w:t>
      </w:r>
      <w:r w:rsidRPr="00E84BEE">
        <w:rPr>
          <w:rFonts w:asciiTheme="minorHAnsi" w:hAnsiTheme="minorHAnsi" w:cstheme="minorHAnsi"/>
          <w:w w:val="105"/>
          <w:sz w:val="22"/>
          <w:szCs w:val="22"/>
        </w:rPr>
        <w:t xml:space="preserve">sulla pagina web dedicata al Corso, verrà pubblicato </w:t>
      </w:r>
      <w:r w:rsidRPr="00E84BEE">
        <w:rPr>
          <w:rFonts w:asciiTheme="minorHAnsi" w:hAnsiTheme="minorHAnsi" w:cstheme="minorHAnsi"/>
          <w:sz w:val="22"/>
          <w:szCs w:val="22"/>
        </w:rPr>
        <w:t>il Decreto di nomina della Commissione Esaminatrice per l’ammissione.</w:t>
      </w:r>
    </w:p>
    <w:p w14:paraId="2055D585" w14:textId="77777777" w:rsidR="000B2B08" w:rsidRPr="00E84BEE" w:rsidRDefault="000B2B08" w:rsidP="000B2B08">
      <w:pPr>
        <w:widowControl w:val="0"/>
        <w:kinsoku w:val="0"/>
        <w:autoSpaceDN w:val="0"/>
        <w:jc w:val="both"/>
        <w:rPr>
          <w:rFonts w:asciiTheme="minorHAnsi" w:hAnsiTheme="minorHAnsi" w:cstheme="minorHAnsi"/>
          <w:w w:val="105"/>
          <w:sz w:val="22"/>
          <w:szCs w:val="22"/>
        </w:rPr>
      </w:pPr>
    </w:p>
    <w:p w14:paraId="17ED04D1" w14:textId="77777777" w:rsidR="000B2B08" w:rsidRPr="00E84BEE" w:rsidRDefault="000B2B08" w:rsidP="000B2B08">
      <w:pPr>
        <w:widowControl w:val="0"/>
        <w:kinsoku w:val="0"/>
        <w:autoSpaceDN w:val="0"/>
        <w:jc w:val="both"/>
        <w:rPr>
          <w:rFonts w:asciiTheme="minorHAnsi" w:hAnsiTheme="minorHAnsi" w:cstheme="minorHAnsi"/>
          <w:w w:val="105"/>
          <w:sz w:val="22"/>
          <w:szCs w:val="22"/>
        </w:rPr>
      </w:pPr>
    </w:p>
    <w:p w14:paraId="7ADE93EC" w14:textId="77777777" w:rsidR="000B2B08" w:rsidRPr="00E84BEE" w:rsidRDefault="000B2B08" w:rsidP="000B2B08">
      <w:pPr>
        <w:pStyle w:val="Paragrafoelenco"/>
        <w:numPr>
          <w:ilvl w:val="0"/>
          <w:numId w:val="2"/>
        </w:numPr>
        <w:jc w:val="center"/>
        <w:rPr>
          <w:rFonts w:asciiTheme="minorHAnsi" w:hAnsiTheme="minorHAnsi" w:cstheme="minorHAnsi"/>
          <w:b/>
        </w:rPr>
      </w:pPr>
      <w:r w:rsidRPr="00E84BEE">
        <w:rPr>
          <w:rFonts w:asciiTheme="minorHAnsi" w:hAnsiTheme="minorHAnsi" w:cstheme="minorHAnsi"/>
          <w:b/>
        </w:rPr>
        <w:t>Approvazione atti di selezione - elenco/graduatoria.</w:t>
      </w:r>
    </w:p>
    <w:p w14:paraId="47DDC84F" w14:textId="77777777" w:rsidR="000B2B08" w:rsidRPr="00E84BEE" w:rsidRDefault="000B2B08" w:rsidP="000B2B08">
      <w:pPr>
        <w:jc w:val="both"/>
        <w:rPr>
          <w:rFonts w:asciiTheme="minorHAnsi" w:hAnsiTheme="minorHAnsi" w:cstheme="minorHAnsi"/>
          <w:sz w:val="22"/>
          <w:szCs w:val="22"/>
        </w:rPr>
      </w:pPr>
      <w:r w:rsidRPr="00E84BEE">
        <w:rPr>
          <w:rFonts w:asciiTheme="minorHAnsi" w:hAnsiTheme="minorHAnsi" w:cstheme="minorHAnsi"/>
          <w:sz w:val="22"/>
          <w:szCs w:val="22"/>
        </w:rPr>
        <w:t>Gli esiti della selezione, approvati con provvedimento Rettorale, saranno resi noti tramite pubblicazione sul sito web di Ateneo, nella relativa pagina dedicata, entro trenta giorni dalla pubblicazione del Decreto di nomina della Commissione Esaminatrice. Tale pubblicazione avrà valore di notifica a tutti gli effetti. Nel caso in cui gli idonei fossero in numero superiore al massimo previsto dal singolo corso, verrà stilata opportuna graduatoria.</w:t>
      </w:r>
    </w:p>
    <w:p w14:paraId="225A570B" w14:textId="77777777" w:rsidR="000B2B08" w:rsidRPr="00E84BEE" w:rsidRDefault="000B2B08" w:rsidP="000B2B08">
      <w:pPr>
        <w:jc w:val="both"/>
        <w:rPr>
          <w:rFonts w:asciiTheme="minorHAnsi" w:hAnsiTheme="minorHAnsi" w:cstheme="minorHAnsi"/>
          <w:sz w:val="22"/>
          <w:szCs w:val="22"/>
        </w:rPr>
      </w:pPr>
    </w:p>
    <w:p w14:paraId="7EC9FA63" w14:textId="1F989769" w:rsidR="000B2B08" w:rsidRDefault="000B2B08" w:rsidP="000B2B08">
      <w:pPr>
        <w:jc w:val="both"/>
        <w:rPr>
          <w:rFonts w:asciiTheme="minorHAnsi" w:hAnsiTheme="minorHAnsi" w:cstheme="minorHAnsi"/>
          <w:sz w:val="22"/>
          <w:szCs w:val="22"/>
        </w:rPr>
      </w:pPr>
    </w:p>
    <w:p w14:paraId="3BF54BBF" w14:textId="77777777" w:rsidR="00B66415" w:rsidRPr="00E84BEE" w:rsidRDefault="00B66415" w:rsidP="000B2B08">
      <w:pPr>
        <w:jc w:val="both"/>
        <w:rPr>
          <w:rFonts w:asciiTheme="minorHAnsi" w:hAnsiTheme="minorHAnsi" w:cstheme="minorHAnsi"/>
          <w:sz w:val="22"/>
          <w:szCs w:val="22"/>
        </w:rPr>
      </w:pPr>
    </w:p>
    <w:p w14:paraId="2597AD6A" w14:textId="77777777" w:rsidR="000B2B08" w:rsidRPr="00E84BEE" w:rsidRDefault="000B2B08" w:rsidP="000B2B08">
      <w:pPr>
        <w:jc w:val="both"/>
        <w:rPr>
          <w:rFonts w:asciiTheme="minorHAnsi" w:hAnsiTheme="minorHAnsi" w:cstheme="minorHAnsi"/>
          <w:sz w:val="22"/>
          <w:szCs w:val="22"/>
        </w:rPr>
      </w:pPr>
    </w:p>
    <w:p w14:paraId="46E48251" w14:textId="77777777" w:rsidR="000B2B08" w:rsidRPr="00E84BEE" w:rsidRDefault="000B2B08" w:rsidP="000B2B08">
      <w:pPr>
        <w:pStyle w:val="Style1"/>
        <w:numPr>
          <w:ilvl w:val="0"/>
          <w:numId w:val="2"/>
        </w:numPr>
        <w:tabs>
          <w:tab w:val="right" w:pos="9639"/>
        </w:tabs>
        <w:kinsoku w:val="0"/>
        <w:autoSpaceDE/>
        <w:adjustRightInd/>
        <w:jc w:val="center"/>
        <w:rPr>
          <w:rFonts w:asciiTheme="minorHAnsi" w:hAnsiTheme="minorHAnsi" w:cstheme="minorHAnsi"/>
          <w:b/>
          <w:bCs/>
          <w:sz w:val="22"/>
          <w:szCs w:val="22"/>
        </w:rPr>
      </w:pPr>
      <w:r w:rsidRPr="00E84BEE">
        <w:rPr>
          <w:rFonts w:asciiTheme="minorHAnsi" w:hAnsiTheme="minorHAnsi" w:cstheme="minorHAnsi"/>
          <w:b/>
          <w:bCs/>
          <w:sz w:val="22"/>
          <w:szCs w:val="22"/>
        </w:rPr>
        <w:lastRenderedPageBreak/>
        <w:t>Immatricolazione.</w:t>
      </w:r>
    </w:p>
    <w:p w14:paraId="476829DA" w14:textId="77777777" w:rsidR="000B2B08" w:rsidRPr="00B66415" w:rsidRDefault="000B2B08" w:rsidP="000B2B08">
      <w:pPr>
        <w:pStyle w:val="Style1"/>
        <w:tabs>
          <w:tab w:val="right" w:pos="9639"/>
        </w:tabs>
        <w:kinsoku w:val="0"/>
        <w:autoSpaceDE/>
        <w:adjustRightInd/>
        <w:jc w:val="center"/>
        <w:rPr>
          <w:rFonts w:asciiTheme="minorHAnsi" w:hAnsiTheme="minorHAnsi" w:cstheme="minorHAnsi"/>
          <w:b/>
          <w:bCs/>
          <w:sz w:val="16"/>
          <w:szCs w:val="16"/>
        </w:rPr>
      </w:pPr>
    </w:p>
    <w:p w14:paraId="021A7487" w14:textId="348341D9" w:rsidR="000B2B08" w:rsidRPr="00E84BEE" w:rsidRDefault="000B2B08" w:rsidP="000B2B08">
      <w:pPr>
        <w:jc w:val="both"/>
        <w:rPr>
          <w:rFonts w:asciiTheme="minorHAnsi" w:hAnsiTheme="minorHAnsi" w:cstheme="minorHAnsi"/>
          <w:color w:val="000000"/>
          <w:sz w:val="22"/>
          <w:szCs w:val="22"/>
          <w:shd w:val="clear" w:color="auto" w:fill="FFFFFF"/>
        </w:rPr>
      </w:pPr>
      <w:r w:rsidRPr="00E84BEE">
        <w:rPr>
          <w:rFonts w:asciiTheme="minorHAnsi" w:hAnsiTheme="minorHAnsi" w:cstheme="minorHAnsi"/>
          <w:color w:val="000000"/>
          <w:sz w:val="22"/>
          <w:szCs w:val="22"/>
          <w:shd w:val="clear" w:color="auto" w:fill="FFFFFF"/>
        </w:rPr>
        <w:t>Gli ammessi al Corso dovranno, a pena di esclusione, immatricolarsi attraverso l’apposita procedura online nei termini che saranno resi</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noti contestualmente alla pubblicazione della graduatoria/elenco,</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accedendo all’area riservata della Segreteria Esse3 con le medesime</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credenziali utilizzate per la compilazione della domanda di ammissione</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alla selezione, e scegliendo nell’ordine le funzioni: 1. Iscrizione &gt;</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Corsi ad accesso programmato; 2. Pagamenti (</w:t>
      </w:r>
      <w:r w:rsidRPr="00E84BEE">
        <w:rPr>
          <w:rFonts w:asciiTheme="minorHAnsi" w:hAnsiTheme="minorHAnsi" w:cstheme="minorHAnsi"/>
          <w:sz w:val="22"/>
          <w:szCs w:val="22"/>
        </w:rPr>
        <w:t>Euro</w:t>
      </w:r>
      <w:r w:rsidR="00441FB0">
        <w:rPr>
          <w:rFonts w:asciiTheme="minorHAnsi" w:hAnsiTheme="minorHAnsi" w:cstheme="minorHAnsi"/>
          <w:sz w:val="22"/>
          <w:szCs w:val="22"/>
        </w:rPr>
        <w:t xml:space="preserve"> 1.300</w:t>
      </w:r>
      <w:r w:rsidRPr="00E84BEE">
        <w:rPr>
          <w:rFonts w:asciiTheme="minorHAnsi" w:hAnsiTheme="minorHAnsi" w:cstheme="minorHAnsi"/>
          <w:sz w:val="22"/>
          <w:szCs w:val="22"/>
        </w:rPr>
        <w:t>,00 + Euro 16,00 - imposta di bollo virtuale + Euro 4,13 – contributo polizza assicurativa).</w:t>
      </w:r>
    </w:p>
    <w:p w14:paraId="4BF51AD6" w14:textId="77777777" w:rsidR="000B2B08" w:rsidRPr="00E84BEE" w:rsidRDefault="000B2B08" w:rsidP="000B2B08">
      <w:pPr>
        <w:pStyle w:val="Style1"/>
        <w:tabs>
          <w:tab w:val="right" w:pos="9639"/>
        </w:tabs>
        <w:kinsoku w:val="0"/>
        <w:autoSpaceDE/>
        <w:adjustRightInd/>
        <w:jc w:val="both"/>
        <w:rPr>
          <w:rFonts w:asciiTheme="minorHAnsi" w:hAnsiTheme="minorHAnsi" w:cstheme="minorHAnsi"/>
          <w:color w:val="000000"/>
          <w:sz w:val="22"/>
          <w:szCs w:val="22"/>
        </w:rPr>
      </w:pPr>
      <w:r w:rsidRPr="00E84BEE">
        <w:rPr>
          <w:rFonts w:asciiTheme="minorHAnsi" w:hAnsiTheme="minorHAnsi" w:cstheme="minorHAnsi"/>
          <w:color w:val="000000"/>
          <w:sz w:val="22"/>
          <w:szCs w:val="22"/>
          <w:shd w:val="clear" w:color="auto" w:fill="FFFFFF"/>
        </w:rPr>
        <w:t xml:space="preserve">Gli ammessi in possesso di un titolo accademico conseguito in un Paese dell’Unione Europea dovranno consegnare o far pervenire all’Unità Operativa Master (Sezione Post Laurea - Università degli Studi di Bari Aldo Moro - Palazzo Polifunzionale per gli Studenti - Piazza Cesare Battisti,1 – 70122 Bari, 1° piano – universitabari@pec.it)  il diploma </w:t>
      </w:r>
      <w:proofErr w:type="spellStart"/>
      <w:r w:rsidRPr="00E84BEE">
        <w:rPr>
          <w:rFonts w:asciiTheme="minorHAnsi" w:hAnsiTheme="minorHAnsi" w:cstheme="minorHAnsi"/>
          <w:color w:val="000000"/>
          <w:sz w:val="22"/>
          <w:szCs w:val="22"/>
          <w:shd w:val="clear" w:color="auto" w:fill="FFFFFF"/>
        </w:rPr>
        <w:t>supplement</w:t>
      </w:r>
      <w:proofErr w:type="spellEnd"/>
      <w:r w:rsidRPr="00E84BEE">
        <w:rPr>
          <w:rFonts w:asciiTheme="minorHAnsi" w:hAnsiTheme="minorHAnsi" w:cstheme="minorHAnsi"/>
          <w:color w:val="000000"/>
          <w:sz w:val="22"/>
          <w:szCs w:val="22"/>
          <w:shd w:val="clear" w:color="auto" w:fill="FFFFFF"/>
        </w:rPr>
        <w:t xml:space="preserve"> in originale oppure, in caso di titolo conseguito al di fuori dell’Unione Europea, titolo di studio in originale o copia autentica del diploma, </w:t>
      </w:r>
      <w:r w:rsidRPr="00E84BEE">
        <w:rPr>
          <w:rFonts w:asciiTheme="minorHAnsi" w:hAnsiTheme="minorHAnsi" w:cstheme="minorHAnsi"/>
          <w:sz w:val="22"/>
          <w:szCs w:val="22"/>
        </w:rPr>
        <w:t>tradotto e legalizzato in lingua italiana o inglese accompagnata dalla “Dichiarazione di Valore in loco”, redatta a cura della Rappresentanza diplomatico-consolare italiana, presente nel Paese in cui si è conseguito il titolo o attestazione di comparabilità rilasciata da centri ENIC-NARIC.</w:t>
      </w:r>
    </w:p>
    <w:p w14:paraId="15135BA3" w14:textId="77777777" w:rsidR="000B2B08" w:rsidRPr="00E84BEE" w:rsidRDefault="000B2B08" w:rsidP="000B2B08">
      <w:pPr>
        <w:jc w:val="both"/>
        <w:rPr>
          <w:rFonts w:asciiTheme="minorHAnsi" w:hAnsiTheme="minorHAnsi" w:cstheme="minorHAnsi"/>
          <w:color w:val="000000"/>
          <w:sz w:val="22"/>
          <w:szCs w:val="22"/>
          <w:shd w:val="clear" w:color="auto" w:fill="FFFFFF"/>
        </w:rPr>
      </w:pPr>
      <w:r w:rsidRPr="00E84BEE">
        <w:rPr>
          <w:rFonts w:asciiTheme="minorHAnsi" w:hAnsiTheme="minorHAnsi" w:cstheme="minorHAnsi"/>
          <w:color w:val="000000"/>
          <w:sz w:val="22"/>
          <w:szCs w:val="22"/>
          <w:shd w:val="clear" w:color="auto" w:fill="FFFFFF"/>
        </w:rPr>
        <w:t xml:space="preserve">Su richiesta, il diploma </w:t>
      </w:r>
      <w:proofErr w:type="spellStart"/>
      <w:r w:rsidRPr="00E84BEE">
        <w:rPr>
          <w:rFonts w:asciiTheme="minorHAnsi" w:hAnsiTheme="minorHAnsi" w:cstheme="minorHAnsi"/>
          <w:color w:val="000000"/>
          <w:sz w:val="22"/>
          <w:szCs w:val="22"/>
          <w:shd w:val="clear" w:color="auto" w:fill="FFFFFF"/>
        </w:rPr>
        <w:t>supplement</w:t>
      </w:r>
      <w:proofErr w:type="spellEnd"/>
      <w:r w:rsidRPr="00E84BEE">
        <w:rPr>
          <w:rFonts w:asciiTheme="minorHAnsi" w:hAnsiTheme="minorHAnsi" w:cstheme="minorHAnsi"/>
          <w:color w:val="000000"/>
          <w:sz w:val="22"/>
          <w:szCs w:val="22"/>
          <w:shd w:val="clear" w:color="auto" w:fill="FFFFFF"/>
        </w:rPr>
        <w:t xml:space="preserve"> e le attestazioni prodotte in originale verranno</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restituiti al partecipante al termine del Corso.</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Coloro che non avranno provveduto a regolarizzare la propria</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iscrizione entro la data prevista (tramite compilazione della domanda</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di immatricolazione on line e versamento della tassa e contributo di</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 xml:space="preserve">iscrizione) saranno considerati rinunciatari. </w:t>
      </w:r>
    </w:p>
    <w:p w14:paraId="22AF492B" w14:textId="77777777" w:rsidR="000B2B08" w:rsidRPr="00E84BEE" w:rsidRDefault="000B2B08" w:rsidP="000B2B08">
      <w:pPr>
        <w:jc w:val="both"/>
        <w:rPr>
          <w:rFonts w:asciiTheme="minorHAnsi" w:hAnsiTheme="minorHAnsi" w:cstheme="minorHAnsi"/>
          <w:color w:val="000000"/>
          <w:sz w:val="22"/>
          <w:szCs w:val="22"/>
          <w:shd w:val="clear" w:color="auto" w:fill="FFFFFF"/>
        </w:rPr>
      </w:pPr>
      <w:r w:rsidRPr="00E84BEE">
        <w:rPr>
          <w:rFonts w:asciiTheme="minorHAnsi" w:hAnsiTheme="minorHAnsi" w:cstheme="minorHAnsi"/>
          <w:color w:val="000000"/>
          <w:sz w:val="22"/>
          <w:szCs w:val="22"/>
          <w:shd w:val="clear" w:color="auto" w:fill="FFFFFF"/>
        </w:rPr>
        <w:t>Nel caso in cui, al</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termine delle immatricolazioni, si rendessero disponibili dei posti</w:t>
      </w:r>
      <w:r w:rsidRPr="00E84BEE">
        <w:rPr>
          <w:rFonts w:asciiTheme="minorHAnsi" w:hAnsiTheme="minorHAnsi" w:cstheme="minorHAnsi"/>
          <w:color w:val="000000"/>
          <w:sz w:val="22"/>
          <w:szCs w:val="22"/>
        </w:rPr>
        <w:t xml:space="preserve"> </w:t>
      </w:r>
      <w:r w:rsidRPr="00E84BEE">
        <w:rPr>
          <w:rFonts w:asciiTheme="minorHAnsi" w:hAnsiTheme="minorHAnsi" w:cstheme="minorHAnsi"/>
          <w:color w:val="000000"/>
          <w:sz w:val="22"/>
          <w:szCs w:val="22"/>
          <w:shd w:val="clear" w:color="auto" w:fill="FFFFFF"/>
        </w:rPr>
        <w:t>causa rinuncia degli aventi diritto, si procederà, in presenza di eventuali idonei, allo scorrimento della graduatoria.</w:t>
      </w:r>
    </w:p>
    <w:p w14:paraId="672A4EAB" w14:textId="77777777" w:rsidR="000B2B08" w:rsidRPr="00E84BEE" w:rsidRDefault="000B2B08" w:rsidP="000B2B08">
      <w:pPr>
        <w:pStyle w:val="Paragrafoelenco"/>
        <w:ind w:left="357"/>
        <w:jc w:val="both"/>
        <w:rPr>
          <w:rFonts w:asciiTheme="minorHAnsi" w:hAnsiTheme="minorHAnsi" w:cstheme="minorHAnsi"/>
        </w:rPr>
      </w:pPr>
    </w:p>
    <w:p w14:paraId="5D18F6FF" w14:textId="77777777" w:rsidR="000B2B08" w:rsidRPr="00E84BEE" w:rsidRDefault="000B2B08" w:rsidP="00B66415">
      <w:pPr>
        <w:pStyle w:val="Paragrafoelenco"/>
        <w:numPr>
          <w:ilvl w:val="0"/>
          <w:numId w:val="2"/>
        </w:numPr>
        <w:shd w:val="clear" w:color="auto" w:fill="FFFFFF"/>
        <w:spacing w:before="100" w:beforeAutospacing="1" w:after="120"/>
        <w:ind w:left="714" w:hanging="357"/>
        <w:jc w:val="center"/>
        <w:rPr>
          <w:rFonts w:asciiTheme="minorHAnsi" w:hAnsiTheme="minorHAnsi" w:cstheme="minorHAnsi"/>
          <w:b/>
        </w:rPr>
      </w:pPr>
      <w:r w:rsidRPr="00E84BEE">
        <w:rPr>
          <w:rFonts w:asciiTheme="minorHAnsi" w:hAnsiTheme="minorHAnsi" w:cstheme="minorHAnsi"/>
          <w:b/>
        </w:rPr>
        <w:t xml:space="preserve">Agevolazioni </w:t>
      </w:r>
    </w:p>
    <w:p w14:paraId="21C87EAA" w14:textId="77777777" w:rsidR="000B2B08" w:rsidRPr="00E84BEE" w:rsidRDefault="000B2B08" w:rsidP="00B66415">
      <w:pPr>
        <w:shd w:val="clear" w:color="auto" w:fill="FFFFFF"/>
        <w:spacing w:after="100" w:afterAutospacing="1"/>
        <w:contextualSpacing/>
        <w:jc w:val="both"/>
        <w:rPr>
          <w:rFonts w:asciiTheme="minorHAnsi" w:hAnsiTheme="minorHAnsi" w:cstheme="minorHAnsi"/>
          <w:sz w:val="22"/>
          <w:szCs w:val="22"/>
        </w:rPr>
      </w:pPr>
      <w:r w:rsidRPr="00E84BEE">
        <w:rPr>
          <w:rFonts w:asciiTheme="minorHAnsi" w:hAnsiTheme="minorHAnsi" w:cstheme="minorHAnsi"/>
          <w:sz w:val="22"/>
          <w:szCs w:val="22"/>
        </w:rPr>
        <w:t>Al personale dipendente dell’Università degli Studi di Bari Aldo Moro verrà applica una riduzione del 30% della quota di iscrizione. Ulteriori agevolazioni e riduzioni sulla quota di iscrizione (quote di sconto, bonus, finanziamenti, borse di studio, altro, anche se erogate da altri Enti/Aziende) non sono cumulabili tra loro e dovranno essere espressamente richieste, non potranno essere assegnate d’ufficio.</w:t>
      </w:r>
    </w:p>
    <w:p w14:paraId="23AFF40F" w14:textId="77777777" w:rsidR="000B2B08" w:rsidRPr="00E84BEE" w:rsidRDefault="000B2B08" w:rsidP="00B66415">
      <w:pPr>
        <w:pStyle w:val="Paragrafoelenco"/>
        <w:numPr>
          <w:ilvl w:val="0"/>
          <w:numId w:val="2"/>
        </w:numPr>
        <w:shd w:val="clear" w:color="auto" w:fill="FFFFFF"/>
        <w:spacing w:before="100" w:beforeAutospacing="1" w:after="100" w:afterAutospacing="1" w:line="240" w:lineRule="auto"/>
        <w:ind w:left="714" w:hanging="357"/>
        <w:jc w:val="center"/>
        <w:rPr>
          <w:rFonts w:asciiTheme="minorHAnsi" w:hAnsiTheme="minorHAnsi" w:cstheme="minorHAnsi"/>
          <w:b/>
          <w:bCs/>
        </w:rPr>
      </w:pPr>
      <w:r w:rsidRPr="00E84BEE">
        <w:rPr>
          <w:rFonts w:asciiTheme="minorHAnsi" w:hAnsiTheme="minorHAnsi" w:cstheme="minorHAnsi"/>
          <w:b/>
          <w:bCs/>
        </w:rPr>
        <w:t>Modalità di pagamento delle tasse e contributi.</w:t>
      </w:r>
    </w:p>
    <w:p w14:paraId="3032B50C" w14:textId="77777777" w:rsidR="000B2B08" w:rsidRPr="00E84BEE" w:rsidRDefault="000B2B08" w:rsidP="000B2B08">
      <w:pPr>
        <w:shd w:val="clear" w:color="auto" w:fill="FFFFFF"/>
        <w:spacing w:before="100" w:beforeAutospacing="1" w:after="100" w:afterAutospacing="1"/>
        <w:jc w:val="both"/>
        <w:rPr>
          <w:rFonts w:asciiTheme="minorHAnsi" w:hAnsiTheme="minorHAnsi" w:cstheme="minorHAnsi"/>
          <w:sz w:val="22"/>
          <w:szCs w:val="22"/>
        </w:rPr>
      </w:pPr>
      <w:r w:rsidRPr="00E84BEE">
        <w:rPr>
          <w:rFonts w:asciiTheme="minorHAnsi" w:hAnsiTheme="minorHAnsi" w:cstheme="minorHAnsi"/>
          <w:sz w:val="22"/>
          <w:szCs w:val="22"/>
        </w:rPr>
        <w:t xml:space="preserve">Il pagamento tasse e contributi universitari dovrà essere effettuato esclusivamente mediante MAV (Mandato Avviso Versamento) bancario, nel rispetto dei principi di trasparenza e tracciabilità, ai sensi della normativa vigente. Non saranno ammessi pagamenti compiuti con procedure diverse da quelle suindicate in quanto non consentirebbero una corretta imputazione e registrazione degli importi versati nel sistema informatico e dei flussi Entratel dell’Agenzia delle Entrate, per le dovute comunicazioni all’Anagrafe Tributaria. Gli Uffici della U.O. Master non invieranno agli studenti i MAV che saranno disponibili nella pagina personale Esse3 alla voce Pagamenti. Per ulteriori indicazioni in merito al MAV e alle modalità di stampa e pagamento si rinvia alla pagina web </w:t>
      </w:r>
      <w:hyperlink r:id="rId14" w:history="1">
        <w:r w:rsidRPr="00E84BEE">
          <w:rPr>
            <w:rStyle w:val="Collegamentoipertestuale"/>
            <w:rFonts w:asciiTheme="minorHAnsi" w:hAnsiTheme="minorHAnsi" w:cstheme="minorHAnsi"/>
            <w:sz w:val="22"/>
            <w:szCs w:val="22"/>
          </w:rPr>
          <w:t>http://www.uniba.it/studenti/servizi-informatici/mav-on-line</w:t>
        </w:r>
      </w:hyperlink>
      <w:r w:rsidRPr="00E84BEE">
        <w:rPr>
          <w:rFonts w:asciiTheme="minorHAnsi" w:hAnsiTheme="minorHAnsi" w:cstheme="minorHAnsi"/>
          <w:sz w:val="22"/>
          <w:szCs w:val="22"/>
        </w:rPr>
        <w:t xml:space="preserve">. </w:t>
      </w:r>
    </w:p>
    <w:p w14:paraId="24585FC8" w14:textId="77777777" w:rsidR="000B2B08" w:rsidRPr="000B2B08" w:rsidRDefault="000B2B08" w:rsidP="000B2B08">
      <w:pPr>
        <w:shd w:val="clear" w:color="auto" w:fill="FFFFFF"/>
        <w:jc w:val="both"/>
        <w:rPr>
          <w:rFonts w:asciiTheme="minorHAnsi" w:hAnsiTheme="minorHAnsi" w:cstheme="majorHAnsi"/>
          <w:color w:val="000000"/>
          <w:sz w:val="22"/>
          <w:szCs w:val="22"/>
        </w:rPr>
      </w:pPr>
      <w:r w:rsidRPr="00E84BEE">
        <w:rPr>
          <w:rFonts w:asciiTheme="minorHAnsi" w:hAnsiTheme="minorHAnsi" w:cstheme="minorHAnsi"/>
          <w:b/>
          <w:bCs/>
          <w:color w:val="000000"/>
          <w:sz w:val="22"/>
          <w:szCs w:val="22"/>
        </w:rPr>
        <w:t>Per i soli residenti all’estero, impossibilitati al pagamento tramite carta di credito</w:t>
      </w:r>
      <w:r w:rsidRPr="000B2B08">
        <w:rPr>
          <w:rFonts w:asciiTheme="minorHAnsi" w:hAnsiTheme="minorHAnsi" w:cstheme="majorHAnsi"/>
          <w:color w:val="000000"/>
          <w:sz w:val="22"/>
          <w:szCs w:val="22"/>
        </w:rPr>
        <w:t>: bonifico bancario recante nella causale il numero del MAV e la denominazione del Corso</w:t>
      </w:r>
    </w:p>
    <w:p w14:paraId="6D5F4E00" w14:textId="77777777" w:rsidR="000B2B08" w:rsidRPr="000B2B08" w:rsidRDefault="000B2B08" w:rsidP="000B2B08">
      <w:pPr>
        <w:shd w:val="clear" w:color="auto" w:fill="FFFFFF"/>
        <w:rPr>
          <w:rFonts w:asciiTheme="minorHAnsi" w:hAnsiTheme="minorHAnsi" w:cstheme="majorHAnsi"/>
          <w:color w:val="000000"/>
          <w:sz w:val="22"/>
          <w:szCs w:val="22"/>
        </w:rPr>
      </w:pPr>
      <w:r w:rsidRPr="000B2B08">
        <w:rPr>
          <w:rFonts w:asciiTheme="minorHAnsi" w:hAnsiTheme="minorHAnsi" w:cstheme="majorHAnsi"/>
          <w:color w:val="000000"/>
          <w:sz w:val="22"/>
          <w:szCs w:val="22"/>
        </w:rPr>
        <w:t>UBI Banca. - Filiale di Bari Agenzia Centrale</w:t>
      </w:r>
    </w:p>
    <w:p w14:paraId="7C4047BD" w14:textId="77777777" w:rsidR="000B2B08" w:rsidRPr="000B2B08" w:rsidRDefault="000B2B08" w:rsidP="000B2B08">
      <w:pPr>
        <w:shd w:val="clear" w:color="auto" w:fill="FFFFFF"/>
        <w:rPr>
          <w:rFonts w:asciiTheme="minorHAnsi" w:hAnsiTheme="minorHAnsi" w:cstheme="majorHAnsi"/>
          <w:sz w:val="22"/>
          <w:szCs w:val="22"/>
        </w:rPr>
      </w:pPr>
      <w:r w:rsidRPr="000B2B08">
        <w:rPr>
          <w:rFonts w:asciiTheme="minorHAnsi" w:hAnsiTheme="minorHAnsi" w:cstheme="majorHAnsi"/>
          <w:sz w:val="22"/>
          <w:szCs w:val="22"/>
        </w:rPr>
        <w:t xml:space="preserve">Via </w:t>
      </w:r>
      <w:proofErr w:type="spellStart"/>
      <w:r w:rsidRPr="000B2B08">
        <w:rPr>
          <w:rFonts w:asciiTheme="minorHAnsi" w:hAnsiTheme="minorHAnsi" w:cstheme="majorHAnsi"/>
          <w:sz w:val="22"/>
          <w:szCs w:val="22"/>
        </w:rPr>
        <w:t>Calefati</w:t>
      </w:r>
      <w:proofErr w:type="spellEnd"/>
      <w:r w:rsidRPr="000B2B08">
        <w:rPr>
          <w:rFonts w:asciiTheme="minorHAnsi" w:hAnsiTheme="minorHAnsi" w:cstheme="majorHAnsi"/>
          <w:sz w:val="22"/>
          <w:szCs w:val="22"/>
        </w:rPr>
        <w:t>, 100 - 70122 BARI</w:t>
      </w:r>
    </w:p>
    <w:p w14:paraId="490D13AC" w14:textId="77777777" w:rsidR="000B2B08" w:rsidRPr="000B2B08" w:rsidRDefault="000B2B08" w:rsidP="000B2B08">
      <w:pPr>
        <w:shd w:val="clear" w:color="auto" w:fill="FFFFFF"/>
        <w:rPr>
          <w:rFonts w:asciiTheme="minorHAnsi" w:hAnsiTheme="minorHAnsi" w:cstheme="majorHAnsi"/>
          <w:sz w:val="22"/>
          <w:szCs w:val="22"/>
        </w:rPr>
      </w:pPr>
      <w:r w:rsidRPr="000B2B08">
        <w:rPr>
          <w:rFonts w:asciiTheme="minorHAnsi" w:hAnsiTheme="minorHAnsi" w:cstheme="majorHAnsi"/>
          <w:sz w:val="22"/>
          <w:szCs w:val="22"/>
        </w:rPr>
        <w:t>IBAN    IT 40 I 03111 04007 000000002494</w:t>
      </w:r>
    </w:p>
    <w:p w14:paraId="15B88AA0" w14:textId="77777777" w:rsidR="000B2B08" w:rsidRPr="000B2B08" w:rsidRDefault="000B2B08" w:rsidP="000B2B08">
      <w:pPr>
        <w:shd w:val="clear" w:color="auto" w:fill="FFFFFF"/>
        <w:rPr>
          <w:rFonts w:asciiTheme="minorHAnsi" w:hAnsiTheme="minorHAnsi" w:cstheme="majorHAnsi"/>
          <w:sz w:val="22"/>
          <w:szCs w:val="22"/>
          <w:lang w:val="en-GB"/>
        </w:rPr>
      </w:pPr>
      <w:r w:rsidRPr="000B2B08">
        <w:rPr>
          <w:rFonts w:asciiTheme="minorHAnsi" w:hAnsiTheme="minorHAnsi" w:cstheme="majorHAnsi"/>
          <w:sz w:val="22"/>
          <w:szCs w:val="22"/>
          <w:lang w:val="en-GB"/>
        </w:rPr>
        <w:t>Swift Code   BLOPIT22 - Cod. CUC    0147331C </w:t>
      </w:r>
    </w:p>
    <w:p w14:paraId="63AAC722" w14:textId="77777777" w:rsidR="000B2B08" w:rsidRPr="000B2B08" w:rsidRDefault="000B2B08" w:rsidP="000B2B08">
      <w:pPr>
        <w:shd w:val="clear" w:color="auto" w:fill="FFFFFF"/>
        <w:rPr>
          <w:rFonts w:asciiTheme="minorHAnsi" w:hAnsiTheme="minorHAnsi" w:cstheme="majorHAnsi"/>
          <w:sz w:val="22"/>
          <w:szCs w:val="22"/>
          <w:lang w:val="en-GB"/>
        </w:rPr>
      </w:pPr>
    </w:p>
    <w:p w14:paraId="29A6473C" w14:textId="77777777" w:rsidR="000B2B08" w:rsidRPr="000B2B08" w:rsidRDefault="000B2B08" w:rsidP="000B2B08">
      <w:pPr>
        <w:shd w:val="clear" w:color="auto" w:fill="FFFFFF"/>
        <w:jc w:val="both"/>
        <w:rPr>
          <w:rFonts w:asciiTheme="minorHAnsi" w:hAnsiTheme="minorHAnsi" w:cstheme="majorBidi"/>
          <w:sz w:val="22"/>
          <w:szCs w:val="22"/>
        </w:rPr>
      </w:pPr>
      <w:r w:rsidRPr="000B2B08">
        <w:rPr>
          <w:rFonts w:asciiTheme="minorHAnsi" w:hAnsiTheme="minorHAnsi" w:cstheme="majorBidi"/>
          <w:sz w:val="22"/>
          <w:szCs w:val="22"/>
        </w:rPr>
        <w:t>In caso di pagamento con bonifico bancario dovrà essere specificato nella causale il cognome e il nome dello studente, il corso di studio, l’anno accademico e il numero della rata.</w:t>
      </w:r>
    </w:p>
    <w:p w14:paraId="6B078124" w14:textId="77777777" w:rsidR="000B2B08" w:rsidRPr="000B2B08" w:rsidRDefault="000B2B08" w:rsidP="000B2B08">
      <w:pPr>
        <w:shd w:val="clear" w:color="auto" w:fill="FFFFFF"/>
        <w:rPr>
          <w:rFonts w:asciiTheme="minorHAnsi" w:hAnsiTheme="minorHAnsi" w:cstheme="majorHAnsi"/>
          <w:sz w:val="22"/>
          <w:szCs w:val="22"/>
          <w:lang w:val="en-GB"/>
        </w:rPr>
      </w:pPr>
    </w:p>
    <w:p w14:paraId="19F232B3" w14:textId="77777777" w:rsidR="000B2B08" w:rsidRPr="000B2B08" w:rsidRDefault="000B2B08" w:rsidP="000B2B08">
      <w:pPr>
        <w:pStyle w:val="Style1"/>
        <w:numPr>
          <w:ilvl w:val="0"/>
          <w:numId w:val="2"/>
        </w:numPr>
        <w:kinsoku w:val="0"/>
        <w:jc w:val="center"/>
        <w:rPr>
          <w:rFonts w:asciiTheme="minorHAnsi" w:hAnsiTheme="minorHAnsi" w:cstheme="majorHAnsi"/>
          <w:b/>
          <w:sz w:val="22"/>
          <w:szCs w:val="22"/>
        </w:rPr>
      </w:pPr>
      <w:r w:rsidRPr="000B2B08">
        <w:rPr>
          <w:rFonts w:asciiTheme="minorHAnsi" w:hAnsiTheme="minorHAnsi" w:cstheme="majorHAnsi"/>
          <w:b/>
          <w:bCs/>
          <w:sz w:val="22"/>
          <w:szCs w:val="22"/>
        </w:rPr>
        <w:t>Frequenza, rinuncia, esame finale e attestato.</w:t>
      </w:r>
    </w:p>
    <w:p w14:paraId="7B8FB0CD" w14:textId="77777777" w:rsidR="000B2B08" w:rsidRPr="000B2B08" w:rsidRDefault="000B2B08" w:rsidP="000B2B08">
      <w:pPr>
        <w:pStyle w:val="Style1"/>
        <w:kinsoku w:val="0"/>
        <w:jc w:val="both"/>
        <w:rPr>
          <w:rFonts w:asciiTheme="minorHAnsi" w:hAnsiTheme="minorHAnsi" w:cstheme="majorHAnsi"/>
          <w:sz w:val="22"/>
          <w:szCs w:val="22"/>
        </w:rPr>
      </w:pPr>
      <w:r w:rsidRPr="000B2B08">
        <w:rPr>
          <w:rFonts w:asciiTheme="minorHAnsi" w:hAnsiTheme="minorHAnsi" w:cstheme="majorHAnsi"/>
          <w:sz w:val="22"/>
          <w:szCs w:val="22"/>
        </w:rPr>
        <w:t xml:space="preserve">                                                                                                                                                     </w:t>
      </w:r>
    </w:p>
    <w:p w14:paraId="527E9604" w14:textId="77777777" w:rsidR="000B2B08" w:rsidRPr="000B2B08" w:rsidRDefault="000B2B08" w:rsidP="000B2B08">
      <w:pPr>
        <w:autoSpaceDE w:val="0"/>
        <w:autoSpaceDN w:val="0"/>
        <w:adjustRightInd w:val="0"/>
        <w:jc w:val="both"/>
        <w:rPr>
          <w:rFonts w:asciiTheme="minorHAnsi" w:hAnsiTheme="minorHAnsi" w:cstheme="majorHAnsi"/>
          <w:sz w:val="22"/>
          <w:szCs w:val="22"/>
        </w:rPr>
      </w:pPr>
      <w:r w:rsidRPr="000B2B08">
        <w:rPr>
          <w:rFonts w:asciiTheme="minorHAnsi" w:hAnsiTheme="minorHAnsi" w:cstheme="majorHAnsi"/>
          <w:b/>
          <w:sz w:val="22"/>
          <w:szCs w:val="22"/>
        </w:rPr>
        <w:t>Frequenza.</w:t>
      </w:r>
      <w:r w:rsidRPr="000B2B08">
        <w:rPr>
          <w:rFonts w:asciiTheme="minorHAnsi" w:hAnsiTheme="minorHAnsi" w:cstheme="majorHAnsi"/>
          <w:sz w:val="22"/>
          <w:szCs w:val="22"/>
        </w:rPr>
        <w:t xml:space="preserve"> Il corsista è tenuto alla frequenza di almeno l’80% dell’attività formativa frontale ed assistita. La mancata frequenza o l’assenza per qualsiasi motivo superiore al 20% dell’attività formativa stabilita, nonché l’allontanamento dal Corso, comportano la decadenza dallo status di corsista. Non è consentita alcuna sospensione o interruzione. </w:t>
      </w:r>
    </w:p>
    <w:p w14:paraId="5D4E06DF" w14:textId="77777777" w:rsidR="000B2B08" w:rsidRPr="000B2B08" w:rsidRDefault="000B2B08" w:rsidP="000B2B08">
      <w:pPr>
        <w:jc w:val="both"/>
        <w:rPr>
          <w:rFonts w:asciiTheme="minorHAnsi" w:hAnsiTheme="minorHAnsi" w:cstheme="majorHAnsi"/>
          <w:sz w:val="22"/>
          <w:szCs w:val="22"/>
        </w:rPr>
      </w:pPr>
      <w:r w:rsidRPr="000B2B08">
        <w:rPr>
          <w:rFonts w:asciiTheme="minorHAnsi" w:hAnsiTheme="minorHAnsi" w:cstheme="majorHAnsi"/>
          <w:sz w:val="22"/>
          <w:szCs w:val="22"/>
        </w:rPr>
        <w:t>L’inizio dell’attività didattica, unitamente alla programmazione del calendario delle lezioni, verrà predisposto dal Coordinatore del Corso che potrà modificarlo, dandone informazione direttamente agli interessati.</w:t>
      </w:r>
    </w:p>
    <w:p w14:paraId="156A76AD" w14:textId="77777777" w:rsidR="000B2B08" w:rsidRPr="000B2B08" w:rsidRDefault="000B2B08" w:rsidP="000B2B08">
      <w:pPr>
        <w:autoSpaceDE w:val="0"/>
        <w:autoSpaceDN w:val="0"/>
        <w:adjustRightInd w:val="0"/>
        <w:jc w:val="both"/>
        <w:rPr>
          <w:rFonts w:asciiTheme="minorHAnsi" w:hAnsiTheme="minorHAnsi" w:cstheme="majorHAnsi"/>
          <w:sz w:val="22"/>
          <w:szCs w:val="22"/>
        </w:rPr>
      </w:pPr>
      <w:r w:rsidRPr="000B2B08">
        <w:rPr>
          <w:rFonts w:asciiTheme="minorHAnsi" w:hAnsiTheme="minorHAnsi" w:cstheme="majorHAnsi"/>
          <w:b/>
          <w:sz w:val="22"/>
          <w:szCs w:val="22"/>
        </w:rPr>
        <w:t>Rinuncia.</w:t>
      </w:r>
      <w:r w:rsidRPr="000B2B08">
        <w:rPr>
          <w:rFonts w:asciiTheme="minorHAnsi" w:hAnsiTheme="minorHAnsi" w:cstheme="majorHAnsi"/>
          <w:sz w:val="22"/>
          <w:szCs w:val="22"/>
        </w:rPr>
        <w:t xml:space="preserve"> Il corsista può presentare in qualsiasi momento istanza di rinuncia, questa è irrevocabile e deve essere manifestata con atto scritto indirizzata al Magnifico Rettore e al Coordinatore del Corso. Lo studente che presenta rinuncia agli studi decade dallo status di corsista e non ha diritto ad alcun rimborso dei contributi precedentemente versati. Non è consentito il trasferimento dei contributi versati ad altri corsi. </w:t>
      </w:r>
    </w:p>
    <w:p w14:paraId="30578046" w14:textId="77777777" w:rsidR="000B2B08" w:rsidRPr="000B2B08" w:rsidRDefault="000B2B08" w:rsidP="000B2B08">
      <w:pPr>
        <w:shd w:val="clear" w:color="auto" w:fill="FFFFFF"/>
        <w:spacing w:line="240" w:lineRule="exact"/>
        <w:jc w:val="both"/>
        <w:rPr>
          <w:rFonts w:asciiTheme="minorHAnsi" w:hAnsiTheme="minorHAnsi" w:cstheme="majorHAnsi"/>
          <w:bCs/>
          <w:sz w:val="22"/>
          <w:szCs w:val="22"/>
        </w:rPr>
      </w:pPr>
      <w:r w:rsidRPr="000B2B08">
        <w:rPr>
          <w:rFonts w:asciiTheme="minorHAnsi" w:hAnsiTheme="minorHAnsi" w:cstheme="majorHAnsi"/>
          <w:b/>
          <w:sz w:val="22"/>
          <w:szCs w:val="22"/>
        </w:rPr>
        <w:t xml:space="preserve">Esame finale e pergamena. </w:t>
      </w:r>
      <w:r w:rsidRPr="000B2B08">
        <w:rPr>
          <w:rFonts w:asciiTheme="minorHAnsi" w:hAnsiTheme="minorHAnsi"/>
          <w:bCs/>
          <w:sz w:val="22"/>
          <w:szCs w:val="22"/>
        </w:rPr>
        <w:t xml:space="preserve">I partecipanti che risulteranno in regola con la </w:t>
      </w:r>
      <w:proofErr w:type="gramStart"/>
      <w:r w:rsidRPr="000B2B08">
        <w:rPr>
          <w:rFonts w:asciiTheme="minorHAnsi" w:hAnsiTheme="minorHAnsi"/>
          <w:bCs/>
          <w:sz w:val="22"/>
          <w:szCs w:val="22"/>
        </w:rPr>
        <w:t>frequenza  (</w:t>
      </w:r>
      <w:proofErr w:type="gramEnd"/>
      <w:r w:rsidRPr="000B2B08">
        <w:rPr>
          <w:rFonts w:asciiTheme="minorHAnsi" w:hAnsiTheme="minorHAnsi"/>
          <w:bCs/>
          <w:sz w:val="22"/>
          <w:szCs w:val="22"/>
        </w:rPr>
        <w:t xml:space="preserve">80% del totale delle ore di didattica frontale previste dal Corso) , con il versamento delle tasse e contributi </w:t>
      </w:r>
      <w:r w:rsidRPr="000B2B08">
        <w:rPr>
          <w:rFonts w:asciiTheme="minorHAnsi" w:hAnsiTheme="minorHAnsi" w:cstheme="majorHAnsi"/>
          <w:bCs/>
          <w:sz w:val="22"/>
          <w:szCs w:val="22"/>
        </w:rPr>
        <w:t xml:space="preserve">di iscrizione potranno sostenere l’esame finale. </w:t>
      </w:r>
    </w:p>
    <w:p w14:paraId="27E0C477" w14:textId="77777777" w:rsidR="000B2B08" w:rsidRPr="000B2B08" w:rsidRDefault="000B2B08" w:rsidP="000B2B08">
      <w:pPr>
        <w:shd w:val="clear" w:color="auto" w:fill="FFFFFF"/>
        <w:spacing w:line="240" w:lineRule="exact"/>
        <w:jc w:val="both"/>
        <w:rPr>
          <w:rFonts w:asciiTheme="minorHAnsi" w:hAnsiTheme="minorHAnsi" w:cstheme="majorHAnsi"/>
          <w:bCs/>
          <w:sz w:val="22"/>
          <w:szCs w:val="22"/>
        </w:rPr>
      </w:pPr>
      <w:r w:rsidRPr="000B2B08">
        <w:rPr>
          <w:rFonts w:asciiTheme="minorHAnsi" w:hAnsiTheme="minorHAnsi" w:cstheme="majorHAnsi"/>
          <w:sz w:val="22"/>
          <w:szCs w:val="22"/>
        </w:rPr>
        <w:t>A conclusione del Corso agli iscritti che avranno adempiuto agli obblighi previsti potranno richiedere il rilascio del diploma di master</w:t>
      </w:r>
      <w:r w:rsidRPr="000B2B08">
        <w:rPr>
          <w:rFonts w:asciiTheme="minorHAnsi" w:hAnsiTheme="minorHAnsi" w:cstheme="majorHAnsi"/>
          <w:bCs/>
          <w:sz w:val="22"/>
          <w:szCs w:val="22"/>
        </w:rPr>
        <w:t>.</w:t>
      </w:r>
    </w:p>
    <w:p w14:paraId="74DDC432" w14:textId="77777777" w:rsidR="000B2B08" w:rsidRPr="000B2B08" w:rsidRDefault="000B2B08" w:rsidP="000B2B08">
      <w:pPr>
        <w:shd w:val="clear" w:color="auto" w:fill="FFFFFF"/>
        <w:spacing w:line="240" w:lineRule="exact"/>
        <w:jc w:val="both"/>
        <w:rPr>
          <w:rFonts w:asciiTheme="minorHAnsi" w:hAnsiTheme="minorHAnsi" w:cstheme="majorHAnsi"/>
          <w:sz w:val="22"/>
          <w:szCs w:val="22"/>
        </w:rPr>
      </w:pPr>
      <w:r w:rsidRPr="000B2B08">
        <w:rPr>
          <w:rFonts w:asciiTheme="minorHAnsi" w:hAnsiTheme="minorHAnsi" w:cstheme="majorHAnsi"/>
          <w:bCs/>
          <w:sz w:val="22"/>
          <w:szCs w:val="22"/>
        </w:rPr>
        <w:t xml:space="preserve"> </w:t>
      </w:r>
    </w:p>
    <w:p w14:paraId="7ABCB07D" w14:textId="77777777" w:rsidR="000B2B08" w:rsidRPr="000B2B08" w:rsidRDefault="000B2B08" w:rsidP="000B2B08">
      <w:pPr>
        <w:pStyle w:val="Style1"/>
        <w:tabs>
          <w:tab w:val="left" w:pos="7110"/>
        </w:tabs>
        <w:kinsoku w:val="0"/>
        <w:jc w:val="both"/>
        <w:rPr>
          <w:rFonts w:asciiTheme="minorHAnsi" w:hAnsiTheme="minorHAnsi" w:cstheme="majorHAnsi"/>
          <w:b/>
          <w:color w:val="FFFFFF" w:themeColor="background1"/>
          <w:sz w:val="22"/>
          <w:szCs w:val="22"/>
        </w:rPr>
      </w:pPr>
      <w:r w:rsidRPr="000B2B08">
        <w:rPr>
          <w:rFonts w:asciiTheme="minorHAnsi" w:hAnsiTheme="minorHAnsi" w:cstheme="majorHAnsi"/>
          <w:b/>
          <w:color w:val="FFFFFF" w:themeColor="background1"/>
          <w:sz w:val="22"/>
          <w:szCs w:val="22"/>
        </w:rPr>
        <w:tab/>
      </w:r>
    </w:p>
    <w:p w14:paraId="33CBB534" w14:textId="77777777" w:rsidR="000B2B08" w:rsidRPr="000B2B08" w:rsidRDefault="000B2B08" w:rsidP="000B2B08">
      <w:pPr>
        <w:pStyle w:val="Style1"/>
        <w:numPr>
          <w:ilvl w:val="0"/>
          <w:numId w:val="2"/>
        </w:numPr>
        <w:kinsoku w:val="0"/>
        <w:autoSpaceDE/>
        <w:adjustRightInd/>
        <w:jc w:val="center"/>
        <w:rPr>
          <w:rFonts w:asciiTheme="minorHAnsi" w:hAnsiTheme="minorHAnsi" w:cstheme="majorHAnsi"/>
          <w:b/>
          <w:sz w:val="22"/>
          <w:szCs w:val="22"/>
        </w:rPr>
      </w:pPr>
      <w:r w:rsidRPr="000B2B08">
        <w:rPr>
          <w:rFonts w:asciiTheme="minorHAnsi" w:hAnsiTheme="minorHAnsi" w:cstheme="majorHAnsi"/>
          <w:b/>
          <w:sz w:val="22"/>
          <w:szCs w:val="22"/>
        </w:rPr>
        <w:t>Responsabile del Procedimento.</w:t>
      </w:r>
    </w:p>
    <w:p w14:paraId="28F3673B" w14:textId="77777777" w:rsidR="000B2B08" w:rsidRPr="000B2B08" w:rsidRDefault="000B2B08" w:rsidP="000B2B08">
      <w:pPr>
        <w:pStyle w:val="Style1"/>
        <w:kinsoku w:val="0"/>
        <w:autoSpaceDE/>
        <w:adjustRightInd/>
        <w:jc w:val="both"/>
        <w:rPr>
          <w:rFonts w:asciiTheme="minorHAnsi" w:hAnsiTheme="minorHAnsi" w:cstheme="majorHAnsi"/>
          <w:b/>
          <w:sz w:val="22"/>
          <w:szCs w:val="22"/>
        </w:rPr>
      </w:pPr>
    </w:p>
    <w:p w14:paraId="1CCC0605" w14:textId="77777777" w:rsidR="000B2B08" w:rsidRPr="000B2B08" w:rsidRDefault="000B2B08" w:rsidP="000B2B08">
      <w:pPr>
        <w:pStyle w:val="Style1"/>
        <w:kinsoku w:val="0"/>
        <w:autoSpaceDE/>
        <w:adjustRightInd/>
        <w:jc w:val="both"/>
        <w:rPr>
          <w:rFonts w:asciiTheme="minorHAnsi" w:hAnsiTheme="minorHAnsi" w:cstheme="majorHAnsi"/>
          <w:sz w:val="22"/>
          <w:szCs w:val="22"/>
        </w:rPr>
      </w:pPr>
      <w:r w:rsidRPr="000B2B08">
        <w:rPr>
          <w:rFonts w:asciiTheme="minorHAnsi" w:hAnsiTheme="minorHAnsi" w:cstheme="majorHAnsi"/>
          <w:sz w:val="22"/>
          <w:szCs w:val="22"/>
        </w:rPr>
        <w:t xml:space="preserve">Ai sensi della Legge n.241/1990 e </w:t>
      </w:r>
      <w:proofErr w:type="spellStart"/>
      <w:r w:rsidRPr="000B2B08">
        <w:rPr>
          <w:rFonts w:asciiTheme="minorHAnsi" w:hAnsiTheme="minorHAnsi" w:cstheme="majorHAnsi"/>
          <w:sz w:val="22"/>
          <w:szCs w:val="22"/>
        </w:rPr>
        <w:t>s.m.i.</w:t>
      </w:r>
      <w:proofErr w:type="spellEnd"/>
      <w:r w:rsidRPr="000B2B08">
        <w:rPr>
          <w:rFonts w:asciiTheme="minorHAnsi" w:hAnsiTheme="minorHAnsi" w:cstheme="majorHAnsi"/>
          <w:sz w:val="22"/>
          <w:szCs w:val="22"/>
        </w:rPr>
        <w:t xml:space="preserve">, il Responsabile del procedimento è la dott.ssa Mariantonietta </w:t>
      </w:r>
      <w:proofErr w:type="spellStart"/>
      <w:r w:rsidRPr="000B2B08">
        <w:rPr>
          <w:rFonts w:asciiTheme="minorHAnsi" w:hAnsiTheme="minorHAnsi" w:cstheme="majorHAnsi"/>
          <w:sz w:val="22"/>
          <w:szCs w:val="22"/>
        </w:rPr>
        <w:t>Grittani</w:t>
      </w:r>
      <w:proofErr w:type="spellEnd"/>
      <w:r w:rsidRPr="000B2B08">
        <w:rPr>
          <w:rFonts w:asciiTheme="minorHAnsi" w:hAnsiTheme="minorHAnsi" w:cstheme="majorHAnsi"/>
          <w:sz w:val="22"/>
          <w:szCs w:val="22"/>
        </w:rPr>
        <w:t xml:space="preserve"> – Responsabile della U.O. Master. Eventuali chiarimenti possono essere richiesti al seguente indirizzo e-mail: mariantonietta.grittani@uniba.it</w:t>
      </w:r>
    </w:p>
    <w:p w14:paraId="5A0FC183" w14:textId="77777777" w:rsidR="000B2B08" w:rsidRPr="000B2B08" w:rsidRDefault="000B2B08" w:rsidP="000B2B08">
      <w:pPr>
        <w:pStyle w:val="Style1"/>
        <w:kinsoku w:val="0"/>
        <w:autoSpaceDE/>
        <w:adjustRightInd/>
        <w:jc w:val="both"/>
        <w:rPr>
          <w:rFonts w:asciiTheme="minorHAnsi" w:hAnsiTheme="minorHAnsi" w:cstheme="majorHAnsi"/>
          <w:sz w:val="22"/>
          <w:szCs w:val="22"/>
        </w:rPr>
      </w:pPr>
    </w:p>
    <w:p w14:paraId="297F944F" w14:textId="77777777" w:rsidR="000B2B08" w:rsidRPr="000B2B08" w:rsidRDefault="000B2B08" w:rsidP="000B2B08">
      <w:pPr>
        <w:pStyle w:val="Style1"/>
        <w:kinsoku w:val="0"/>
        <w:autoSpaceDE/>
        <w:adjustRightInd/>
        <w:jc w:val="both"/>
        <w:rPr>
          <w:rFonts w:asciiTheme="minorHAnsi" w:hAnsiTheme="minorHAnsi" w:cstheme="majorHAnsi"/>
          <w:sz w:val="22"/>
          <w:szCs w:val="22"/>
        </w:rPr>
      </w:pPr>
    </w:p>
    <w:p w14:paraId="1E696CC0" w14:textId="77777777" w:rsidR="000B2B08" w:rsidRPr="000B2B08" w:rsidRDefault="000B2B08" w:rsidP="000B2B08">
      <w:pPr>
        <w:pStyle w:val="Paragrafoelenco"/>
        <w:numPr>
          <w:ilvl w:val="0"/>
          <w:numId w:val="2"/>
        </w:numPr>
        <w:tabs>
          <w:tab w:val="left" w:pos="284"/>
          <w:tab w:val="left" w:pos="11766"/>
        </w:tabs>
        <w:suppressAutoHyphens/>
        <w:spacing w:before="72"/>
        <w:jc w:val="center"/>
        <w:rPr>
          <w:rStyle w:val="CharacterStyle2"/>
          <w:rFonts w:asciiTheme="minorHAnsi" w:hAnsiTheme="minorHAnsi" w:cstheme="majorHAnsi"/>
          <w:b/>
          <w:sz w:val="22"/>
          <w:lang w:eastAsia="it-IT"/>
        </w:rPr>
      </w:pPr>
      <w:r w:rsidRPr="000B2B08">
        <w:rPr>
          <w:rStyle w:val="CharacterStyle2"/>
          <w:rFonts w:asciiTheme="minorHAnsi" w:hAnsiTheme="minorHAnsi" w:cstheme="majorHAnsi"/>
          <w:b/>
          <w:sz w:val="22"/>
        </w:rPr>
        <w:t>Trattamento dei dati personali.</w:t>
      </w:r>
    </w:p>
    <w:p w14:paraId="4D7DB141" w14:textId="77777777" w:rsidR="000B2B08" w:rsidRPr="000B2B08" w:rsidRDefault="000B2B08" w:rsidP="000B2B08">
      <w:pPr>
        <w:tabs>
          <w:tab w:val="left" w:pos="284"/>
          <w:tab w:val="left" w:pos="11766"/>
        </w:tabs>
        <w:suppressAutoHyphens/>
        <w:spacing w:before="72"/>
        <w:jc w:val="both"/>
        <w:rPr>
          <w:rFonts w:asciiTheme="minorHAnsi" w:hAnsiTheme="minorHAnsi"/>
          <w:sz w:val="22"/>
          <w:szCs w:val="22"/>
        </w:rPr>
      </w:pPr>
      <w:r w:rsidRPr="000B2B08">
        <w:rPr>
          <w:rFonts w:asciiTheme="minorHAnsi" w:hAnsiTheme="minorHAnsi" w:cstheme="majorHAnsi"/>
          <w:sz w:val="22"/>
          <w:szCs w:val="22"/>
        </w:rPr>
        <w:t xml:space="preserve">I dati personali contenuti nell’istanza di partecipazione e nel curriculum ad essa allegato saranno trattati per le finalità di gestione del presente bando e in applicazione delle disposizioni normative vigenti in materia di trattamento dei dati personali. I dati saranno trattati – dai soggetti autorizzati al trattamento – con strumenti manuali, informatici e telematici nell’ambito e in ragione delle finalità del medesimo bando, nel rispetto delle misure di sicurezza adottate dall’Università e in conformità alle disposizioni previste dal Regolamento UE n. 2016/679 relativo alla protezione delle persone fisiche con riguardo al trattamento dei dati personali e alla libera circolazione di tali dati, nonché dei decreti legislativi di adeguamento della normativa nazionale alle disposizioni del predetto Regolamento. Il Titolare del trattamento dei dati è l’Università degli Studi di Bari Aldo Moro, con sede legale in Piazza Umberto I, n. 1, 70121 - BARI. Il Responsabile della Protezione dei Dati designato può essere contattato all’indirizzo email: </w:t>
      </w:r>
      <w:hyperlink r:id="rId15" w:history="1">
        <w:r w:rsidRPr="000B2B08">
          <w:rPr>
            <w:rStyle w:val="Collegamentoipertestuale"/>
            <w:rFonts w:asciiTheme="minorHAnsi" w:hAnsiTheme="minorHAnsi" w:cstheme="majorHAnsi"/>
            <w:sz w:val="22"/>
            <w:szCs w:val="22"/>
          </w:rPr>
          <w:t>rpd@uniba.it</w:t>
        </w:r>
      </w:hyperlink>
      <w:r w:rsidRPr="000B2B08">
        <w:rPr>
          <w:rFonts w:asciiTheme="minorHAnsi" w:hAnsiTheme="minorHAnsi" w:cstheme="majorHAnsi"/>
          <w:sz w:val="22"/>
          <w:szCs w:val="22"/>
        </w:rPr>
        <w:t xml:space="preserve">. Il testo completo dell’informativa è disponibile all’indirizzo: </w:t>
      </w:r>
      <w:hyperlink r:id="rId16" w:history="1">
        <w:r w:rsidRPr="000B2B08">
          <w:rPr>
            <w:rStyle w:val="Collegamentoipertestuale"/>
            <w:rFonts w:asciiTheme="minorHAnsi" w:hAnsiTheme="minorHAnsi" w:cstheme="majorHAnsi"/>
            <w:sz w:val="22"/>
            <w:szCs w:val="22"/>
          </w:rPr>
          <w:t>https://www.uniba.it/ateneo/privacy/aggiornamento-informative-regolamentoUE-2016-679</w:t>
        </w:r>
      </w:hyperlink>
    </w:p>
    <w:p w14:paraId="6A05EA98" w14:textId="00CB3B89" w:rsidR="000B2B08" w:rsidRDefault="000B2B08" w:rsidP="000B2B08">
      <w:pPr>
        <w:tabs>
          <w:tab w:val="left" w:pos="284"/>
          <w:tab w:val="left" w:pos="11766"/>
        </w:tabs>
        <w:suppressAutoHyphens/>
        <w:spacing w:before="72"/>
        <w:jc w:val="both"/>
        <w:rPr>
          <w:rFonts w:asciiTheme="minorHAnsi" w:hAnsiTheme="minorHAnsi" w:cstheme="majorHAnsi"/>
          <w:sz w:val="22"/>
          <w:szCs w:val="22"/>
        </w:rPr>
      </w:pPr>
    </w:p>
    <w:p w14:paraId="0FB7B20B" w14:textId="77777777" w:rsidR="00B66415" w:rsidRPr="000B2B08" w:rsidRDefault="00B66415" w:rsidP="000B2B08">
      <w:pPr>
        <w:tabs>
          <w:tab w:val="left" w:pos="284"/>
          <w:tab w:val="left" w:pos="11766"/>
        </w:tabs>
        <w:suppressAutoHyphens/>
        <w:spacing w:before="72"/>
        <w:jc w:val="both"/>
        <w:rPr>
          <w:rFonts w:asciiTheme="minorHAnsi" w:hAnsiTheme="minorHAnsi" w:cstheme="majorHAnsi"/>
          <w:sz w:val="22"/>
          <w:szCs w:val="22"/>
        </w:rPr>
      </w:pPr>
    </w:p>
    <w:p w14:paraId="0005BD36" w14:textId="77777777" w:rsidR="000B2B08" w:rsidRPr="000B2B08" w:rsidRDefault="000B2B08" w:rsidP="000B2B08">
      <w:pPr>
        <w:pStyle w:val="Paragrafoelenco"/>
        <w:numPr>
          <w:ilvl w:val="0"/>
          <w:numId w:val="2"/>
        </w:numPr>
        <w:suppressAutoHyphens/>
        <w:jc w:val="center"/>
        <w:rPr>
          <w:rStyle w:val="CharacterStyle2"/>
          <w:rFonts w:asciiTheme="minorHAnsi" w:hAnsiTheme="minorHAnsi" w:cstheme="majorHAnsi"/>
          <w:b/>
          <w:sz w:val="22"/>
          <w:lang w:eastAsia="it-IT"/>
        </w:rPr>
      </w:pPr>
      <w:r w:rsidRPr="000B2B08">
        <w:rPr>
          <w:rStyle w:val="CharacterStyle2"/>
          <w:rFonts w:asciiTheme="minorHAnsi" w:hAnsiTheme="minorHAnsi" w:cstheme="majorHAnsi"/>
          <w:b/>
          <w:sz w:val="22"/>
        </w:rPr>
        <w:lastRenderedPageBreak/>
        <w:t>Disposizioni finali.</w:t>
      </w:r>
    </w:p>
    <w:p w14:paraId="77387AFC" w14:textId="77777777" w:rsidR="000B2B08" w:rsidRPr="000B2B08" w:rsidRDefault="000B2B08" w:rsidP="000B2B08">
      <w:pPr>
        <w:autoSpaceDE w:val="0"/>
        <w:autoSpaceDN w:val="0"/>
        <w:adjustRightInd w:val="0"/>
        <w:jc w:val="both"/>
        <w:rPr>
          <w:rFonts w:asciiTheme="minorHAnsi" w:hAnsiTheme="minorHAnsi"/>
          <w:sz w:val="22"/>
          <w:szCs w:val="22"/>
        </w:rPr>
      </w:pPr>
      <w:r w:rsidRPr="000B2B08">
        <w:rPr>
          <w:rFonts w:asciiTheme="minorHAnsi" w:hAnsiTheme="minorHAnsi" w:cstheme="majorHAnsi"/>
          <w:sz w:val="22"/>
          <w:szCs w:val="22"/>
        </w:rPr>
        <w:t>L’Università degli Studi di Bari Aldo Moro non assume alcuna responsabilità per la dispersione di comunicazioni dipendente da inesatta indicazione del recapito da parte del candidato oppure da mancata o tardiva comunicazione del cambiamento di indirizzo indicato nell’iscrizione online, né per eventuali disguidi postali o telegrafici o comunque imputabili di fatto a terzi, a caso fortuito o a forza maggiore.</w:t>
      </w:r>
    </w:p>
    <w:p w14:paraId="4CD3027E" w14:textId="64CFCDA6" w:rsidR="000B2B08" w:rsidRPr="000B2B08" w:rsidRDefault="000B2B08" w:rsidP="000B2B08">
      <w:pPr>
        <w:suppressAutoHyphens/>
        <w:jc w:val="both"/>
        <w:rPr>
          <w:rStyle w:val="CharacterStyle2"/>
          <w:rFonts w:asciiTheme="minorHAnsi" w:hAnsiTheme="minorHAnsi" w:cstheme="majorHAnsi"/>
          <w:sz w:val="22"/>
          <w:szCs w:val="22"/>
        </w:rPr>
      </w:pPr>
      <w:r w:rsidRPr="000B2B08">
        <w:rPr>
          <w:rStyle w:val="CharacterStyle2"/>
          <w:rFonts w:asciiTheme="minorHAnsi" w:hAnsiTheme="minorHAnsi" w:cstheme="majorHAnsi"/>
          <w:sz w:val="22"/>
          <w:szCs w:val="22"/>
        </w:rPr>
        <w:t>La Segreteria Amministrativa della U.O. Master non notificherà alcuna comunicazione ai candidati/corsisti in ordine all’esito della selezione di ammissione, all’inizio delle lezioni del Corso, alle prove intermedie (se previste) e finali, al calendario didattico (variazioni di giorni, ore di lezione, sedi di svolgimento del Corso, programmi, di competenza del Coordinatore del Corso. L’Amministrazione, inoltre, non è responsabile del mancato avvio del corso, di eventuali ritardi nello svolgimento del percorso formativo, di cambi di sede ed orari delle lezioni e di tutto ciò che concerne l’organizzazione della didattica.</w:t>
      </w:r>
    </w:p>
    <w:p w14:paraId="56138798" w14:textId="77777777" w:rsidR="000B2B08" w:rsidRPr="000B2B08" w:rsidRDefault="000B2B08" w:rsidP="000B2B08">
      <w:pPr>
        <w:suppressAutoHyphens/>
        <w:jc w:val="both"/>
        <w:rPr>
          <w:rStyle w:val="CharacterStyle2"/>
          <w:rFonts w:asciiTheme="minorHAnsi" w:hAnsiTheme="minorHAnsi" w:cstheme="majorHAnsi"/>
          <w:sz w:val="22"/>
          <w:szCs w:val="22"/>
        </w:rPr>
      </w:pPr>
      <w:r w:rsidRPr="000B2B08">
        <w:rPr>
          <w:rFonts w:asciiTheme="minorHAnsi" w:hAnsiTheme="minorHAnsi" w:cstheme="majorHAnsi"/>
          <w:sz w:val="22"/>
          <w:szCs w:val="22"/>
        </w:rPr>
        <w:t>Il contenuto del materiale pubblicitario, eventualmente predisposto dalla Direzione del Corso (brochure, pieghevoli ecc.), anche in formato digitale, non assume un valore giuridicamente rilevante.</w:t>
      </w:r>
    </w:p>
    <w:p w14:paraId="4645BAAB" w14:textId="77777777" w:rsidR="000B2B08" w:rsidRPr="000B2B08" w:rsidRDefault="000B2B08" w:rsidP="000B2B08">
      <w:pPr>
        <w:suppressAutoHyphens/>
        <w:jc w:val="both"/>
        <w:rPr>
          <w:rStyle w:val="CharacterStyle2"/>
          <w:rFonts w:asciiTheme="minorHAnsi" w:hAnsiTheme="minorHAnsi" w:cstheme="majorHAnsi"/>
          <w:sz w:val="22"/>
          <w:szCs w:val="22"/>
        </w:rPr>
      </w:pPr>
      <w:r w:rsidRPr="000B2B08">
        <w:rPr>
          <w:rStyle w:val="CharacterStyle2"/>
          <w:rFonts w:asciiTheme="minorHAnsi" w:hAnsiTheme="minorHAnsi" w:cstheme="majorHAnsi"/>
          <w:sz w:val="22"/>
          <w:szCs w:val="22"/>
        </w:rPr>
        <w:t>Tutti i candidati sono ammessi con riserva: l’Università degli Studi di Bari Aldo Moro provvederà successivamente a escludere i candidati che non siano risultati in possesso dei titoli di ammissione previsti dal presente bando.</w:t>
      </w:r>
    </w:p>
    <w:p w14:paraId="7C1713E6" w14:textId="77777777" w:rsidR="000B2B08" w:rsidRPr="000B2B08" w:rsidRDefault="000B2B08" w:rsidP="000B2B08">
      <w:pPr>
        <w:suppressAutoHyphens/>
        <w:jc w:val="both"/>
        <w:rPr>
          <w:rStyle w:val="CharacterStyle2"/>
          <w:rFonts w:asciiTheme="minorHAnsi" w:hAnsiTheme="minorHAnsi" w:cstheme="majorHAnsi"/>
          <w:sz w:val="22"/>
          <w:szCs w:val="22"/>
        </w:rPr>
      </w:pPr>
      <w:r w:rsidRPr="000B2B08">
        <w:rPr>
          <w:rStyle w:val="CharacterStyle2"/>
          <w:rFonts w:asciiTheme="minorHAnsi" w:hAnsiTheme="minorHAnsi" w:cstheme="majorHAnsi"/>
          <w:sz w:val="22"/>
          <w:szCs w:val="22"/>
        </w:rPr>
        <w:t>Nel caso in cui, dalla documentazione presentata dal candidato, risultino dichiarazioni false o mendaci, rilevanti ai fini dell'immatricolazione, ferme restando le sanzioni penali di cui all'art. 76 del DPR n. 445 del 28 dicembre 2000, lo stesso candidato decade dal diritto all'immatricolazione e non ha diritto ad alcun rimborso per le tasse pagate. Eventuali dichiarazioni false o mendaci comportano l'esposizione all'azione di risarcimento danni da parte di contro interessati.</w:t>
      </w:r>
    </w:p>
    <w:p w14:paraId="1C636055" w14:textId="77777777" w:rsidR="000B2B08" w:rsidRPr="000B2B08" w:rsidRDefault="000B2B08" w:rsidP="000B2B08">
      <w:pPr>
        <w:autoSpaceDE w:val="0"/>
        <w:autoSpaceDN w:val="0"/>
        <w:adjustRightInd w:val="0"/>
        <w:jc w:val="both"/>
        <w:rPr>
          <w:rFonts w:asciiTheme="minorHAnsi" w:hAnsiTheme="minorHAnsi"/>
          <w:sz w:val="22"/>
          <w:szCs w:val="22"/>
        </w:rPr>
      </w:pPr>
      <w:r w:rsidRPr="000B2B08">
        <w:rPr>
          <w:rFonts w:asciiTheme="minorHAnsi" w:hAnsiTheme="minorHAnsi" w:cstheme="majorHAnsi"/>
          <w:sz w:val="22"/>
          <w:szCs w:val="22"/>
        </w:rPr>
        <w:t>L’esclusione dei candidati può essere comunicata all’interessato in qualsiasi momento, d’ufficio, per difetto dei requisiti di ammissione. Non verranno prese in considerazione le iscrizioni pervenute oltre il termine stabilito, o con modalità diverse da quelle indicate nel presente bando prive dei versamenti dovuti.</w:t>
      </w:r>
    </w:p>
    <w:p w14:paraId="2B73676F" w14:textId="77777777" w:rsidR="000B2B08" w:rsidRPr="000B2B08" w:rsidRDefault="000B2B08" w:rsidP="000B2B08">
      <w:pPr>
        <w:autoSpaceDE w:val="0"/>
        <w:autoSpaceDN w:val="0"/>
        <w:adjustRightInd w:val="0"/>
        <w:jc w:val="both"/>
        <w:rPr>
          <w:rFonts w:asciiTheme="minorHAnsi" w:hAnsiTheme="minorHAnsi" w:cstheme="majorHAnsi"/>
          <w:sz w:val="22"/>
          <w:szCs w:val="22"/>
        </w:rPr>
      </w:pPr>
      <w:r w:rsidRPr="000B2B08">
        <w:rPr>
          <w:rFonts w:asciiTheme="minorHAnsi" w:hAnsiTheme="minorHAnsi" w:cstheme="majorHAnsi"/>
          <w:sz w:val="22"/>
          <w:szCs w:val="22"/>
        </w:rPr>
        <w:t xml:space="preserve">  </w:t>
      </w:r>
    </w:p>
    <w:p w14:paraId="0553DCE7" w14:textId="77777777" w:rsidR="000B2B08" w:rsidRPr="000B2B08" w:rsidRDefault="000B2B08" w:rsidP="000B2B08">
      <w:pPr>
        <w:pStyle w:val="Style15"/>
        <w:suppressAutoHyphens/>
        <w:kinsoku w:val="0"/>
        <w:rPr>
          <w:rStyle w:val="CharacterStyle2"/>
          <w:rFonts w:asciiTheme="minorHAnsi" w:hAnsiTheme="minorHAnsi" w:cstheme="majorHAnsi"/>
          <w:sz w:val="22"/>
          <w:szCs w:val="22"/>
        </w:rPr>
      </w:pPr>
      <w:r w:rsidRPr="000B2B08">
        <w:rPr>
          <w:rStyle w:val="CharacterStyle2"/>
          <w:rFonts w:asciiTheme="minorHAnsi" w:hAnsiTheme="minorHAnsi" w:cstheme="majorHAnsi"/>
          <w:sz w:val="22"/>
          <w:szCs w:val="22"/>
        </w:rPr>
        <w:t xml:space="preserve">Per quanto non previsto dal presente Bando, si rinvia al </w:t>
      </w:r>
      <w:r w:rsidRPr="000B2B08">
        <w:rPr>
          <w:rFonts w:asciiTheme="minorHAnsi" w:hAnsiTheme="minorHAnsi" w:cstheme="majorHAnsi"/>
          <w:sz w:val="22"/>
          <w:szCs w:val="22"/>
        </w:rPr>
        <w:t>Regolamento dei Corsi di Master e Short Master Universitar</w:t>
      </w:r>
      <w:r w:rsidRPr="000B2B08">
        <w:rPr>
          <w:rStyle w:val="CharacterStyle2"/>
          <w:rFonts w:asciiTheme="minorHAnsi" w:hAnsiTheme="minorHAnsi" w:cstheme="majorHAnsi"/>
          <w:sz w:val="22"/>
          <w:szCs w:val="22"/>
        </w:rPr>
        <w:t>i e alla normativa vigente dei concorsi pubblici.</w:t>
      </w:r>
    </w:p>
    <w:p w14:paraId="7D4E39A5" w14:textId="77777777" w:rsidR="000B2B08" w:rsidRPr="000B2B08" w:rsidRDefault="000B2B08" w:rsidP="000B2B08">
      <w:pPr>
        <w:pStyle w:val="Style15"/>
        <w:suppressAutoHyphens/>
        <w:kinsoku w:val="0"/>
        <w:rPr>
          <w:rStyle w:val="CharacterStyle2"/>
          <w:rFonts w:asciiTheme="minorHAnsi" w:hAnsiTheme="minorHAnsi" w:cstheme="majorHAnsi"/>
          <w:sz w:val="22"/>
          <w:szCs w:val="22"/>
        </w:rPr>
      </w:pPr>
    </w:p>
    <w:p w14:paraId="3930A3A4" w14:textId="77777777" w:rsidR="000B2B08" w:rsidRPr="000B2B08" w:rsidRDefault="000B2B08" w:rsidP="00441FB0">
      <w:pPr>
        <w:pStyle w:val="Style1"/>
        <w:tabs>
          <w:tab w:val="right" w:pos="9639"/>
        </w:tabs>
        <w:kinsoku w:val="0"/>
        <w:autoSpaceDE/>
        <w:adjustRightInd/>
        <w:rPr>
          <w:rFonts w:asciiTheme="minorHAnsi" w:hAnsiTheme="minorHAnsi" w:cstheme="majorHAnsi"/>
          <w:sz w:val="22"/>
          <w:szCs w:val="22"/>
        </w:rPr>
      </w:pPr>
    </w:p>
    <w:p w14:paraId="1A02AC70" w14:textId="77777777" w:rsidR="000B2B08" w:rsidRPr="000B2B08" w:rsidRDefault="000B2B08" w:rsidP="000B2B08">
      <w:pPr>
        <w:pStyle w:val="Style1"/>
        <w:tabs>
          <w:tab w:val="right" w:pos="9639"/>
        </w:tabs>
        <w:kinsoku w:val="0"/>
        <w:autoSpaceDE/>
        <w:adjustRightInd/>
        <w:ind w:left="1843" w:hanging="2127"/>
        <w:jc w:val="center"/>
        <w:rPr>
          <w:rFonts w:asciiTheme="minorHAnsi" w:hAnsiTheme="minorHAnsi" w:cstheme="majorHAnsi"/>
          <w:sz w:val="22"/>
          <w:szCs w:val="22"/>
        </w:rPr>
      </w:pPr>
    </w:p>
    <w:p w14:paraId="739E00B4" w14:textId="66A7D407" w:rsidR="000B2B08" w:rsidRPr="000B2B08" w:rsidRDefault="000B2B08" w:rsidP="000B2B08">
      <w:pPr>
        <w:pStyle w:val="Style1"/>
        <w:tabs>
          <w:tab w:val="right" w:pos="9639"/>
        </w:tabs>
        <w:kinsoku w:val="0"/>
        <w:autoSpaceDE/>
        <w:adjustRightInd/>
        <w:rPr>
          <w:rFonts w:asciiTheme="minorHAnsi" w:hAnsiTheme="minorHAnsi" w:cstheme="majorHAnsi"/>
          <w:sz w:val="22"/>
          <w:szCs w:val="22"/>
        </w:rPr>
      </w:pPr>
      <w:r w:rsidRPr="000B2B08">
        <w:rPr>
          <w:rFonts w:asciiTheme="minorHAnsi" w:hAnsiTheme="minorHAnsi" w:cstheme="majorHAnsi"/>
          <w:sz w:val="22"/>
          <w:szCs w:val="22"/>
        </w:rPr>
        <w:t>Bari,</w:t>
      </w:r>
      <w:r w:rsidR="00B66415">
        <w:rPr>
          <w:rFonts w:asciiTheme="minorHAnsi" w:hAnsiTheme="minorHAnsi" w:cstheme="majorHAnsi"/>
          <w:sz w:val="22"/>
          <w:szCs w:val="22"/>
        </w:rPr>
        <w:t xml:space="preserve"> 20 ottobre 2020</w:t>
      </w:r>
      <w:r w:rsidRPr="000B2B08">
        <w:rPr>
          <w:rFonts w:asciiTheme="minorHAnsi" w:hAnsiTheme="minorHAnsi" w:cstheme="majorHAnsi"/>
          <w:sz w:val="22"/>
          <w:szCs w:val="22"/>
        </w:rPr>
        <w:t xml:space="preserve">  </w:t>
      </w:r>
    </w:p>
    <w:p w14:paraId="0F8DE631" w14:textId="77777777" w:rsidR="000B2B08" w:rsidRPr="000B2B08" w:rsidRDefault="000B2B08" w:rsidP="000B2B08">
      <w:pPr>
        <w:pStyle w:val="Style1"/>
        <w:tabs>
          <w:tab w:val="right" w:pos="9639"/>
        </w:tabs>
        <w:kinsoku w:val="0"/>
        <w:autoSpaceDE/>
        <w:adjustRightInd/>
        <w:ind w:firstLine="4820"/>
        <w:jc w:val="center"/>
        <w:rPr>
          <w:rFonts w:asciiTheme="minorHAnsi" w:hAnsiTheme="minorHAnsi" w:cstheme="majorHAnsi"/>
          <w:sz w:val="22"/>
          <w:szCs w:val="22"/>
        </w:rPr>
      </w:pPr>
      <w:r w:rsidRPr="000B2B08">
        <w:rPr>
          <w:rFonts w:asciiTheme="minorHAnsi" w:hAnsiTheme="minorHAnsi" w:cstheme="majorHAnsi"/>
          <w:sz w:val="22"/>
          <w:szCs w:val="22"/>
        </w:rPr>
        <w:t>IL RETTORE</w:t>
      </w:r>
    </w:p>
    <w:p w14:paraId="51C48F63" w14:textId="1955327D" w:rsidR="000B2B08" w:rsidRPr="000B2B08" w:rsidRDefault="00B66415" w:rsidP="000B2B08">
      <w:pPr>
        <w:pStyle w:val="Style1"/>
        <w:tabs>
          <w:tab w:val="right" w:pos="9639"/>
        </w:tabs>
        <w:kinsoku w:val="0"/>
        <w:autoSpaceDE/>
        <w:adjustRightInd/>
        <w:ind w:firstLine="4820"/>
        <w:jc w:val="center"/>
        <w:rPr>
          <w:rFonts w:asciiTheme="minorHAnsi" w:hAnsiTheme="minorHAnsi" w:cstheme="majorHAnsi"/>
          <w:sz w:val="22"/>
          <w:szCs w:val="22"/>
        </w:rPr>
      </w:pPr>
      <w:r>
        <w:rPr>
          <w:rFonts w:asciiTheme="minorHAnsi" w:hAnsiTheme="minorHAnsi" w:cstheme="majorHAnsi"/>
          <w:sz w:val="22"/>
          <w:szCs w:val="22"/>
        </w:rPr>
        <w:t>f.to Stefano Bronzini</w:t>
      </w:r>
    </w:p>
    <w:p w14:paraId="7CBD9B88" w14:textId="77777777" w:rsidR="000B2B08" w:rsidRPr="000B2B08" w:rsidRDefault="000B2B08" w:rsidP="000B2B08">
      <w:pPr>
        <w:pStyle w:val="Style1"/>
        <w:tabs>
          <w:tab w:val="right" w:pos="9639"/>
        </w:tabs>
        <w:kinsoku w:val="0"/>
        <w:autoSpaceDE/>
        <w:adjustRightInd/>
        <w:ind w:firstLine="4820"/>
        <w:jc w:val="center"/>
        <w:rPr>
          <w:rFonts w:asciiTheme="minorHAnsi" w:hAnsiTheme="minorHAnsi" w:cstheme="majorHAnsi"/>
          <w:sz w:val="22"/>
          <w:szCs w:val="22"/>
        </w:rPr>
      </w:pPr>
    </w:p>
    <w:p w14:paraId="1104B70E"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7CEF574B"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04F4D5D4"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5B825612"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322CC788"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7AEF81D2" w14:textId="5F2309BD" w:rsid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p w14:paraId="5E397B63" w14:textId="5E3F7C19" w:rsidR="00C261B4" w:rsidRDefault="00C261B4" w:rsidP="000B2B08">
      <w:pPr>
        <w:pStyle w:val="Style1"/>
        <w:tabs>
          <w:tab w:val="right" w:pos="9639"/>
        </w:tabs>
        <w:kinsoku w:val="0"/>
        <w:autoSpaceDE/>
        <w:adjustRightInd/>
        <w:rPr>
          <w:rFonts w:asciiTheme="minorHAnsi" w:eastAsia="Calibri" w:hAnsiTheme="minorHAnsi"/>
          <w:sz w:val="22"/>
          <w:szCs w:val="22"/>
          <w:lang w:eastAsia="en-US"/>
        </w:rPr>
      </w:pPr>
    </w:p>
    <w:p w14:paraId="4488C3F1" w14:textId="1535F71D" w:rsidR="00C261B4" w:rsidRDefault="00C261B4" w:rsidP="000B2B08">
      <w:pPr>
        <w:pStyle w:val="Style1"/>
        <w:tabs>
          <w:tab w:val="right" w:pos="9639"/>
        </w:tabs>
        <w:kinsoku w:val="0"/>
        <w:autoSpaceDE/>
        <w:adjustRightInd/>
        <w:rPr>
          <w:rFonts w:asciiTheme="minorHAnsi" w:eastAsia="Calibri" w:hAnsiTheme="minorHAnsi"/>
          <w:sz w:val="22"/>
          <w:szCs w:val="22"/>
          <w:lang w:eastAsia="en-US"/>
        </w:rPr>
      </w:pPr>
    </w:p>
    <w:p w14:paraId="5255CB78" w14:textId="77777777" w:rsidR="00B66415" w:rsidRDefault="00B66415" w:rsidP="000B2B08">
      <w:pPr>
        <w:pStyle w:val="Style1"/>
        <w:tabs>
          <w:tab w:val="right" w:pos="9639"/>
        </w:tabs>
        <w:kinsoku w:val="0"/>
        <w:autoSpaceDE/>
        <w:adjustRightInd/>
        <w:rPr>
          <w:rFonts w:asciiTheme="minorHAnsi" w:eastAsia="Calibri" w:hAnsiTheme="minorHAnsi"/>
          <w:sz w:val="22"/>
          <w:szCs w:val="22"/>
          <w:lang w:eastAsia="en-US"/>
        </w:rPr>
      </w:pPr>
    </w:p>
    <w:p w14:paraId="04D384E9" w14:textId="77777777" w:rsidR="00C261B4" w:rsidRPr="000B2B08" w:rsidRDefault="00C261B4" w:rsidP="000B2B08">
      <w:pPr>
        <w:pStyle w:val="Style1"/>
        <w:tabs>
          <w:tab w:val="right" w:pos="9639"/>
        </w:tabs>
        <w:kinsoku w:val="0"/>
        <w:autoSpaceDE/>
        <w:adjustRightInd/>
        <w:rPr>
          <w:rFonts w:asciiTheme="minorHAnsi" w:eastAsia="Calibri" w:hAnsiTheme="minorHAnsi"/>
          <w:sz w:val="22"/>
          <w:szCs w:val="22"/>
          <w:lang w:eastAsia="en-US"/>
        </w:rPr>
      </w:pPr>
    </w:p>
    <w:p w14:paraId="51545830" w14:textId="77777777" w:rsidR="000B2B08" w:rsidRPr="000B2B08" w:rsidRDefault="000B2B08" w:rsidP="000B2B08">
      <w:pPr>
        <w:pStyle w:val="Style1"/>
        <w:tabs>
          <w:tab w:val="right" w:pos="9639"/>
        </w:tabs>
        <w:kinsoku w:val="0"/>
        <w:autoSpaceDE/>
        <w:adjustRightInd/>
        <w:jc w:val="center"/>
        <w:rPr>
          <w:rFonts w:asciiTheme="minorHAnsi" w:eastAsia="Calibri" w:hAnsiTheme="minorHAnsi"/>
          <w:b/>
          <w:bCs/>
          <w:sz w:val="22"/>
          <w:szCs w:val="22"/>
          <w:lang w:eastAsia="en-US"/>
        </w:rPr>
      </w:pPr>
      <w:r w:rsidRPr="000B2B08">
        <w:rPr>
          <w:rFonts w:asciiTheme="minorHAnsi" w:eastAsia="Calibri" w:hAnsiTheme="minorHAnsi"/>
          <w:b/>
          <w:bCs/>
          <w:sz w:val="22"/>
          <w:szCs w:val="22"/>
          <w:lang w:eastAsia="en-US"/>
        </w:rPr>
        <w:lastRenderedPageBreak/>
        <w:t>SCHEDA    ALLEGATA</w:t>
      </w:r>
    </w:p>
    <w:p w14:paraId="2BC80FDE"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70"/>
        <w:gridCol w:w="7155"/>
      </w:tblGrid>
      <w:tr w:rsidR="000B2B08" w:rsidRPr="000B2B08" w14:paraId="253E660E" w14:textId="77777777" w:rsidTr="000B2B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1576BD" w14:textId="77777777" w:rsidR="000B2B08" w:rsidRPr="007543F9" w:rsidRDefault="000B2B08">
            <w:pPr>
              <w:rPr>
                <w:rFonts w:asciiTheme="minorHAnsi" w:hAnsiTheme="minorHAnsi" w:cstheme="majorHAnsi"/>
                <w:b/>
                <w:bCs/>
                <w:sz w:val="20"/>
                <w:lang w:val="en-US" w:eastAsia="en-US"/>
              </w:rPr>
            </w:pPr>
            <w:proofErr w:type="spellStart"/>
            <w:r w:rsidRPr="007543F9">
              <w:rPr>
                <w:rFonts w:asciiTheme="minorHAnsi" w:hAnsiTheme="minorHAnsi" w:cstheme="majorHAnsi"/>
                <w:b/>
                <w:sz w:val="20"/>
                <w:lang w:val="en-US" w:eastAsia="en-US"/>
              </w:rPr>
              <w:t>Titolo</w:t>
            </w:r>
            <w:proofErr w:type="spellEnd"/>
          </w:p>
        </w:tc>
        <w:tc>
          <w:tcPr>
            <w:tcW w:w="3878" w:type="pct"/>
            <w:tcBorders>
              <w:top w:val="outset" w:sz="6" w:space="0" w:color="auto"/>
              <w:left w:val="outset" w:sz="6" w:space="0" w:color="auto"/>
              <w:bottom w:val="outset" w:sz="6" w:space="0" w:color="auto"/>
              <w:right w:val="outset" w:sz="6" w:space="0" w:color="auto"/>
            </w:tcBorders>
          </w:tcPr>
          <w:p w14:paraId="32FDDB1E" w14:textId="77777777" w:rsidR="005038CF" w:rsidRPr="005038CF" w:rsidRDefault="005038CF" w:rsidP="005038CF">
            <w:pPr>
              <w:jc w:val="both"/>
              <w:rPr>
                <w:rFonts w:asciiTheme="minorHAnsi" w:hAnsiTheme="minorHAnsi"/>
                <w:b/>
                <w:sz w:val="20"/>
                <w:lang w:eastAsia="en-US"/>
              </w:rPr>
            </w:pPr>
            <w:r w:rsidRPr="005038CF">
              <w:rPr>
                <w:rFonts w:asciiTheme="minorHAnsi" w:hAnsiTheme="minorHAnsi"/>
                <w:b/>
                <w:sz w:val="20"/>
                <w:lang w:eastAsia="en-US"/>
              </w:rPr>
              <w:t>DIRITTO MATRIMONIALE CANONICO, CIVILE, CONCORDATARIO</w:t>
            </w:r>
          </w:p>
          <w:p w14:paraId="13790841" w14:textId="4FCBCD10" w:rsidR="000B2B08" w:rsidRPr="007543F9" w:rsidRDefault="005038CF" w:rsidP="005038CF">
            <w:pPr>
              <w:jc w:val="both"/>
              <w:rPr>
                <w:rFonts w:asciiTheme="minorHAnsi" w:hAnsiTheme="minorHAnsi"/>
                <w:sz w:val="20"/>
                <w:lang w:val="en-US" w:eastAsia="en-US"/>
              </w:rPr>
            </w:pPr>
            <w:r w:rsidRPr="005038CF">
              <w:rPr>
                <w:rFonts w:asciiTheme="minorHAnsi" w:hAnsiTheme="minorHAnsi"/>
                <w:b/>
                <w:i/>
                <w:sz w:val="20"/>
                <w:lang w:eastAsia="en-US"/>
              </w:rPr>
              <w:t>MASTER'S COURSE IN CANON, CIVIL, CONCORDAT MATRIMONIAL LAW</w:t>
            </w:r>
          </w:p>
        </w:tc>
      </w:tr>
      <w:tr w:rsidR="000B2B08" w:rsidRPr="000B2B08" w14:paraId="02862422" w14:textId="77777777" w:rsidTr="000B2B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DE2A7" w14:textId="77777777" w:rsidR="000B2B08" w:rsidRPr="007543F9" w:rsidRDefault="000B2B08">
            <w:pPr>
              <w:rPr>
                <w:rFonts w:asciiTheme="minorHAnsi" w:hAnsiTheme="minorHAnsi"/>
                <w:b/>
                <w:bCs/>
                <w:sz w:val="20"/>
                <w:lang w:val="en-US" w:eastAsia="en-US"/>
              </w:rPr>
            </w:pPr>
            <w:proofErr w:type="spellStart"/>
            <w:r w:rsidRPr="007543F9">
              <w:rPr>
                <w:rFonts w:asciiTheme="minorHAnsi" w:hAnsiTheme="minorHAnsi"/>
                <w:b/>
                <w:bCs/>
                <w:sz w:val="20"/>
                <w:lang w:val="en-US" w:eastAsia="en-US"/>
              </w:rPr>
              <w:t>Durata</w:t>
            </w:r>
            <w:proofErr w:type="spellEnd"/>
            <w:r w:rsidRPr="007543F9">
              <w:rPr>
                <w:rFonts w:asciiTheme="minorHAnsi" w:hAnsiTheme="minorHAnsi"/>
                <w:b/>
                <w:bCs/>
                <w:sz w:val="20"/>
                <w:lang w:val="en-US" w:eastAsia="en-US"/>
              </w:rPr>
              <w:t xml:space="preserve"> ore</w:t>
            </w:r>
          </w:p>
        </w:tc>
        <w:tc>
          <w:tcPr>
            <w:tcW w:w="3878" w:type="pct"/>
            <w:tcBorders>
              <w:top w:val="outset" w:sz="6" w:space="0" w:color="auto"/>
              <w:left w:val="outset" w:sz="6" w:space="0" w:color="auto"/>
              <w:bottom w:val="outset" w:sz="6" w:space="0" w:color="auto"/>
              <w:right w:val="outset" w:sz="6" w:space="0" w:color="auto"/>
            </w:tcBorders>
          </w:tcPr>
          <w:p w14:paraId="0C4D0A05" w14:textId="217CF4E8" w:rsidR="000B2B08" w:rsidRPr="007543F9" w:rsidRDefault="005038CF">
            <w:pPr>
              <w:rPr>
                <w:rFonts w:asciiTheme="minorHAnsi" w:hAnsiTheme="minorHAnsi"/>
                <w:sz w:val="20"/>
                <w:lang w:val="en-US" w:eastAsia="en-US"/>
              </w:rPr>
            </w:pPr>
            <w:r>
              <w:rPr>
                <w:rFonts w:asciiTheme="minorHAnsi" w:hAnsiTheme="minorHAnsi"/>
                <w:sz w:val="20"/>
                <w:lang w:val="en-US" w:eastAsia="en-US"/>
              </w:rPr>
              <w:t xml:space="preserve">1500 ore </w:t>
            </w:r>
            <w:proofErr w:type="spellStart"/>
            <w:r>
              <w:rPr>
                <w:rFonts w:asciiTheme="minorHAnsi" w:hAnsiTheme="minorHAnsi"/>
                <w:sz w:val="20"/>
                <w:lang w:val="en-US" w:eastAsia="en-US"/>
              </w:rPr>
              <w:t>complessive</w:t>
            </w:r>
            <w:proofErr w:type="spellEnd"/>
          </w:p>
        </w:tc>
      </w:tr>
      <w:tr w:rsidR="000B2B08" w:rsidRPr="000B2B08" w14:paraId="4506434B" w14:textId="77777777" w:rsidTr="005038CF">
        <w:trPr>
          <w:trHeight w:val="33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15E95D" w14:textId="77777777" w:rsidR="000B2B08" w:rsidRPr="007543F9" w:rsidRDefault="000B2B08">
            <w:pPr>
              <w:rPr>
                <w:rFonts w:asciiTheme="minorHAnsi" w:hAnsiTheme="minorHAnsi"/>
                <w:b/>
                <w:bCs/>
                <w:sz w:val="20"/>
                <w:lang w:val="en-US" w:eastAsia="en-US"/>
              </w:rPr>
            </w:pPr>
            <w:proofErr w:type="spellStart"/>
            <w:r w:rsidRPr="007543F9">
              <w:rPr>
                <w:rFonts w:asciiTheme="minorHAnsi" w:hAnsiTheme="minorHAnsi"/>
                <w:b/>
                <w:bCs/>
                <w:sz w:val="20"/>
                <w:lang w:val="en-US" w:eastAsia="en-US"/>
              </w:rPr>
              <w:t>Crediti</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Formativi</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Universitari</w:t>
            </w:r>
            <w:proofErr w:type="spellEnd"/>
            <w:r w:rsidRPr="007543F9">
              <w:rPr>
                <w:rFonts w:asciiTheme="minorHAnsi" w:hAnsiTheme="minorHAnsi"/>
                <w:b/>
                <w:bCs/>
                <w:sz w:val="20"/>
                <w:lang w:val="en-US" w:eastAsia="en-US"/>
              </w:rPr>
              <w:t xml:space="preserve"> (CFU)</w:t>
            </w:r>
          </w:p>
        </w:tc>
        <w:tc>
          <w:tcPr>
            <w:tcW w:w="3878" w:type="pct"/>
            <w:tcBorders>
              <w:top w:val="outset" w:sz="6" w:space="0" w:color="auto"/>
              <w:left w:val="outset" w:sz="6" w:space="0" w:color="auto"/>
              <w:bottom w:val="outset" w:sz="6" w:space="0" w:color="auto"/>
              <w:right w:val="outset" w:sz="6" w:space="0" w:color="auto"/>
            </w:tcBorders>
            <w:vAlign w:val="center"/>
          </w:tcPr>
          <w:p w14:paraId="6CA65B37" w14:textId="5E602637" w:rsidR="000B2B08" w:rsidRPr="007543F9" w:rsidRDefault="005038CF">
            <w:pPr>
              <w:rPr>
                <w:rFonts w:asciiTheme="minorHAnsi" w:hAnsiTheme="minorHAnsi"/>
                <w:sz w:val="20"/>
                <w:lang w:val="en-US" w:eastAsia="en-US"/>
              </w:rPr>
            </w:pPr>
            <w:r>
              <w:rPr>
                <w:rFonts w:asciiTheme="minorHAnsi" w:hAnsiTheme="minorHAnsi"/>
                <w:sz w:val="20"/>
                <w:lang w:val="en-US" w:eastAsia="en-US"/>
              </w:rPr>
              <w:t>60</w:t>
            </w:r>
          </w:p>
        </w:tc>
      </w:tr>
      <w:tr w:rsidR="00EB3302" w:rsidRPr="000B2B08" w14:paraId="2A356924" w14:textId="77777777" w:rsidTr="000B2B08">
        <w:trPr>
          <w:trHeight w:val="338"/>
          <w:tblCellSpacing w:w="0" w:type="dxa"/>
        </w:trPr>
        <w:tc>
          <w:tcPr>
            <w:tcW w:w="0" w:type="auto"/>
            <w:tcBorders>
              <w:top w:val="outset" w:sz="6" w:space="0" w:color="auto"/>
              <w:left w:val="outset" w:sz="6" w:space="0" w:color="auto"/>
              <w:bottom w:val="outset" w:sz="6" w:space="0" w:color="auto"/>
              <w:right w:val="outset" w:sz="6" w:space="0" w:color="auto"/>
            </w:tcBorders>
          </w:tcPr>
          <w:p w14:paraId="35A2DBA0" w14:textId="47440FEA" w:rsidR="00EB3302" w:rsidRPr="007543F9" w:rsidRDefault="00EB3302">
            <w:pPr>
              <w:rPr>
                <w:rFonts w:asciiTheme="minorHAnsi" w:hAnsiTheme="minorHAnsi"/>
                <w:b/>
                <w:bCs/>
                <w:sz w:val="20"/>
                <w:lang w:val="en-US" w:eastAsia="en-US"/>
              </w:rPr>
            </w:pPr>
            <w:r w:rsidRPr="00EB3302">
              <w:rPr>
                <w:rFonts w:asciiTheme="minorHAnsi" w:hAnsiTheme="minorHAnsi"/>
                <w:b/>
                <w:bCs/>
                <w:sz w:val="20"/>
                <w:lang w:val="en-US" w:eastAsia="en-US"/>
              </w:rPr>
              <w:t xml:space="preserve">Area di </w:t>
            </w:r>
            <w:proofErr w:type="spellStart"/>
            <w:r w:rsidRPr="00EB3302">
              <w:rPr>
                <w:rFonts w:asciiTheme="minorHAnsi" w:hAnsiTheme="minorHAnsi"/>
                <w:b/>
                <w:bCs/>
                <w:sz w:val="20"/>
                <w:lang w:val="en-US" w:eastAsia="en-US"/>
              </w:rPr>
              <w:t>riferimento</w:t>
            </w:r>
            <w:proofErr w:type="spellEnd"/>
            <w:r w:rsidRPr="00EB3302">
              <w:rPr>
                <w:rFonts w:asciiTheme="minorHAnsi" w:hAnsiTheme="minorHAnsi"/>
                <w:b/>
                <w:bCs/>
                <w:sz w:val="20"/>
                <w:lang w:val="en-US" w:eastAsia="en-US"/>
              </w:rPr>
              <w:t xml:space="preserve"> ISCEDF  2013</w:t>
            </w:r>
          </w:p>
        </w:tc>
        <w:tc>
          <w:tcPr>
            <w:tcW w:w="3878" w:type="pct"/>
            <w:tcBorders>
              <w:top w:val="outset" w:sz="6" w:space="0" w:color="auto"/>
              <w:left w:val="outset" w:sz="6" w:space="0" w:color="auto"/>
              <w:bottom w:val="outset" w:sz="6" w:space="0" w:color="auto"/>
              <w:right w:val="outset" w:sz="6" w:space="0" w:color="auto"/>
            </w:tcBorders>
          </w:tcPr>
          <w:p w14:paraId="43D0540E" w14:textId="70543512" w:rsidR="00EB3302" w:rsidRPr="007543F9" w:rsidRDefault="005038CF">
            <w:pPr>
              <w:rPr>
                <w:rFonts w:asciiTheme="minorHAnsi" w:hAnsiTheme="minorHAnsi"/>
                <w:sz w:val="20"/>
                <w:lang w:val="en-US" w:eastAsia="en-US"/>
              </w:rPr>
            </w:pPr>
            <w:r>
              <w:rPr>
                <w:rFonts w:asciiTheme="minorHAnsi" w:hAnsiTheme="minorHAnsi"/>
                <w:sz w:val="20"/>
                <w:lang w:val="en-US" w:eastAsia="en-US"/>
              </w:rPr>
              <w:t>042</w:t>
            </w:r>
          </w:p>
        </w:tc>
      </w:tr>
      <w:tr w:rsidR="00EB3302" w:rsidRPr="000B2B08" w14:paraId="453A66DB" w14:textId="77777777" w:rsidTr="000B2B08">
        <w:trPr>
          <w:trHeight w:val="338"/>
          <w:tblCellSpacing w:w="0" w:type="dxa"/>
        </w:trPr>
        <w:tc>
          <w:tcPr>
            <w:tcW w:w="0" w:type="auto"/>
            <w:tcBorders>
              <w:top w:val="outset" w:sz="6" w:space="0" w:color="auto"/>
              <w:left w:val="outset" w:sz="6" w:space="0" w:color="auto"/>
              <w:bottom w:val="outset" w:sz="6" w:space="0" w:color="auto"/>
              <w:right w:val="outset" w:sz="6" w:space="0" w:color="auto"/>
            </w:tcBorders>
          </w:tcPr>
          <w:p w14:paraId="283FFF7E" w14:textId="5D9440FA" w:rsidR="00EB3302" w:rsidRPr="00EB3302" w:rsidRDefault="00EB3302">
            <w:pPr>
              <w:rPr>
                <w:rFonts w:asciiTheme="minorHAnsi" w:hAnsiTheme="minorHAnsi"/>
                <w:b/>
                <w:bCs/>
                <w:sz w:val="20"/>
                <w:lang w:val="en-US" w:eastAsia="en-US"/>
              </w:rPr>
            </w:pPr>
            <w:proofErr w:type="spellStart"/>
            <w:r w:rsidRPr="00EB3302">
              <w:rPr>
                <w:rFonts w:asciiTheme="minorHAnsi" w:hAnsiTheme="minorHAnsi"/>
                <w:b/>
                <w:bCs/>
                <w:sz w:val="20"/>
                <w:lang w:val="en-US" w:eastAsia="en-US"/>
              </w:rPr>
              <w:t>Modalità</w:t>
            </w:r>
            <w:proofErr w:type="spellEnd"/>
            <w:r w:rsidRPr="00EB3302">
              <w:rPr>
                <w:rFonts w:asciiTheme="minorHAnsi" w:hAnsiTheme="minorHAnsi"/>
                <w:b/>
                <w:bCs/>
                <w:sz w:val="20"/>
                <w:lang w:val="en-US" w:eastAsia="en-US"/>
              </w:rPr>
              <w:t xml:space="preserve"> </w:t>
            </w:r>
            <w:proofErr w:type="gramStart"/>
            <w:r w:rsidRPr="00EB3302">
              <w:rPr>
                <w:rFonts w:asciiTheme="minorHAnsi" w:hAnsiTheme="minorHAnsi"/>
                <w:b/>
                <w:bCs/>
                <w:sz w:val="20"/>
                <w:lang w:val="en-US" w:eastAsia="en-US"/>
              </w:rPr>
              <w:t xml:space="preserve">di  </w:t>
            </w:r>
            <w:proofErr w:type="spellStart"/>
            <w:r w:rsidRPr="00EB3302">
              <w:rPr>
                <w:rFonts w:asciiTheme="minorHAnsi" w:hAnsiTheme="minorHAnsi"/>
                <w:b/>
                <w:bCs/>
                <w:sz w:val="20"/>
                <w:lang w:val="en-US" w:eastAsia="en-US"/>
              </w:rPr>
              <w:t>svolgimento</w:t>
            </w:r>
            <w:proofErr w:type="spellEnd"/>
            <w:proofErr w:type="gramEnd"/>
            <w:r w:rsidRPr="00EB3302">
              <w:rPr>
                <w:rFonts w:asciiTheme="minorHAnsi" w:hAnsiTheme="minorHAnsi"/>
                <w:b/>
                <w:bCs/>
                <w:sz w:val="20"/>
                <w:lang w:val="en-US" w:eastAsia="en-US"/>
              </w:rPr>
              <w:t xml:space="preserve"> </w:t>
            </w:r>
            <w:proofErr w:type="spellStart"/>
            <w:r w:rsidRPr="00EB3302">
              <w:rPr>
                <w:rFonts w:asciiTheme="minorHAnsi" w:hAnsiTheme="minorHAnsi"/>
                <w:b/>
                <w:bCs/>
                <w:sz w:val="20"/>
                <w:lang w:val="en-US" w:eastAsia="en-US"/>
              </w:rPr>
              <w:t>corso</w:t>
            </w:r>
            <w:proofErr w:type="spellEnd"/>
          </w:p>
        </w:tc>
        <w:tc>
          <w:tcPr>
            <w:tcW w:w="3878" w:type="pct"/>
            <w:tcBorders>
              <w:top w:val="outset" w:sz="6" w:space="0" w:color="auto"/>
              <w:left w:val="outset" w:sz="6" w:space="0" w:color="auto"/>
              <w:bottom w:val="outset" w:sz="6" w:space="0" w:color="auto"/>
              <w:right w:val="outset" w:sz="6" w:space="0" w:color="auto"/>
            </w:tcBorders>
          </w:tcPr>
          <w:p w14:paraId="3A3959E5" w14:textId="0B7F7C62" w:rsidR="00EB3302" w:rsidRPr="005038CF" w:rsidRDefault="005038CF">
            <w:pPr>
              <w:rPr>
                <w:rFonts w:asciiTheme="minorHAnsi" w:hAnsiTheme="minorHAnsi"/>
                <w:sz w:val="18"/>
                <w:szCs w:val="18"/>
                <w:lang w:val="en-US" w:eastAsia="en-US"/>
              </w:rPr>
            </w:pPr>
            <w:r w:rsidRPr="005038CF">
              <w:rPr>
                <w:rFonts w:asciiTheme="minorHAnsi" w:hAnsiTheme="minorHAnsi"/>
                <w:sz w:val="18"/>
                <w:szCs w:val="18"/>
                <w:lang w:eastAsia="en-US"/>
              </w:rPr>
              <w:t>Le lezioni si terranno nei giorni e negli orari di seguito indicati: giovedì dalle 14.00 alle 18.00; venerdì dalle 09.00 alle 13.00 e dalle 14.00 alle 18.00. Le modalità di svolgimento delle lezioni (in presenza e/o in modalità telematica) saranno comunicate prossimamente, anche in base all'evoluzione dell'emergenza epidemiologica in corso.</w:t>
            </w:r>
          </w:p>
        </w:tc>
      </w:tr>
      <w:tr w:rsidR="000B2B08" w:rsidRPr="000B2B08" w14:paraId="284384A5" w14:textId="77777777" w:rsidTr="000B2B08">
        <w:trPr>
          <w:trHeight w:val="33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066E5" w14:textId="77777777" w:rsidR="000B2B08" w:rsidRPr="007543F9" w:rsidRDefault="000B2B08">
            <w:pPr>
              <w:rPr>
                <w:rFonts w:asciiTheme="minorHAnsi" w:hAnsiTheme="minorHAnsi"/>
                <w:b/>
                <w:bCs/>
                <w:sz w:val="20"/>
                <w:lang w:val="en-US" w:eastAsia="en-US"/>
              </w:rPr>
            </w:pPr>
            <w:r w:rsidRPr="007543F9">
              <w:rPr>
                <w:rFonts w:asciiTheme="minorHAnsi" w:hAnsiTheme="minorHAnsi"/>
                <w:b/>
                <w:bCs/>
                <w:sz w:val="20"/>
                <w:lang w:val="en-US" w:eastAsia="en-US"/>
              </w:rPr>
              <w:t>Lingua</w:t>
            </w:r>
          </w:p>
        </w:tc>
        <w:tc>
          <w:tcPr>
            <w:tcW w:w="3878" w:type="pct"/>
            <w:tcBorders>
              <w:top w:val="outset" w:sz="6" w:space="0" w:color="auto"/>
              <w:left w:val="outset" w:sz="6" w:space="0" w:color="auto"/>
              <w:bottom w:val="outset" w:sz="6" w:space="0" w:color="auto"/>
              <w:right w:val="outset" w:sz="6" w:space="0" w:color="auto"/>
            </w:tcBorders>
          </w:tcPr>
          <w:p w14:paraId="53882014" w14:textId="64F2C5E2" w:rsidR="000B2B08" w:rsidRPr="007543F9" w:rsidRDefault="005038CF">
            <w:pPr>
              <w:rPr>
                <w:rFonts w:asciiTheme="minorHAnsi" w:hAnsiTheme="minorHAnsi"/>
                <w:sz w:val="20"/>
                <w:lang w:val="en-US" w:eastAsia="en-US"/>
              </w:rPr>
            </w:pPr>
            <w:proofErr w:type="spellStart"/>
            <w:r>
              <w:rPr>
                <w:rFonts w:asciiTheme="minorHAnsi" w:hAnsiTheme="minorHAnsi"/>
                <w:sz w:val="20"/>
                <w:lang w:val="en-US" w:eastAsia="en-US"/>
              </w:rPr>
              <w:t>Italiano</w:t>
            </w:r>
            <w:proofErr w:type="spellEnd"/>
          </w:p>
        </w:tc>
      </w:tr>
      <w:tr w:rsidR="000B2B08" w:rsidRPr="000B2B08" w14:paraId="6744F05A" w14:textId="77777777" w:rsidTr="000B2B08">
        <w:trPr>
          <w:trHeight w:val="44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447E91" w14:textId="77777777" w:rsidR="000B2B08" w:rsidRPr="007543F9" w:rsidRDefault="000B2B08">
            <w:pPr>
              <w:rPr>
                <w:rFonts w:asciiTheme="minorHAnsi" w:hAnsiTheme="minorHAnsi"/>
                <w:b/>
                <w:bCs/>
                <w:sz w:val="20"/>
                <w:lang w:val="en-US" w:eastAsia="en-US"/>
              </w:rPr>
            </w:pPr>
            <w:proofErr w:type="spellStart"/>
            <w:r w:rsidRPr="007543F9">
              <w:rPr>
                <w:rFonts w:asciiTheme="minorHAnsi" w:hAnsiTheme="minorHAnsi"/>
                <w:b/>
                <w:bCs/>
                <w:sz w:val="20"/>
                <w:lang w:val="en-US" w:eastAsia="en-US"/>
              </w:rPr>
              <w:t>Dipartimento</w:t>
            </w:r>
            <w:proofErr w:type="spellEnd"/>
            <w:r w:rsidRPr="007543F9">
              <w:rPr>
                <w:rFonts w:asciiTheme="minorHAnsi" w:hAnsiTheme="minorHAnsi"/>
                <w:b/>
                <w:bCs/>
                <w:sz w:val="20"/>
                <w:lang w:val="en-US" w:eastAsia="en-US"/>
              </w:rPr>
              <w:t xml:space="preserve"> di </w:t>
            </w:r>
            <w:proofErr w:type="spellStart"/>
            <w:r w:rsidRPr="007543F9">
              <w:rPr>
                <w:rFonts w:asciiTheme="minorHAnsi" w:hAnsiTheme="minorHAnsi"/>
                <w:b/>
                <w:bCs/>
                <w:sz w:val="20"/>
                <w:lang w:val="en-US" w:eastAsia="en-US"/>
              </w:rPr>
              <w:t>riferimento</w:t>
            </w:r>
            <w:proofErr w:type="spellEnd"/>
            <w:r w:rsidRPr="007543F9">
              <w:rPr>
                <w:rFonts w:asciiTheme="minorHAnsi" w:hAnsiTheme="minorHAnsi"/>
                <w:b/>
                <w:bCs/>
                <w:sz w:val="20"/>
                <w:lang w:val="en-US" w:eastAsia="en-US"/>
              </w:rPr>
              <w:t xml:space="preserve"> </w:t>
            </w:r>
          </w:p>
        </w:tc>
        <w:tc>
          <w:tcPr>
            <w:tcW w:w="3878" w:type="pct"/>
            <w:tcBorders>
              <w:top w:val="outset" w:sz="6" w:space="0" w:color="auto"/>
              <w:left w:val="outset" w:sz="6" w:space="0" w:color="auto"/>
              <w:bottom w:val="outset" w:sz="6" w:space="0" w:color="auto"/>
              <w:right w:val="outset" w:sz="6" w:space="0" w:color="auto"/>
            </w:tcBorders>
          </w:tcPr>
          <w:p w14:paraId="7BB8453B" w14:textId="46F6C32A" w:rsidR="000B2B08" w:rsidRPr="007543F9" w:rsidRDefault="005038CF">
            <w:pPr>
              <w:autoSpaceDE w:val="0"/>
              <w:autoSpaceDN w:val="0"/>
              <w:adjustRightInd w:val="0"/>
              <w:rPr>
                <w:rFonts w:asciiTheme="minorHAnsi" w:hAnsiTheme="minorHAnsi"/>
                <w:sz w:val="20"/>
                <w:lang w:val="en-US" w:eastAsia="en-US"/>
              </w:rPr>
            </w:pPr>
            <w:proofErr w:type="spellStart"/>
            <w:r>
              <w:rPr>
                <w:rFonts w:asciiTheme="minorHAnsi" w:hAnsiTheme="minorHAnsi"/>
                <w:sz w:val="20"/>
                <w:lang w:val="en-US" w:eastAsia="en-US"/>
              </w:rPr>
              <w:t>Dipartimento</w:t>
            </w:r>
            <w:proofErr w:type="spellEnd"/>
            <w:r>
              <w:rPr>
                <w:rFonts w:asciiTheme="minorHAnsi" w:hAnsiTheme="minorHAnsi"/>
                <w:sz w:val="20"/>
                <w:lang w:val="en-US" w:eastAsia="en-US"/>
              </w:rPr>
              <w:t xml:space="preserve"> di </w:t>
            </w:r>
            <w:proofErr w:type="spellStart"/>
            <w:r>
              <w:rPr>
                <w:rFonts w:asciiTheme="minorHAnsi" w:hAnsiTheme="minorHAnsi"/>
                <w:sz w:val="20"/>
                <w:lang w:val="en-US" w:eastAsia="en-US"/>
              </w:rPr>
              <w:t>Giurisprudenza</w:t>
            </w:r>
            <w:proofErr w:type="spellEnd"/>
          </w:p>
        </w:tc>
      </w:tr>
    </w:tbl>
    <w:p w14:paraId="5AC599B7" w14:textId="77777777" w:rsidR="000B2B08" w:rsidRPr="000B2B08" w:rsidRDefault="000B2B08" w:rsidP="000B2B08">
      <w:pPr>
        <w:rPr>
          <w:rFonts w:asciiTheme="minorHAnsi" w:hAnsiTheme="minorHAnsi" w:cs="Arial"/>
          <w:b/>
          <w:bCs/>
          <w:sz w:val="22"/>
          <w:szCs w:val="22"/>
        </w:rPr>
      </w:pPr>
    </w:p>
    <w:p w14:paraId="69A6E655" w14:textId="77777777" w:rsidR="000B2B08" w:rsidRPr="000B2B08" w:rsidRDefault="000B2B08" w:rsidP="000B2B08">
      <w:pPr>
        <w:rPr>
          <w:rFonts w:asciiTheme="minorHAnsi" w:hAnsiTheme="minorHAnsi"/>
          <w:sz w:val="22"/>
          <w:szCs w:val="22"/>
        </w:rPr>
      </w:pPr>
      <w:r w:rsidRPr="000B2B08">
        <w:rPr>
          <w:rFonts w:asciiTheme="minorHAnsi" w:hAnsiTheme="minorHAnsi" w:cs="Arial"/>
          <w:b/>
          <w:bCs/>
          <w:sz w:val="22"/>
          <w:szCs w:val="22"/>
        </w:rPr>
        <w:t>SEDE E SEGRETERIA DIDATTICA DEL CORSO</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70"/>
        <w:gridCol w:w="7155"/>
      </w:tblGrid>
      <w:tr w:rsidR="000B2B08" w:rsidRPr="000B2B08" w14:paraId="432FA202" w14:textId="77777777" w:rsidTr="000B2B08">
        <w:trPr>
          <w:tblCellSpacing w:w="0" w:type="dxa"/>
        </w:trPr>
        <w:tc>
          <w:tcPr>
            <w:tcW w:w="1122" w:type="pct"/>
            <w:tcBorders>
              <w:top w:val="outset" w:sz="6" w:space="0" w:color="auto"/>
              <w:left w:val="outset" w:sz="6" w:space="0" w:color="auto"/>
              <w:bottom w:val="outset" w:sz="6" w:space="0" w:color="auto"/>
              <w:right w:val="outset" w:sz="6" w:space="0" w:color="auto"/>
            </w:tcBorders>
            <w:hideMark/>
          </w:tcPr>
          <w:p w14:paraId="42DF3773" w14:textId="77777777" w:rsidR="000B2B08" w:rsidRPr="007543F9" w:rsidRDefault="000B2B08">
            <w:pPr>
              <w:rPr>
                <w:rFonts w:asciiTheme="minorHAnsi" w:hAnsiTheme="minorHAnsi"/>
                <w:b/>
                <w:bCs/>
                <w:sz w:val="20"/>
                <w:lang w:val="en-US" w:eastAsia="en-US"/>
              </w:rPr>
            </w:pPr>
            <w:proofErr w:type="spellStart"/>
            <w:r w:rsidRPr="007543F9">
              <w:rPr>
                <w:rFonts w:asciiTheme="minorHAnsi" w:hAnsiTheme="minorHAnsi"/>
                <w:b/>
                <w:bCs/>
                <w:sz w:val="20"/>
                <w:lang w:val="en-US" w:eastAsia="en-US"/>
              </w:rPr>
              <w:t>Denominazione</w:t>
            </w:r>
            <w:proofErr w:type="spellEnd"/>
            <w:r w:rsidRPr="007543F9">
              <w:rPr>
                <w:rFonts w:asciiTheme="minorHAnsi" w:hAnsiTheme="minorHAnsi"/>
                <w:b/>
                <w:bCs/>
                <w:sz w:val="20"/>
                <w:lang w:val="en-US" w:eastAsia="en-US"/>
              </w:rPr>
              <w:t xml:space="preserve"> ed </w:t>
            </w:r>
            <w:proofErr w:type="spellStart"/>
            <w:r w:rsidRPr="007543F9">
              <w:rPr>
                <w:rFonts w:asciiTheme="minorHAnsi" w:hAnsiTheme="minorHAnsi"/>
                <w:b/>
                <w:bCs/>
                <w:sz w:val="20"/>
                <w:lang w:val="en-US" w:eastAsia="en-US"/>
              </w:rPr>
              <w:t>indirizzo</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Sede</w:t>
            </w:r>
            <w:proofErr w:type="spellEnd"/>
            <w:r w:rsidRPr="007543F9">
              <w:rPr>
                <w:rFonts w:asciiTheme="minorHAnsi" w:hAnsiTheme="minorHAnsi"/>
                <w:b/>
                <w:bCs/>
                <w:sz w:val="20"/>
                <w:lang w:val="en-US" w:eastAsia="en-US"/>
              </w:rPr>
              <w:t xml:space="preserve"> </w:t>
            </w:r>
          </w:p>
        </w:tc>
        <w:tc>
          <w:tcPr>
            <w:tcW w:w="3878" w:type="pct"/>
            <w:tcBorders>
              <w:top w:val="outset" w:sz="6" w:space="0" w:color="auto"/>
              <w:left w:val="outset" w:sz="6" w:space="0" w:color="auto"/>
              <w:bottom w:val="outset" w:sz="6" w:space="0" w:color="auto"/>
              <w:right w:val="outset" w:sz="6" w:space="0" w:color="auto"/>
            </w:tcBorders>
          </w:tcPr>
          <w:p w14:paraId="085F1830" w14:textId="6FC6568C" w:rsidR="000B2B08" w:rsidRPr="005038CF" w:rsidRDefault="005038CF">
            <w:pPr>
              <w:tabs>
                <w:tab w:val="left" w:pos="3106"/>
              </w:tabs>
              <w:rPr>
                <w:rFonts w:asciiTheme="minorHAnsi" w:hAnsiTheme="minorHAnsi"/>
                <w:sz w:val="20"/>
                <w:lang w:val="en-US" w:eastAsia="en-US"/>
              </w:rPr>
            </w:pPr>
            <w:r w:rsidRPr="005038CF">
              <w:rPr>
                <w:rFonts w:asciiTheme="minorHAnsi" w:hAnsiTheme="minorHAnsi"/>
                <w:sz w:val="20"/>
                <w:lang w:eastAsia="en-US"/>
              </w:rPr>
              <w:t>Palazzo “Pasquale Del Prete” - Dipartimento di Giurisprudenza</w:t>
            </w:r>
          </w:p>
        </w:tc>
      </w:tr>
      <w:tr w:rsidR="000B2B08" w:rsidRPr="000B2B08" w14:paraId="05D569F6" w14:textId="77777777" w:rsidTr="000B2B08">
        <w:trPr>
          <w:tblCellSpacing w:w="0" w:type="dxa"/>
        </w:trPr>
        <w:tc>
          <w:tcPr>
            <w:tcW w:w="1122" w:type="pct"/>
            <w:tcBorders>
              <w:top w:val="outset" w:sz="6" w:space="0" w:color="auto"/>
              <w:left w:val="outset" w:sz="6" w:space="0" w:color="auto"/>
              <w:bottom w:val="outset" w:sz="6" w:space="0" w:color="auto"/>
              <w:right w:val="outset" w:sz="6" w:space="0" w:color="auto"/>
            </w:tcBorders>
            <w:hideMark/>
          </w:tcPr>
          <w:p w14:paraId="156705E3" w14:textId="77777777" w:rsidR="000B2B08" w:rsidRPr="007543F9" w:rsidRDefault="000B2B08">
            <w:pPr>
              <w:rPr>
                <w:rFonts w:asciiTheme="minorHAnsi" w:hAnsiTheme="minorHAnsi"/>
                <w:b/>
                <w:bCs/>
                <w:sz w:val="20"/>
                <w:lang w:val="en-US" w:eastAsia="en-US"/>
              </w:rPr>
            </w:pPr>
            <w:proofErr w:type="spellStart"/>
            <w:r w:rsidRPr="007543F9">
              <w:rPr>
                <w:rFonts w:asciiTheme="minorHAnsi" w:hAnsiTheme="minorHAnsi"/>
                <w:b/>
                <w:bCs/>
                <w:sz w:val="20"/>
                <w:lang w:val="en-US" w:eastAsia="en-US"/>
              </w:rPr>
              <w:t>Strutture</w:t>
            </w:r>
            <w:proofErr w:type="spellEnd"/>
            <w:r w:rsidRPr="007543F9">
              <w:rPr>
                <w:rFonts w:asciiTheme="minorHAnsi" w:hAnsiTheme="minorHAnsi"/>
                <w:b/>
                <w:bCs/>
                <w:sz w:val="20"/>
                <w:lang w:val="en-US" w:eastAsia="en-US"/>
              </w:rPr>
              <w:t xml:space="preserve"> e </w:t>
            </w:r>
            <w:proofErr w:type="spellStart"/>
            <w:r w:rsidRPr="007543F9">
              <w:rPr>
                <w:rFonts w:asciiTheme="minorHAnsi" w:hAnsiTheme="minorHAnsi"/>
                <w:b/>
                <w:bCs/>
                <w:sz w:val="20"/>
                <w:lang w:val="en-US" w:eastAsia="en-US"/>
              </w:rPr>
              <w:t>spazi</w:t>
            </w:r>
            <w:proofErr w:type="spellEnd"/>
            <w:r w:rsidRPr="007543F9">
              <w:rPr>
                <w:rFonts w:asciiTheme="minorHAnsi" w:hAnsiTheme="minorHAnsi"/>
                <w:b/>
                <w:bCs/>
                <w:sz w:val="20"/>
                <w:lang w:val="en-US" w:eastAsia="en-US"/>
              </w:rPr>
              <w:t xml:space="preserve"> per lo </w:t>
            </w:r>
            <w:proofErr w:type="spellStart"/>
            <w:r w:rsidRPr="007543F9">
              <w:rPr>
                <w:rFonts w:asciiTheme="minorHAnsi" w:hAnsiTheme="minorHAnsi"/>
                <w:b/>
                <w:bCs/>
                <w:sz w:val="20"/>
                <w:lang w:val="en-US" w:eastAsia="en-US"/>
              </w:rPr>
              <w:t>svolgimento</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delle</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attività</w:t>
            </w:r>
            <w:proofErr w:type="spellEnd"/>
            <w:r w:rsidRPr="007543F9">
              <w:rPr>
                <w:rFonts w:asciiTheme="minorHAnsi" w:hAnsiTheme="minorHAnsi"/>
                <w:b/>
                <w:bCs/>
                <w:sz w:val="20"/>
                <w:lang w:val="en-US" w:eastAsia="en-US"/>
              </w:rPr>
              <w:t xml:space="preserve"> </w:t>
            </w:r>
            <w:proofErr w:type="spellStart"/>
            <w:r w:rsidRPr="007543F9">
              <w:rPr>
                <w:rFonts w:asciiTheme="minorHAnsi" w:hAnsiTheme="minorHAnsi"/>
                <w:b/>
                <w:bCs/>
                <w:sz w:val="20"/>
                <w:lang w:val="en-US" w:eastAsia="en-US"/>
              </w:rPr>
              <w:t>didattiche</w:t>
            </w:r>
            <w:proofErr w:type="spellEnd"/>
          </w:p>
        </w:tc>
        <w:tc>
          <w:tcPr>
            <w:tcW w:w="3878" w:type="pct"/>
            <w:tcBorders>
              <w:top w:val="outset" w:sz="6" w:space="0" w:color="auto"/>
              <w:left w:val="outset" w:sz="6" w:space="0" w:color="auto"/>
              <w:bottom w:val="outset" w:sz="6" w:space="0" w:color="auto"/>
              <w:right w:val="outset" w:sz="6" w:space="0" w:color="auto"/>
            </w:tcBorders>
          </w:tcPr>
          <w:p w14:paraId="2C59A32B" w14:textId="508CE9B1" w:rsidR="000B2B08" w:rsidRPr="005038CF" w:rsidRDefault="005038CF">
            <w:pPr>
              <w:rPr>
                <w:rFonts w:asciiTheme="minorHAnsi" w:hAnsiTheme="minorHAnsi"/>
                <w:sz w:val="20"/>
                <w:lang w:val="en-US" w:eastAsia="en-US"/>
              </w:rPr>
            </w:pPr>
            <w:r w:rsidRPr="005038CF">
              <w:rPr>
                <w:rFonts w:asciiTheme="minorHAnsi" w:hAnsiTheme="minorHAnsi"/>
                <w:sz w:val="20"/>
                <w:lang w:val="en-US" w:eastAsia="en-US"/>
              </w:rPr>
              <w:t>Piazza Cesare Battisti, 1 - 70121 Bari</w:t>
            </w:r>
          </w:p>
        </w:tc>
      </w:tr>
      <w:tr w:rsidR="00864DF0" w:rsidRPr="000B2B08" w14:paraId="68B0196C" w14:textId="77777777" w:rsidTr="000B2B08">
        <w:trPr>
          <w:tblCellSpacing w:w="0" w:type="dxa"/>
        </w:trPr>
        <w:tc>
          <w:tcPr>
            <w:tcW w:w="1122" w:type="pct"/>
            <w:tcBorders>
              <w:top w:val="outset" w:sz="6" w:space="0" w:color="auto"/>
              <w:left w:val="outset" w:sz="6" w:space="0" w:color="auto"/>
              <w:bottom w:val="outset" w:sz="6" w:space="0" w:color="auto"/>
              <w:right w:val="outset" w:sz="6" w:space="0" w:color="auto"/>
            </w:tcBorders>
          </w:tcPr>
          <w:p w14:paraId="29C62876" w14:textId="55F0B1A2" w:rsidR="00864DF0" w:rsidRPr="00864DF0" w:rsidRDefault="00864DF0" w:rsidP="00864DF0">
            <w:pPr>
              <w:rPr>
                <w:rFonts w:asciiTheme="minorHAnsi" w:hAnsiTheme="minorHAnsi"/>
                <w:b/>
                <w:bCs/>
                <w:sz w:val="20"/>
                <w:lang w:val="en-US" w:eastAsia="en-US"/>
              </w:rPr>
            </w:pPr>
            <w:r w:rsidRPr="00864DF0">
              <w:rPr>
                <w:rFonts w:ascii="Calibri" w:hAnsi="Calibri"/>
                <w:b/>
                <w:bCs/>
                <w:sz w:val="20"/>
              </w:rPr>
              <w:t>Segreteria organizzativa</w:t>
            </w:r>
          </w:p>
        </w:tc>
        <w:tc>
          <w:tcPr>
            <w:tcW w:w="3878" w:type="pct"/>
            <w:tcBorders>
              <w:top w:val="outset" w:sz="6" w:space="0" w:color="auto"/>
              <w:left w:val="outset" w:sz="6" w:space="0" w:color="auto"/>
              <w:bottom w:val="outset" w:sz="6" w:space="0" w:color="auto"/>
              <w:right w:val="outset" w:sz="6" w:space="0" w:color="auto"/>
            </w:tcBorders>
          </w:tcPr>
          <w:p w14:paraId="5CFAC5AD" w14:textId="77777777" w:rsidR="00864DF0" w:rsidRPr="00864DF0" w:rsidRDefault="00864DF0" w:rsidP="00864DF0">
            <w:pPr>
              <w:rPr>
                <w:sz w:val="18"/>
                <w:szCs w:val="18"/>
              </w:rPr>
            </w:pPr>
            <w:r w:rsidRPr="00864DF0">
              <w:rPr>
                <w:sz w:val="18"/>
                <w:szCs w:val="18"/>
              </w:rPr>
              <w:t xml:space="preserve">Tel. 080/5717712 - 080/5717040 / Email </w:t>
            </w:r>
            <w:hyperlink r:id="rId17" w:history="1">
              <w:r w:rsidRPr="00864DF0">
                <w:rPr>
                  <w:rStyle w:val="Collegamentoipertestuale"/>
                  <w:sz w:val="18"/>
                  <w:szCs w:val="18"/>
                </w:rPr>
                <w:t>giuseppina.guarini@uniba.it</w:t>
              </w:r>
            </w:hyperlink>
            <w:r w:rsidRPr="00864DF0">
              <w:rPr>
                <w:sz w:val="18"/>
                <w:szCs w:val="18"/>
              </w:rPr>
              <w:t xml:space="preserve"> - </w:t>
            </w:r>
            <w:hyperlink r:id="rId18" w:history="1">
              <w:r w:rsidRPr="00864DF0">
                <w:rPr>
                  <w:rStyle w:val="Collegamentoipertestuale"/>
                  <w:sz w:val="18"/>
                  <w:szCs w:val="18"/>
                </w:rPr>
                <w:t>maurizio.cavone@uniba.it</w:t>
              </w:r>
            </w:hyperlink>
            <w:r>
              <w:rPr>
                <w:sz w:val="18"/>
                <w:szCs w:val="18"/>
                <w:lang w:val="en-US"/>
              </w:rPr>
              <w:t xml:space="preserve"> </w:t>
            </w:r>
            <w:r w:rsidRPr="00864DF0">
              <w:rPr>
                <w:sz w:val="18"/>
                <w:szCs w:val="18"/>
              </w:rPr>
              <w:t xml:space="preserve">Email </w:t>
            </w:r>
            <w:hyperlink r:id="rId19" w:history="1">
              <w:r w:rsidRPr="00864DF0">
                <w:rPr>
                  <w:rStyle w:val="Collegamentoipertestuale"/>
                  <w:sz w:val="18"/>
                  <w:szCs w:val="18"/>
                </w:rPr>
                <w:t>master.dirittomatrimoniale@uniba.it</w:t>
              </w:r>
            </w:hyperlink>
          </w:p>
          <w:p w14:paraId="320AF043" w14:textId="1B7E5F1B" w:rsidR="00864DF0" w:rsidRPr="005038CF" w:rsidRDefault="00864DF0" w:rsidP="00864DF0">
            <w:pPr>
              <w:rPr>
                <w:rFonts w:asciiTheme="minorHAnsi" w:hAnsiTheme="minorHAnsi"/>
                <w:sz w:val="20"/>
                <w:lang w:val="en-US" w:eastAsia="en-US"/>
              </w:rPr>
            </w:pPr>
          </w:p>
        </w:tc>
      </w:tr>
    </w:tbl>
    <w:p w14:paraId="674EC4D4" w14:textId="77777777" w:rsidR="000B2B08" w:rsidRPr="000B2B08" w:rsidRDefault="000B2B08" w:rsidP="000B2B08">
      <w:pPr>
        <w:rPr>
          <w:rFonts w:asciiTheme="minorHAnsi" w:hAnsiTheme="minorHAnsi" w:cs="Arial"/>
          <w:b/>
          <w:bCs/>
          <w:sz w:val="22"/>
          <w:szCs w:val="22"/>
        </w:rPr>
      </w:pPr>
    </w:p>
    <w:p w14:paraId="53E1D746" w14:textId="77777777" w:rsidR="000B2B08" w:rsidRPr="000B2B08" w:rsidRDefault="000B2B08" w:rsidP="000B2B08">
      <w:pPr>
        <w:rPr>
          <w:rFonts w:asciiTheme="minorHAnsi" w:hAnsiTheme="minorHAnsi" w:cs="Arial"/>
          <w:b/>
          <w:bCs/>
          <w:sz w:val="22"/>
          <w:szCs w:val="22"/>
        </w:rPr>
      </w:pPr>
    </w:p>
    <w:p w14:paraId="1A0C859A" w14:textId="77777777" w:rsidR="000B2B08" w:rsidRPr="000B2B08" w:rsidRDefault="000B2B08" w:rsidP="000B2B08">
      <w:pPr>
        <w:rPr>
          <w:rFonts w:asciiTheme="minorHAnsi" w:hAnsiTheme="minorHAnsi"/>
          <w:sz w:val="22"/>
          <w:szCs w:val="22"/>
        </w:rPr>
      </w:pPr>
      <w:proofErr w:type="gramStart"/>
      <w:r w:rsidRPr="000B2B08">
        <w:rPr>
          <w:rFonts w:asciiTheme="minorHAnsi" w:hAnsiTheme="minorHAnsi" w:cs="Arial"/>
          <w:b/>
          <w:bCs/>
          <w:sz w:val="22"/>
          <w:szCs w:val="22"/>
        </w:rPr>
        <w:t>COORDINATORE  DEL</w:t>
      </w:r>
      <w:proofErr w:type="gramEnd"/>
      <w:r w:rsidRPr="000B2B08">
        <w:rPr>
          <w:rFonts w:asciiTheme="minorHAnsi" w:hAnsiTheme="minorHAnsi" w:cs="Arial"/>
          <w:b/>
          <w:bCs/>
          <w:sz w:val="22"/>
          <w:szCs w:val="22"/>
        </w:rPr>
        <w:t xml:space="preserve"> CORSO</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50"/>
        <w:gridCol w:w="7175"/>
      </w:tblGrid>
      <w:tr w:rsidR="000B2B08" w:rsidRPr="000B2B08" w14:paraId="4F793356" w14:textId="77777777" w:rsidTr="000B2B08">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14:paraId="6D6E315F" w14:textId="77777777" w:rsidR="000B2B08" w:rsidRPr="00864DF0" w:rsidRDefault="000B2B08">
            <w:pPr>
              <w:rPr>
                <w:rFonts w:asciiTheme="minorHAnsi" w:hAnsiTheme="minorHAnsi"/>
                <w:b/>
                <w:bCs/>
                <w:sz w:val="20"/>
                <w:lang w:val="en-US" w:eastAsia="en-US"/>
              </w:rPr>
            </w:pPr>
            <w:r w:rsidRPr="00864DF0">
              <w:rPr>
                <w:rFonts w:asciiTheme="minorHAnsi" w:hAnsiTheme="minorHAnsi"/>
                <w:b/>
                <w:bCs/>
                <w:sz w:val="20"/>
                <w:lang w:val="en-US" w:eastAsia="en-US"/>
              </w:rPr>
              <w:t xml:space="preserve">Nome </w:t>
            </w:r>
            <w:proofErr w:type="spellStart"/>
            <w:r w:rsidRPr="00864DF0">
              <w:rPr>
                <w:rFonts w:asciiTheme="minorHAnsi" w:hAnsiTheme="minorHAnsi"/>
                <w:b/>
                <w:bCs/>
                <w:sz w:val="20"/>
                <w:lang w:val="en-US" w:eastAsia="en-US"/>
              </w:rPr>
              <w:t>Cognome</w:t>
            </w:r>
            <w:proofErr w:type="spellEnd"/>
            <w:r w:rsidRPr="00864DF0">
              <w:rPr>
                <w:rFonts w:asciiTheme="minorHAnsi" w:hAnsiTheme="minorHAnsi"/>
                <w:b/>
                <w:bCs/>
                <w:sz w:val="20"/>
                <w:lang w:val="en-US" w:eastAsia="en-US"/>
              </w:rPr>
              <w:t xml:space="preserve"> </w:t>
            </w:r>
          </w:p>
        </w:tc>
        <w:tc>
          <w:tcPr>
            <w:tcW w:w="3889" w:type="pct"/>
            <w:tcBorders>
              <w:top w:val="outset" w:sz="6" w:space="0" w:color="auto"/>
              <w:left w:val="outset" w:sz="6" w:space="0" w:color="auto"/>
              <w:bottom w:val="outset" w:sz="6" w:space="0" w:color="auto"/>
              <w:right w:val="outset" w:sz="6" w:space="0" w:color="auto"/>
            </w:tcBorders>
          </w:tcPr>
          <w:p w14:paraId="3768EDD7" w14:textId="356FB8AE" w:rsidR="000B2B08" w:rsidRPr="00864DF0" w:rsidRDefault="00864DF0">
            <w:pPr>
              <w:rPr>
                <w:rFonts w:asciiTheme="minorHAnsi" w:hAnsiTheme="minorHAnsi"/>
                <w:sz w:val="20"/>
                <w:lang w:val="en-US" w:eastAsia="en-US"/>
              </w:rPr>
            </w:pPr>
            <w:r w:rsidRPr="00864DF0">
              <w:rPr>
                <w:rFonts w:asciiTheme="minorHAnsi" w:hAnsiTheme="minorHAnsi"/>
                <w:iCs/>
                <w:sz w:val="20"/>
                <w:lang w:eastAsia="en-US"/>
              </w:rPr>
              <w:t>Ventrella Carmela</w:t>
            </w:r>
          </w:p>
        </w:tc>
      </w:tr>
      <w:tr w:rsidR="000B2B08" w:rsidRPr="000B2B08" w14:paraId="3BF1391D" w14:textId="77777777" w:rsidTr="000B2B08">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14:paraId="77B34919" w14:textId="77777777" w:rsidR="000B2B08" w:rsidRPr="00864DF0" w:rsidRDefault="000B2B08">
            <w:pPr>
              <w:rPr>
                <w:rFonts w:asciiTheme="minorHAnsi" w:hAnsiTheme="minorHAnsi"/>
                <w:b/>
                <w:bCs/>
                <w:sz w:val="20"/>
                <w:lang w:val="en-US" w:eastAsia="en-US"/>
              </w:rPr>
            </w:pPr>
            <w:r w:rsidRPr="00864DF0">
              <w:rPr>
                <w:rFonts w:asciiTheme="minorHAnsi" w:hAnsiTheme="minorHAnsi"/>
                <w:b/>
                <w:bCs/>
                <w:sz w:val="20"/>
                <w:lang w:val="en-US" w:eastAsia="en-US"/>
              </w:rPr>
              <w:t>E-mail</w:t>
            </w:r>
          </w:p>
        </w:tc>
        <w:tc>
          <w:tcPr>
            <w:tcW w:w="3889" w:type="pct"/>
            <w:tcBorders>
              <w:top w:val="outset" w:sz="6" w:space="0" w:color="auto"/>
              <w:left w:val="outset" w:sz="6" w:space="0" w:color="auto"/>
              <w:bottom w:val="outset" w:sz="6" w:space="0" w:color="auto"/>
              <w:right w:val="outset" w:sz="6" w:space="0" w:color="auto"/>
            </w:tcBorders>
          </w:tcPr>
          <w:p w14:paraId="340842A3" w14:textId="27202B42" w:rsidR="000B2B08" w:rsidRPr="00864DF0" w:rsidRDefault="00864DF0">
            <w:pPr>
              <w:tabs>
                <w:tab w:val="left" w:pos="1701"/>
              </w:tabs>
              <w:spacing w:before="60" w:after="60"/>
              <w:ind w:left="1701" w:hanging="1701"/>
              <w:jc w:val="both"/>
              <w:rPr>
                <w:rFonts w:asciiTheme="minorHAnsi" w:hAnsiTheme="minorHAnsi"/>
                <w:sz w:val="20"/>
                <w:lang w:val="en-US" w:eastAsia="en-US"/>
              </w:rPr>
            </w:pPr>
            <w:r>
              <w:rPr>
                <w:rFonts w:asciiTheme="minorHAnsi" w:hAnsiTheme="minorHAnsi"/>
                <w:sz w:val="20"/>
                <w:lang w:val="en-US" w:eastAsia="en-US"/>
              </w:rPr>
              <w:t>carmela.ventrella@uniba.it</w:t>
            </w:r>
          </w:p>
        </w:tc>
      </w:tr>
    </w:tbl>
    <w:p w14:paraId="3028D578" w14:textId="77777777" w:rsidR="000B2B08" w:rsidRPr="000B2B08" w:rsidRDefault="000B2B08" w:rsidP="000B2B08">
      <w:pPr>
        <w:rPr>
          <w:rFonts w:asciiTheme="minorHAnsi" w:hAnsiTheme="minorHAnsi" w:cs="Arial"/>
          <w:b/>
          <w:bCs/>
          <w:sz w:val="22"/>
          <w:szCs w:val="22"/>
        </w:rPr>
      </w:pPr>
    </w:p>
    <w:p w14:paraId="29921E75" w14:textId="77777777" w:rsidR="000B2B08" w:rsidRPr="000B2B08" w:rsidRDefault="000B2B08" w:rsidP="000B2B08">
      <w:pPr>
        <w:jc w:val="both"/>
        <w:rPr>
          <w:rFonts w:asciiTheme="minorHAnsi" w:hAnsiTheme="minorHAnsi" w:cs="Arial"/>
          <w:b/>
          <w:bCs/>
          <w:sz w:val="22"/>
          <w:szCs w:val="22"/>
        </w:rPr>
      </w:pPr>
    </w:p>
    <w:p w14:paraId="65A73B61" w14:textId="77777777" w:rsidR="000B2B08" w:rsidRPr="000B2B08" w:rsidRDefault="000B2B08" w:rsidP="000B2B08">
      <w:pPr>
        <w:jc w:val="both"/>
        <w:rPr>
          <w:rFonts w:asciiTheme="minorHAnsi" w:hAnsiTheme="minorHAnsi" w:cs="Arial"/>
          <w:b/>
          <w:bCs/>
          <w:sz w:val="22"/>
          <w:szCs w:val="22"/>
        </w:rPr>
      </w:pPr>
    </w:p>
    <w:p w14:paraId="5B9DE003" w14:textId="77777777" w:rsidR="000B2B08" w:rsidRPr="000B2B08" w:rsidRDefault="000B2B08" w:rsidP="000B2B08">
      <w:pPr>
        <w:jc w:val="both"/>
        <w:rPr>
          <w:rFonts w:asciiTheme="minorHAnsi" w:hAnsiTheme="minorHAnsi" w:cs="Arial"/>
          <w:b/>
          <w:bCs/>
          <w:sz w:val="22"/>
          <w:szCs w:val="22"/>
        </w:rPr>
      </w:pPr>
      <w:r w:rsidRPr="000B2B08">
        <w:rPr>
          <w:rFonts w:asciiTheme="minorHAnsi" w:hAnsiTheme="minorHAnsi" w:cs="Arial"/>
          <w:b/>
          <w:bCs/>
          <w:sz w:val="22"/>
          <w:szCs w:val="22"/>
        </w:rPr>
        <w:t xml:space="preserve">SEGRETERIA AMMINISTRATIVA UNITA’ OPERATIVA </w:t>
      </w:r>
      <w:proofErr w:type="gramStart"/>
      <w:r w:rsidRPr="000B2B08">
        <w:rPr>
          <w:rFonts w:asciiTheme="minorHAnsi" w:hAnsiTheme="minorHAnsi" w:cs="Arial"/>
          <w:b/>
          <w:bCs/>
          <w:sz w:val="22"/>
          <w:szCs w:val="22"/>
        </w:rPr>
        <w:t>MASTER,  DIREZIONE</w:t>
      </w:r>
      <w:proofErr w:type="gramEnd"/>
      <w:r w:rsidRPr="000B2B08">
        <w:rPr>
          <w:rFonts w:asciiTheme="minorHAnsi" w:hAnsiTheme="minorHAnsi" w:cs="Arial"/>
          <w:b/>
          <w:bCs/>
          <w:sz w:val="22"/>
          <w:szCs w:val="22"/>
        </w:rPr>
        <w:t xml:space="preserve"> OFFERTA FORMATIVA E SERVIZI AGLI STUDENTI, SEZIONE POST-LAUREA</w:t>
      </w:r>
    </w:p>
    <w:p w14:paraId="52A7C2E2" w14:textId="77777777" w:rsidR="000B2B08" w:rsidRPr="000B2B08" w:rsidRDefault="000B2B08" w:rsidP="000B2B08">
      <w:pPr>
        <w:rPr>
          <w:rFonts w:asciiTheme="minorHAnsi" w:hAnsiTheme="minorHAnsi" w:cs="Arial"/>
          <w:b/>
          <w:bCs/>
          <w:sz w:val="22"/>
          <w:szCs w:val="22"/>
        </w:rPr>
      </w:pPr>
    </w:p>
    <w:p w14:paraId="08EC323E" w14:textId="77777777" w:rsidR="000B2B08" w:rsidRPr="005F2E9E" w:rsidRDefault="000B2B08" w:rsidP="000B2B08">
      <w:pPr>
        <w:rPr>
          <w:rFonts w:asciiTheme="minorHAnsi" w:hAnsiTheme="minorHAnsi" w:cstheme="minorHAnsi"/>
          <w:bCs/>
          <w:sz w:val="20"/>
        </w:rPr>
      </w:pPr>
      <w:r w:rsidRPr="005F2E9E">
        <w:rPr>
          <w:rFonts w:asciiTheme="minorHAnsi" w:hAnsiTheme="minorHAnsi" w:cstheme="minorHAnsi"/>
          <w:bCs/>
          <w:sz w:val="20"/>
        </w:rPr>
        <w:t>Palazzo Polifunzionale per gli Studenti (ex Palazzo Poste)</w:t>
      </w:r>
    </w:p>
    <w:p w14:paraId="68503BB4" w14:textId="77777777" w:rsidR="000B2B08" w:rsidRPr="005F2E9E" w:rsidRDefault="000B2B08" w:rsidP="000B2B08">
      <w:pPr>
        <w:rPr>
          <w:rFonts w:asciiTheme="minorHAnsi" w:hAnsiTheme="minorHAnsi" w:cstheme="minorHAnsi"/>
          <w:bCs/>
          <w:sz w:val="20"/>
        </w:rPr>
      </w:pPr>
      <w:r w:rsidRPr="005F2E9E">
        <w:rPr>
          <w:rFonts w:asciiTheme="minorHAnsi" w:hAnsiTheme="minorHAnsi" w:cstheme="minorHAnsi"/>
          <w:bCs/>
          <w:sz w:val="20"/>
        </w:rPr>
        <w:t>Piazza Cesare Battisti 1, Primo Piano-70122 Bari – tel. 0805717585-4139-7586-7277-</w:t>
      </w:r>
    </w:p>
    <w:p w14:paraId="690F57A8" w14:textId="77777777" w:rsidR="000B2B08" w:rsidRPr="005F2E9E" w:rsidRDefault="000B2B08" w:rsidP="000B2B08">
      <w:pPr>
        <w:rPr>
          <w:rFonts w:asciiTheme="minorHAnsi" w:hAnsiTheme="minorHAnsi" w:cstheme="minorHAnsi"/>
          <w:bCs/>
          <w:sz w:val="20"/>
        </w:rPr>
      </w:pPr>
      <w:r w:rsidRPr="005F2E9E">
        <w:rPr>
          <w:rFonts w:asciiTheme="minorHAnsi" w:hAnsiTheme="minorHAnsi" w:cstheme="minorHAnsi"/>
          <w:bCs/>
          <w:sz w:val="20"/>
        </w:rPr>
        <w:t xml:space="preserve">Email: </w:t>
      </w:r>
      <w:hyperlink r:id="rId20" w:history="1">
        <w:r w:rsidRPr="005F2E9E">
          <w:rPr>
            <w:rStyle w:val="Collegamentoipertestuale"/>
            <w:rFonts w:asciiTheme="minorHAnsi" w:hAnsiTheme="minorHAnsi" w:cstheme="minorHAnsi"/>
            <w:bCs/>
            <w:sz w:val="20"/>
          </w:rPr>
          <w:t>master@uniba.it</w:t>
        </w:r>
      </w:hyperlink>
      <w:r w:rsidRPr="005F2E9E">
        <w:rPr>
          <w:rFonts w:asciiTheme="minorHAnsi" w:hAnsiTheme="minorHAnsi" w:cstheme="minorHAnsi"/>
          <w:bCs/>
          <w:sz w:val="20"/>
        </w:rPr>
        <w:t xml:space="preserve">,  </w:t>
      </w:r>
      <w:hyperlink r:id="rId21" w:history="1">
        <w:r w:rsidRPr="005F2E9E">
          <w:rPr>
            <w:rStyle w:val="Collegamentoipertestuale"/>
            <w:rFonts w:asciiTheme="minorHAnsi" w:hAnsiTheme="minorHAnsi" w:cstheme="minorHAnsi"/>
            <w:bCs/>
            <w:sz w:val="20"/>
          </w:rPr>
          <w:t>universitabari@pec.it</w:t>
        </w:r>
      </w:hyperlink>
      <w:r w:rsidRPr="005F2E9E">
        <w:rPr>
          <w:rFonts w:asciiTheme="minorHAnsi" w:hAnsiTheme="minorHAnsi" w:cstheme="minorHAnsi"/>
          <w:bCs/>
          <w:sz w:val="20"/>
        </w:rPr>
        <w:t xml:space="preserve"> . </w:t>
      </w:r>
    </w:p>
    <w:p w14:paraId="0CA2BE1F" w14:textId="77777777" w:rsidR="000B2B08" w:rsidRPr="005F2E9E" w:rsidRDefault="000B2B08" w:rsidP="000B2B08">
      <w:pPr>
        <w:rPr>
          <w:rFonts w:asciiTheme="minorHAnsi" w:hAnsiTheme="minorHAnsi" w:cstheme="minorHAnsi"/>
          <w:bCs/>
          <w:sz w:val="20"/>
        </w:rPr>
      </w:pPr>
      <w:r w:rsidRPr="005F2E9E">
        <w:rPr>
          <w:rFonts w:asciiTheme="minorHAnsi" w:hAnsiTheme="minorHAnsi" w:cstheme="minorHAnsi"/>
          <w:bCs/>
          <w:i/>
          <w:sz w:val="20"/>
        </w:rPr>
        <w:t>Gli Uffici ricevono il pubblico solo su appuntamento</w:t>
      </w:r>
      <w:r w:rsidRPr="005F2E9E">
        <w:rPr>
          <w:rFonts w:asciiTheme="minorHAnsi" w:hAnsiTheme="minorHAnsi" w:cstheme="minorHAnsi"/>
          <w:bCs/>
          <w:sz w:val="20"/>
        </w:rPr>
        <w:t>.</w:t>
      </w:r>
    </w:p>
    <w:p w14:paraId="5A6468ED" w14:textId="18283EC6" w:rsidR="000B2B08" w:rsidRDefault="000B2B08" w:rsidP="000B2B08">
      <w:pPr>
        <w:rPr>
          <w:rFonts w:asciiTheme="minorHAnsi" w:hAnsiTheme="minorHAnsi" w:cs="Arial"/>
          <w:b/>
          <w:bCs/>
          <w:sz w:val="22"/>
          <w:szCs w:val="22"/>
        </w:rPr>
      </w:pPr>
    </w:p>
    <w:p w14:paraId="5AFCE375" w14:textId="77777777" w:rsidR="00864DF0" w:rsidRPr="000B2B08" w:rsidRDefault="00864DF0" w:rsidP="000B2B08">
      <w:pPr>
        <w:rPr>
          <w:rFonts w:asciiTheme="minorHAnsi" w:hAnsiTheme="minorHAnsi" w:cs="Arial"/>
          <w:b/>
          <w:bCs/>
          <w:sz w:val="22"/>
          <w:szCs w:val="22"/>
        </w:rPr>
      </w:pPr>
    </w:p>
    <w:p w14:paraId="591A38BE" w14:textId="7B6DB022" w:rsidR="000B2B08" w:rsidRDefault="000B2B08" w:rsidP="000B2B08">
      <w:pPr>
        <w:rPr>
          <w:rFonts w:asciiTheme="minorHAnsi" w:hAnsiTheme="minorHAnsi" w:cs="Arial"/>
          <w:b/>
          <w:bCs/>
          <w:sz w:val="22"/>
          <w:szCs w:val="22"/>
        </w:rPr>
      </w:pPr>
      <w:r w:rsidRPr="000B2B08">
        <w:rPr>
          <w:rFonts w:asciiTheme="minorHAnsi" w:hAnsiTheme="minorHAnsi" w:cs="Arial"/>
          <w:b/>
          <w:bCs/>
          <w:sz w:val="22"/>
          <w:szCs w:val="22"/>
        </w:rPr>
        <w:lastRenderedPageBreak/>
        <w:t>OBIETTIVI E ORGANIZZAZIONE DEL CORSO</w:t>
      </w:r>
    </w:p>
    <w:p w14:paraId="3A0AF260" w14:textId="5101279D" w:rsidR="00EB3302" w:rsidRDefault="00EB3302" w:rsidP="000B2B08">
      <w:pPr>
        <w:rPr>
          <w:rFonts w:asciiTheme="minorHAnsi" w:hAnsiTheme="minorHAnsi" w:cs="Arial"/>
          <w:b/>
          <w:bCs/>
          <w:sz w:val="22"/>
          <w:szCs w:val="22"/>
        </w:rPr>
      </w:pPr>
    </w:p>
    <w:p w14:paraId="73938D6D" w14:textId="77777777" w:rsidR="00EB3302" w:rsidRPr="00EB3302" w:rsidRDefault="00EB3302" w:rsidP="00EB3302">
      <w:pPr>
        <w:rPr>
          <w:rFonts w:asciiTheme="minorHAnsi" w:hAnsiTheme="minorHAnsi" w:cs="Arial"/>
          <w:b/>
          <w:bCs/>
          <w:sz w:val="22"/>
          <w:szCs w:val="22"/>
        </w:rPr>
      </w:pPr>
      <w:r w:rsidRPr="00EB3302">
        <w:rPr>
          <w:rFonts w:asciiTheme="minorHAnsi" w:hAnsiTheme="minorHAnsi" w:cs="Arial"/>
          <w:b/>
          <w:bCs/>
          <w:sz w:val="22"/>
          <w:szCs w:val="22"/>
        </w:rPr>
        <w:t>OBIETTIVI</w:t>
      </w:r>
    </w:p>
    <w:p w14:paraId="4C47AA76" w14:textId="77777777" w:rsidR="00864DF0" w:rsidRPr="00864DF0" w:rsidRDefault="00864DF0" w:rsidP="00864DF0">
      <w:pPr>
        <w:jc w:val="both"/>
        <w:rPr>
          <w:rFonts w:asciiTheme="minorHAnsi" w:hAnsiTheme="minorHAnsi" w:cs="Arial"/>
          <w:sz w:val="20"/>
        </w:rPr>
      </w:pPr>
      <w:r w:rsidRPr="00864DF0">
        <w:rPr>
          <w:rFonts w:asciiTheme="minorHAnsi" w:hAnsiTheme="minorHAnsi" w:cs="Arial"/>
          <w:sz w:val="20"/>
        </w:rPr>
        <w:t xml:space="preserve">[Italiano] Il Master di I livello, promosso e coordinato dal Dipartimento di Giurisprudenza dell’Università degli Studi di Bari, in collaborazione con il Tribunale Ecclesiastico Regionale </w:t>
      </w:r>
      <w:proofErr w:type="gramStart"/>
      <w:r w:rsidRPr="00864DF0">
        <w:rPr>
          <w:rFonts w:asciiTheme="minorHAnsi" w:hAnsiTheme="minorHAnsi" w:cs="Arial"/>
          <w:sz w:val="20"/>
        </w:rPr>
        <w:t>Pugliese,  si</w:t>
      </w:r>
      <w:proofErr w:type="gramEnd"/>
      <w:r w:rsidRPr="00864DF0">
        <w:rPr>
          <w:rFonts w:asciiTheme="minorHAnsi" w:hAnsiTheme="minorHAnsi" w:cs="Arial"/>
          <w:sz w:val="20"/>
        </w:rPr>
        <w:t xml:space="preserve"> propone di realizzare l’acquisizione di competenze professionalizzanti riferite allo specifico ambito del sistema matrimoniale italiano. In particolare, il Master si articola in tre moduli, aventi ad oggetto lo studio delle tematiche peculiari rispettivamente del diritto matrimoniale canonico, civile e concordatario in una necessaria differenziazione dei percorsi formativi. La qualificata attività didattica, offerta da docenti di alto profilo, unitamente agli stage presso idonee strutture giuridiche, faciliteranno i processi di acquisizione, consolidamento e sviluppo delle relative conoscenze tecnico-professionali per gli operatori del settore. Il Master è rivolto a laureati nella prospettiva altresì di individuare nuovi titoli professionali e nuovi profili lavorativi alternativi a quelli </w:t>
      </w:r>
      <w:proofErr w:type="gramStart"/>
      <w:r w:rsidRPr="00864DF0">
        <w:rPr>
          <w:rFonts w:asciiTheme="minorHAnsi" w:hAnsiTheme="minorHAnsi" w:cs="Arial"/>
          <w:sz w:val="20"/>
        </w:rPr>
        <w:t>tradizionali  così</w:t>
      </w:r>
      <w:proofErr w:type="gramEnd"/>
      <w:r w:rsidRPr="00864DF0">
        <w:rPr>
          <w:rFonts w:asciiTheme="minorHAnsi" w:hAnsiTheme="minorHAnsi" w:cs="Arial"/>
          <w:sz w:val="20"/>
        </w:rPr>
        <w:t xml:space="preserve"> come delineati da una recente Istruzione della Congregazione per l’educazione cattolica relativa agli studi di diritto canonico alla  luce della riforma dei processi canonici per le cause di nullità del  matrimonio. </w:t>
      </w:r>
    </w:p>
    <w:p w14:paraId="74633F2A" w14:textId="77777777" w:rsidR="00864DF0" w:rsidRPr="00864DF0" w:rsidRDefault="00864DF0" w:rsidP="00864DF0">
      <w:pPr>
        <w:jc w:val="both"/>
        <w:rPr>
          <w:rFonts w:asciiTheme="minorHAnsi" w:hAnsiTheme="minorHAnsi" w:cs="Arial"/>
          <w:sz w:val="20"/>
        </w:rPr>
      </w:pPr>
    </w:p>
    <w:p w14:paraId="1E7B2758" w14:textId="77777777" w:rsidR="00864DF0" w:rsidRPr="00864DF0" w:rsidRDefault="00864DF0" w:rsidP="00864DF0">
      <w:pPr>
        <w:jc w:val="both"/>
        <w:rPr>
          <w:rFonts w:asciiTheme="minorHAnsi" w:hAnsiTheme="minorHAnsi" w:cs="Arial"/>
          <w:sz w:val="20"/>
        </w:rPr>
      </w:pPr>
      <w:r w:rsidRPr="00864DF0">
        <w:rPr>
          <w:rFonts w:asciiTheme="minorHAnsi" w:hAnsiTheme="minorHAnsi" w:cs="Arial"/>
          <w:sz w:val="20"/>
        </w:rPr>
        <w:t xml:space="preserve">[Inglese] The 1st </w:t>
      </w:r>
      <w:proofErr w:type="spellStart"/>
      <w:r w:rsidRPr="00864DF0">
        <w:rPr>
          <w:rFonts w:asciiTheme="minorHAnsi" w:hAnsiTheme="minorHAnsi" w:cs="Arial"/>
          <w:sz w:val="20"/>
        </w:rPr>
        <w:t>level</w:t>
      </w:r>
      <w:proofErr w:type="spellEnd"/>
      <w:r w:rsidRPr="00864DF0">
        <w:rPr>
          <w:rFonts w:asciiTheme="minorHAnsi" w:hAnsiTheme="minorHAnsi" w:cs="Arial"/>
          <w:sz w:val="20"/>
        </w:rPr>
        <w:t xml:space="preserve"> Master, </w:t>
      </w:r>
      <w:proofErr w:type="spellStart"/>
      <w:r w:rsidRPr="00864DF0">
        <w:rPr>
          <w:rFonts w:asciiTheme="minorHAnsi" w:hAnsiTheme="minorHAnsi" w:cs="Arial"/>
          <w:sz w:val="20"/>
        </w:rPr>
        <w:t>promoted</w:t>
      </w:r>
      <w:proofErr w:type="spellEnd"/>
      <w:r w:rsidRPr="00864DF0">
        <w:rPr>
          <w:rFonts w:asciiTheme="minorHAnsi" w:hAnsiTheme="minorHAnsi" w:cs="Arial"/>
          <w:sz w:val="20"/>
        </w:rPr>
        <w:t xml:space="preserve"> and </w:t>
      </w:r>
      <w:proofErr w:type="spellStart"/>
      <w:r w:rsidRPr="00864DF0">
        <w:rPr>
          <w:rFonts w:asciiTheme="minorHAnsi" w:hAnsiTheme="minorHAnsi" w:cs="Arial"/>
          <w:sz w:val="20"/>
        </w:rPr>
        <w:t>coordinated</w:t>
      </w:r>
      <w:proofErr w:type="spellEnd"/>
      <w:r w:rsidRPr="00864DF0">
        <w:rPr>
          <w:rFonts w:asciiTheme="minorHAnsi" w:hAnsiTheme="minorHAnsi" w:cs="Arial"/>
          <w:sz w:val="20"/>
        </w:rPr>
        <w:t xml:space="preserve"> by the Department of </w:t>
      </w:r>
      <w:proofErr w:type="spellStart"/>
      <w:r w:rsidRPr="00864DF0">
        <w:rPr>
          <w:rFonts w:asciiTheme="minorHAnsi" w:hAnsiTheme="minorHAnsi" w:cs="Arial"/>
          <w:sz w:val="20"/>
        </w:rPr>
        <w:t>Law</w:t>
      </w:r>
      <w:proofErr w:type="spellEnd"/>
      <w:r w:rsidRPr="00864DF0">
        <w:rPr>
          <w:rFonts w:asciiTheme="minorHAnsi" w:hAnsiTheme="minorHAnsi" w:cs="Arial"/>
          <w:sz w:val="20"/>
        </w:rPr>
        <w:t xml:space="preserve"> of the University of Bari, in partnership with the </w:t>
      </w:r>
      <w:proofErr w:type="spellStart"/>
      <w:r w:rsidRPr="00864DF0">
        <w:rPr>
          <w:rFonts w:asciiTheme="minorHAnsi" w:hAnsiTheme="minorHAnsi" w:cs="Arial"/>
          <w:sz w:val="20"/>
        </w:rPr>
        <w:t>Regional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Ecclesiastical</w:t>
      </w:r>
      <w:proofErr w:type="spellEnd"/>
      <w:r w:rsidRPr="00864DF0">
        <w:rPr>
          <w:rFonts w:asciiTheme="minorHAnsi" w:hAnsiTheme="minorHAnsi" w:cs="Arial"/>
          <w:sz w:val="20"/>
        </w:rPr>
        <w:t xml:space="preserve"> Court of Puglia, </w:t>
      </w:r>
      <w:proofErr w:type="spellStart"/>
      <w:r w:rsidRPr="00864DF0">
        <w:rPr>
          <w:rFonts w:asciiTheme="minorHAnsi" w:hAnsiTheme="minorHAnsi" w:cs="Arial"/>
          <w:sz w:val="20"/>
        </w:rPr>
        <w:t>proposes</w:t>
      </w:r>
      <w:proofErr w:type="spellEnd"/>
      <w:r w:rsidRPr="00864DF0">
        <w:rPr>
          <w:rFonts w:asciiTheme="minorHAnsi" w:hAnsiTheme="minorHAnsi" w:cs="Arial"/>
          <w:sz w:val="20"/>
        </w:rPr>
        <w:t xml:space="preserve"> to </w:t>
      </w:r>
      <w:proofErr w:type="spellStart"/>
      <w:r w:rsidRPr="00864DF0">
        <w:rPr>
          <w:rFonts w:asciiTheme="minorHAnsi" w:hAnsiTheme="minorHAnsi" w:cs="Arial"/>
          <w:sz w:val="20"/>
        </w:rPr>
        <w:t>realize</w:t>
      </w:r>
      <w:proofErr w:type="spellEnd"/>
      <w:r w:rsidRPr="00864DF0">
        <w:rPr>
          <w:rFonts w:asciiTheme="minorHAnsi" w:hAnsiTheme="minorHAnsi" w:cs="Arial"/>
          <w:sz w:val="20"/>
        </w:rPr>
        <w:t xml:space="preserve"> the </w:t>
      </w:r>
      <w:proofErr w:type="spellStart"/>
      <w:r w:rsidRPr="00864DF0">
        <w:rPr>
          <w:rFonts w:asciiTheme="minorHAnsi" w:hAnsiTheme="minorHAnsi" w:cs="Arial"/>
          <w:sz w:val="20"/>
        </w:rPr>
        <w:t>acquisition</w:t>
      </w:r>
      <w:proofErr w:type="spellEnd"/>
      <w:r w:rsidRPr="00864DF0">
        <w:rPr>
          <w:rFonts w:asciiTheme="minorHAnsi" w:hAnsiTheme="minorHAnsi" w:cs="Arial"/>
          <w:sz w:val="20"/>
        </w:rPr>
        <w:t xml:space="preserve"> of </w:t>
      </w:r>
      <w:proofErr w:type="spellStart"/>
      <w:r w:rsidRPr="00864DF0">
        <w:rPr>
          <w:rFonts w:asciiTheme="minorHAnsi" w:hAnsiTheme="minorHAnsi" w:cs="Arial"/>
          <w:sz w:val="20"/>
        </w:rPr>
        <w:t>professional</w:t>
      </w:r>
      <w:proofErr w:type="spellEnd"/>
      <w:r w:rsidRPr="00864DF0">
        <w:rPr>
          <w:rFonts w:asciiTheme="minorHAnsi" w:hAnsiTheme="minorHAnsi" w:cs="Arial"/>
          <w:sz w:val="20"/>
        </w:rPr>
        <w:t xml:space="preserve"> skills </w:t>
      </w:r>
      <w:proofErr w:type="spellStart"/>
      <w:r w:rsidRPr="00864DF0">
        <w:rPr>
          <w:rFonts w:asciiTheme="minorHAnsi" w:hAnsiTheme="minorHAnsi" w:cs="Arial"/>
          <w:sz w:val="20"/>
        </w:rPr>
        <w:t>related</w:t>
      </w:r>
      <w:proofErr w:type="spellEnd"/>
      <w:r w:rsidRPr="00864DF0">
        <w:rPr>
          <w:rFonts w:asciiTheme="minorHAnsi" w:hAnsiTheme="minorHAnsi" w:cs="Arial"/>
          <w:sz w:val="20"/>
        </w:rPr>
        <w:t xml:space="preserve"> to the </w:t>
      </w:r>
      <w:proofErr w:type="spellStart"/>
      <w:r w:rsidRPr="00864DF0">
        <w:rPr>
          <w:rFonts w:asciiTheme="minorHAnsi" w:hAnsiTheme="minorHAnsi" w:cs="Arial"/>
          <w:sz w:val="20"/>
        </w:rPr>
        <w:t>Italian</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marriage</w:t>
      </w:r>
      <w:proofErr w:type="spellEnd"/>
      <w:r w:rsidRPr="00864DF0">
        <w:rPr>
          <w:rFonts w:asciiTheme="minorHAnsi" w:hAnsiTheme="minorHAnsi" w:cs="Arial"/>
          <w:sz w:val="20"/>
        </w:rPr>
        <w:t xml:space="preserve"> system. In </w:t>
      </w:r>
      <w:proofErr w:type="spellStart"/>
      <w:r w:rsidRPr="00864DF0">
        <w:rPr>
          <w:rFonts w:asciiTheme="minorHAnsi" w:hAnsiTheme="minorHAnsi" w:cs="Arial"/>
          <w:sz w:val="20"/>
        </w:rPr>
        <w:t>particular</w:t>
      </w:r>
      <w:proofErr w:type="spellEnd"/>
      <w:r w:rsidRPr="00864DF0">
        <w:rPr>
          <w:rFonts w:asciiTheme="minorHAnsi" w:hAnsiTheme="minorHAnsi" w:cs="Arial"/>
          <w:sz w:val="20"/>
        </w:rPr>
        <w:t xml:space="preserve">, the Master </w:t>
      </w:r>
      <w:proofErr w:type="spellStart"/>
      <w:r w:rsidRPr="00864DF0">
        <w:rPr>
          <w:rFonts w:asciiTheme="minorHAnsi" w:hAnsiTheme="minorHAnsi" w:cs="Arial"/>
          <w:sz w:val="20"/>
        </w:rPr>
        <w:t>is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divided</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into</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three</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modules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concerning</w:t>
      </w:r>
      <w:proofErr w:type="spellEnd"/>
      <w:r w:rsidRPr="00864DF0">
        <w:rPr>
          <w:rFonts w:asciiTheme="minorHAnsi" w:hAnsiTheme="minorHAnsi" w:cs="Arial"/>
          <w:sz w:val="20"/>
        </w:rPr>
        <w:t xml:space="preserve"> the study of the </w:t>
      </w:r>
      <w:proofErr w:type="spellStart"/>
      <w:r w:rsidRPr="00864DF0">
        <w:rPr>
          <w:rFonts w:asciiTheme="minorHAnsi" w:hAnsiTheme="minorHAnsi" w:cs="Arial"/>
          <w:sz w:val="20"/>
        </w:rPr>
        <w:t>specific</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themes</w:t>
      </w:r>
      <w:proofErr w:type="spellEnd"/>
      <w:r w:rsidRPr="00864DF0">
        <w:rPr>
          <w:rFonts w:asciiTheme="minorHAnsi" w:hAnsiTheme="minorHAnsi" w:cs="Arial"/>
          <w:sz w:val="20"/>
        </w:rPr>
        <w:t xml:space="preserve"> </w:t>
      </w:r>
      <w:proofErr w:type="gramStart"/>
      <w:r w:rsidRPr="00864DF0">
        <w:rPr>
          <w:rFonts w:asciiTheme="minorHAnsi" w:hAnsiTheme="minorHAnsi" w:cs="Arial"/>
          <w:sz w:val="20"/>
        </w:rPr>
        <w:t xml:space="preserve">of  </w:t>
      </w:r>
      <w:proofErr w:type="spellStart"/>
      <w:r w:rsidRPr="00864DF0">
        <w:rPr>
          <w:rFonts w:asciiTheme="minorHAnsi" w:hAnsiTheme="minorHAnsi" w:cs="Arial"/>
          <w:sz w:val="20"/>
        </w:rPr>
        <w:t>canonical</w:t>
      </w:r>
      <w:proofErr w:type="spellEnd"/>
      <w:proofErr w:type="gramEnd"/>
      <w:r w:rsidRPr="00864DF0">
        <w:rPr>
          <w:rFonts w:asciiTheme="minorHAnsi" w:hAnsiTheme="minorHAnsi" w:cs="Arial"/>
          <w:sz w:val="20"/>
        </w:rPr>
        <w:t xml:space="preserve">, </w:t>
      </w:r>
      <w:proofErr w:type="spellStart"/>
      <w:r w:rsidRPr="00864DF0">
        <w:rPr>
          <w:rFonts w:asciiTheme="minorHAnsi" w:hAnsiTheme="minorHAnsi" w:cs="Arial"/>
          <w:sz w:val="20"/>
        </w:rPr>
        <w:t>civil</w:t>
      </w:r>
      <w:proofErr w:type="spellEnd"/>
      <w:r w:rsidRPr="00864DF0">
        <w:rPr>
          <w:rFonts w:asciiTheme="minorHAnsi" w:hAnsiTheme="minorHAnsi" w:cs="Arial"/>
          <w:sz w:val="20"/>
        </w:rPr>
        <w:t xml:space="preserve"> and </w:t>
      </w:r>
      <w:proofErr w:type="spellStart"/>
      <w:r w:rsidRPr="00864DF0">
        <w:rPr>
          <w:rFonts w:asciiTheme="minorHAnsi" w:hAnsiTheme="minorHAnsi" w:cs="Arial"/>
          <w:sz w:val="20"/>
        </w:rPr>
        <w:t>concordant</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matrimonial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law</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respectively</w:t>
      </w:r>
      <w:proofErr w:type="spellEnd"/>
      <w:r w:rsidRPr="00864DF0">
        <w:rPr>
          <w:rFonts w:asciiTheme="minorHAnsi" w:hAnsiTheme="minorHAnsi" w:cs="Arial"/>
          <w:sz w:val="20"/>
        </w:rPr>
        <w:t xml:space="preserve"> in a </w:t>
      </w:r>
      <w:proofErr w:type="spellStart"/>
      <w:r w:rsidRPr="00864DF0">
        <w:rPr>
          <w:rFonts w:asciiTheme="minorHAnsi" w:hAnsiTheme="minorHAnsi" w:cs="Arial"/>
          <w:sz w:val="20"/>
        </w:rPr>
        <w:t>necessary</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differentiation</w:t>
      </w:r>
      <w:proofErr w:type="spellEnd"/>
      <w:r w:rsidRPr="00864DF0">
        <w:rPr>
          <w:rFonts w:asciiTheme="minorHAnsi" w:hAnsiTheme="minorHAnsi" w:cs="Arial"/>
          <w:sz w:val="20"/>
        </w:rPr>
        <w:t xml:space="preserve"> of the training </w:t>
      </w:r>
      <w:proofErr w:type="spellStart"/>
      <w:r w:rsidRPr="00864DF0">
        <w:rPr>
          <w:rFonts w:asciiTheme="minorHAnsi" w:hAnsiTheme="minorHAnsi" w:cs="Arial"/>
          <w:sz w:val="20"/>
        </w:rPr>
        <w:t>courses</w:t>
      </w:r>
      <w:proofErr w:type="spellEnd"/>
      <w:r w:rsidRPr="00864DF0">
        <w:rPr>
          <w:rFonts w:asciiTheme="minorHAnsi" w:hAnsiTheme="minorHAnsi" w:cs="Arial"/>
          <w:sz w:val="20"/>
        </w:rPr>
        <w:t xml:space="preserve">. The </w:t>
      </w:r>
      <w:proofErr w:type="spellStart"/>
      <w:r w:rsidRPr="00864DF0">
        <w:rPr>
          <w:rFonts w:asciiTheme="minorHAnsi" w:hAnsiTheme="minorHAnsi" w:cs="Arial"/>
          <w:sz w:val="20"/>
        </w:rPr>
        <w:t>qualified</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teaching</w:t>
      </w:r>
      <w:proofErr w:type="spellEnd"/>
      <w:r w:rsidRPr="00864DF0">
        <w:rPr>
          <w:rFonts w:asciiTheme="minorHAnsi" w:hAnsiTheme="minorHAnsi" w:cs="Arial"/>
          <w:sz w:val="20"/>
        </w:rPr>
        <w:t xml:space="preserve"> activity, </w:t>
      </w:r>
      <w:proofErr w:type="spellStart"/>
      <w:r w:rsidRPr="00864DF0">
        <w:rPr>
          <w:rFonts w:asciiTheme="minorHAnsi" w:hAnsiTheme="minorHAnsi" w:cs="Arial"/>
          <w:sz w:val="20"/>
        </w:rPr>
        <w:t>offered</w:t>
      </w:r>
      <w:proofErr w:type="spellEnd"/>
      <w:r w:rsidRPr="00864DF0">
        <w:rPr>
          <w:rFonts w:asciiTheme="minorHAnsi" w:hAnsiTheme="minorHAnsi" w:cs="Arial"/>
          <w:sz w:val="20"/>
        </w:rPr>
        <w:t xml:space="preserve"> by high-</w:t>
      </w:r>
      <w:proofErr w:type="spellStart"/>
      <w:r w:rsidRPr="00864DF0">
        <w:rPr>
          <w:rFonts w:asciiTheme="minorHAnsi" w:hAnsiTheme="minorHAnsi" w:cs="Arial"/>
          <w:sz w:val="20"/>
        </w:rPr>
        <w:t>profile</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teachers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together</w:t>
      </w:r>
      <w:proofErr w:type="spellEnd"/>
      <w:r w:rsidRPr="00864DF0">
        <w:rPr>
          <w:rFonts w:asciiTheme="minorHAnsi" w:hAnsiTheme="minorHAnsi" w:cs="Arial"/>
          <w:sz w:val="20"/>
        </w:rPr>
        <w:t xml:space="preserve"> with the internships </w:t>
      </w:r>
      <w:proofErr w:type="spellStart"/>
      <w:r w:rsidRPr="00864DF0">
        <w:rPr>
          <w:rFonts w:asciiTheme="minorHAnsi" w:hAnsiTheme="minorHAnsi" w:cs="Arial"/>
          <w:sz w:val="20"/>
        </w:rPr>
        <w:t>at</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suitable</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legal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structures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will</w:t>
      </w:r>
      <w:proofErr w:type="spellEnd"/>
      <w:r w:rsidRPr="00864DF0">
        <w:rPr>
          <w:rFonts w:asciiTheme="minorHAnsi" w:hAnsiTheme="minorHAnsi" w:cs="Arial"/>
          <w:sz w:val="20"/>
        </w:rPr>
        <w:t xml:space="preserve"> facilitate the </w:t>
      </w:r>
      <w:proofErr w:type="spellStart"/>
      <w:r w:rsidRPr="00864DF0">
        <w:rPr>
          <w:rFonts w:asciiTheme="minorHAnsi" w:hAnsiTheme="minorHAnsi" w:cs="Arial"/>
          <w:sz w:val="20"/>
        </w:rPr>
        <w:t>processes</w:t>
      </w:r>
      <w:proofErr w:type="spellEnd"/>
      <w:r w:rsidRPr="00864DF0">
        <w:rPr>
          <w:rFonts w:asciiTheme="minorHAnsi" w:hAnsiTheme="minorHAnsi" w:cs="Arial"/>
          <w:sz w:val="20"/>
        </w:rPr>
        <w:t xml:space="preserve"> of </w:t>
      </w:r>
      <w:proofErr w:type="spellStart"/>
      <w:r w:rsidRPr="00864DF0">
        <w:rPr>
          <w:rFonts w:asciiTheme="minorHAnsi" w:hAnsiTheme="minorHAnsi" w:cs="Arial"/>
          <w:sz w:val="20"/>
        </w:rPr>
        <w:t>acquisition</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consolidation</w:t>
      </w:r>
      <w:proofErr w:type="spellEnd"/>
      <w:r w:rsidRPr="00864DF0">
        <w:rPr>
          <w:rFonts w:asciiTheme="minorHAnsi" w:hAnsiTheme="minorHAnsi" w:cs="Arial"/>
          <w:sz w:val="20"/>
        </w:rPr>
        <w:t xml:space="preserve"> and </w:t>
      </w:r>
      <w:proofErr w:type="spellStart"/>
      <w:r w:rsidRPr="00864DF0">
        <w:rPr>
          <w:rFonts w:asciiTheme="minorHAnsi" w:hAnsiTheme="minorHAnsi" w:cs="Arial"/>
          <w:sz w:val="20"/>
        </w:rPr>
        <w:t>development</w:t>
      </w:r>
      <w:proofErr w:type="spellEnd"/>
      <w:r w:rsidRPr="00864DF0">
        <w:rPr>
          <w:rFonts w:asciiTheme="minorHAnsi" w:hAnsiTheme="minorHAnsi" w:cs="Arial"/>
          <w:sz w:val="20"/>
        </w:rPr>
        <w:t xml:space="preserve"> of the </w:t>
      </w:r>
      <w:proofErr w:type="spellStart"/>
      <w:r w:rsidRPr="00864DF0">
        <w:rPr>
          <w:rFonts w:asciiTheme="minorHAnsi" w:hAnsiTheme="minorHAnsi" w:cs="Arial"/>
          <w:sz w:val="20"/>
        </w:rPr>
        <w:t>related</w:t>
      </w:r>
      <w:proofErr w:type="spellEnd"/>
      <w:r w:rsidRPr="00864DF0">
        <w:rPr>
          <w:rFonts w:asciiTheme="minorHAnsi" w:hAnsiTheme="minorHAnsi" w:cs="Arial"/>
          <w:sz w:val="20"/>
        </w:rPr>
        <w:t xml:space="preserve"> technical-</w:t>
      </w:r>
      <w:proofErr w:type="spellStart"/>
      <w:r w:rsidRPr="00864DF0">
        <w:rPr>
          <w:rFonts w:asciiTheme="minorHAnsi" w:hAnsiTheme="minorHAnsi" w:cs="Arial"/>
          <w:sz w:val="20"/>
        </w:rPr>
        <w:t>professional</w:t>
      </w:r>
      <w:proofErr w:type="spellEnd"/>
      <w:r w:rsidRPr="00864DF0">
        <w:rPr>
          <w:rFonts w:asciiTheme="minorHAnsi" w:hAnsiTheme="minorHAnsi" w:cs="Arial"/>
          <w:sz w:val="20"/>
        </w:rPr>
        <w:t xml:space="preserve"> knowledge for </w:t>
      </w:r>
      <w:proofErr w:type="spellStart"/>
      <w:r w:rsidRPr="00864DF0">
        <w:rPr>
          <w:rFonts w:asciiTheme="minorHAnsi" w:hAnsiTheme="minorHAnsi" w:cs="Arial"/>
          <w:sz w:val="20"/>
        </w:rPr>
        <w:t>operators</w:t>
      </w:r>
      <w:proofErr w:type="spellEnd"/>
      <w:r w:rsidRPr="00864DF0">
        <w:rPr>
          <w:rFonts w:asciiTheme="minorHAnsi" w:hAnsiTheme="minorHAnsi" w:cs="Arial"/>
          <w:sz w:val="20"/>
        </w:rPr>
        <w:t xml:space="preserve"> in the </w:t>
      </w:r>
      <w:proofErr w:type="spellStart"/>
      <w:r w:rsidRPr="00864DF0">
        <w:rPr>
          <w:rFonts w:asciiTheme="minorHAnsi" w:hAnsiTheme="minorHAnsi" w:cs="Arial"/>
          <w:sz w:val="20"/>
        </w:rPr>
        <w:t>sector</w:t>
      </w:r>
      <w:proofErr w:type="spellEnd"/>
      <w:r w:rsidRPr="00864DF0">
        <w:rPr>
          <w:rFonts w:asciiTheme="minorHAnsi" w:hAnsiTheme="minorHAnsi" w:cs="Arial"/>
          <w:sz w:val="20"/>
        </w:rPr>
        <w:t xml:space="preserve">. The Master </w:t>
      </w:r>
      <w:proofErr w:type="spellStart"/>
      <w:r w:rsidRPr="00864DF0">
        <w:rPr>
          <w:rFonts w:asciiTheme="minorHAnsi" w:hAnsiTheme="minorHAnsi" w:cs="Arial"/>
          <w:sz w:val="20"/>
        </w:rPr>
        <w:t>is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addressed</w:t>
      </w:r>
      <w:proofErr w:type="spellEnd"/>
      <w:r w:rsidRPr="00864DF0">
        <w:rPr>
          <w:rFonts w:asciiTheme="minorHAnsi" w:hAnsiTheme="minorHAnsi" w:cs="Arial"/>
          <w:sz w:val="20"/>
        </w:rPr>
        <w:t xml:space="preserve"> to </w:t>
      </w:r>
      <w:proofErr w:type="spellStart"/>
      <w:r w:rsidRPr="00864DF0">
        <w:rPr>
          <w:rFonts w:asciiTheme="minorHAnsi" w:hAnsiTheme="minorHAnsi" w:cs="Arial"/>
          <w:sz w:val="20"/>
        </w:rPr>
        <w:t>graduates</w:t>
      </w:r>
      <w:proofErr w:type="spellEnd"/>
      <w:r w:rsidRPr="00864DF0">
        <w:rPr>
          <w:rFonts w:asciiTheme="minorHAnsi" w:hAnsiTheme="minorHAnsi" w:cs="Arial"/>
          <w:sz w:val="20"/>
        </w:rPr>
        <w:t xml:space="preserve"> with a </w:t>
      </w:r>
      <w:proofErr w:type="spellStart"/>
      <w:r w:rsidRPr="00864DF0">
        <w:rPr>
          <w:rFonts w:asciiTheme="minorHAnsi" w:hAnsiTheme="minorHAnsi" w:cs="Arial"/>
          <w:sz w:val="20"/>
        </w:rPr>
        <w:t>view</w:t>
      </w:r>
      <w:proofErr w:type="spellEnd"/>
      <w:r w:rsidRPr="00864DF0">
        <w:rPr>
          <w:rFonts w:asciiTheme="minorHAnsi" w:hAnsiTheme="minorHAnsi" w:cs="Arial"/>
          <w:sz w:val="20"/>
        </w:rPr>
        <w:t xml:space="preserve"> to </w:t>
      </w:r>
      <w:proofErr w:type="spellStart"/>
      <w:r w:rsidRPr="00864DF0">
        <w:rPr>
          <w:rFonts w:asciiTheme="minorHAnsi" w:hAnsiTheme="minorHAnsi" w:cs="Arial"/>
          <w:sz w:val="20"/>
        </w:rPr>
        <w:t>identifying</w:t>
      </w:r>
      <w:proofErr w:type="spellEnd"/>
      <w:r w:rsidRPr="00864DF0">
        <w:rPr>
          <w:rFonts w:asciiTheme="minorHAnsi" w:hAnsiTheme="minorHAnsi" w:cs="Arial"/>
          <w:sz w:val="20"/>
        </w:rPr>
        <w:t xml:space="preserve"> new </w:t>
      </w:r>
      <w:proofErr w:type="spellStart"/>
      <w:r w:rsidRPr="00864DF0">
        <w:rPr>
          <w:rFonts w:asciiTheme="minorHAnsi" w:hAnsiTheme="minorHAnsi" w:cs="Arial"/>
          <w:sz w:val="20"/>
        </w:rPr>
        <w:t>professional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qualifications</w:t>
      </w:r>
      <w:proofErr w:type="spellEnd"/>
      <w:r w:rsidRPr="00864DF0">
        <w:rPr>
          <w:rFonts w:asciiTheme="minorHAnsi" w:hAnsiTheme="minorHAnsi" w:cs="Arial"/>
          <w:sz w:val="20"/>
        </w:rPr>
        <w:t xml:space="preserve"> and alternative </w:t>
      </w:r>
      <w:proofErr w:type="spellStart"/>
      <w:r w:rsidRPr="00864DF0">
        <w:rPr>
          <w:rFonts w:asciiTheme="minorHAnsi" w:hAnsiTheme="minorHAnsi" w:cs="Arial"/>
          <w:sz w:val="20"/>
        </w:rPr>
        <w:t>areas</w:t>
      </w:r>
      <w:proofErr w:type="spellEnd"/>
      <w:r w:rsidRPr="00864DF0">
        <w:rPr>
          <w:rFonts w:asciiTheme="minorHAnsi" w:hAnsiTheme="minorHAnsi" w:cs="Arial"/>
          <w:sz w:val="20"/>
        </w:rPr>
        <w:t xml:space="preserve"> of </w:t>
      </w:r>
      <w:proofErr w:type="spellStart"/>
      <w:r w:rsidRPr="00864DF0">
        <w:rPr>
          <w:rFonts w:asciiTheme="minorHAnsi" w:hAnsiTheme="minorHAnsi" w:cs="Arial"/>
          <w:sz w:val="20"/>
        </w:rPr>
        <w:t>employment</w:t>
      </w:r>
      <w:proofErr w:type="spellEnd"/>
      <w:r w:rsidRPr="00864DF0">
        <w:rPr>
          <w:rFonts w:asciiTheme="minorHAnsi" w:hAnsiTheme="minorHAnsi" w:cs="Arial"/>
          <w:sz w:val="20"/>
        </w:rPr>
        <w:t xml:space="preserve"> to </w:t>
      </w:r>
      <w:proofErr w:type="spellStart"/>
      <w:r w:rsidRPr="00864DF0">
        <w:rPr>
          <w:rFonts w:asciiTheme="minorHAnsi" w:hAnsiTheme="minorHAnsi" w:cs="Arial"/>
          <w:sz w:val="20"/>
        </w:rPr>
        <w:t>traditional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ones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as</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outlined</w:t>
      </w:r>
      <w:proofErr w:type="spellEnd"/>
      <w:r w:rsidRPr="00864DF0">
        <w:rPr>
          <w:rFonts w:asciiTheme="minorHAnsi" w:hAnsiTheme="minorHAnsi" w:cs="Arial"/>
          <w:sz w:val="20"/>
        </w:rPr>
        <w:t xml:space="preserve"> by a </w:t>
      </w:r>
      <w:proofErr w:type="spellStart"/>
      <w:r w:rsidRPr="00864DF0">
        <w:rPr>
          <w:rFonts w:asciiTheme="minorHAnsi" w:hAnsiTheme="minorHAnsi" w:cs="Arial"/>
          <w:sz w:val="20"/>
        </w:rPr>
        <w:t>recent</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Instruction</w:t>
      </w:r>
      <w:proofErr w:type="spellEnd"/>
      <w:r w:rsidRPr="00864DF0">
        <w:rPr>
          <w:rFonts w:asciiTheme="minorHAnsi" w:hAnsiTheme="minorHAnsi" w:cs="Arial"/>
          <w:sz w:val="20"/>
        </w:rPr>
        <w:t xml:space="preserve"> from the </w:t>
      </w:r>
      <w:proofErr w:type="spellStart"/>
      <w:r w:rsidRPr="00864DF0">
        <w:rPr>
          <w:rFonts w:asciiTheme="minorHAnsi" w:hAnsiTheme="minorHAnsi" w:cs="Arial"/>
          <w:sz w:val="20"/>
        </w:rPr>
        <w:t>Congregation</w:t>
      </w:r>
      <w:proofErr w:type="spellEnd"/>
      <w:r w:rsidRPr="00864DF0">
        <w:rPr>
          <w:rFonts w:asciiTheme="minorHAnsi" w:hAnsiTheme="minorHAnsi" w:cs="Arial"/>
          <w:sz w:val="20"/>
        </w:rPr>
        <w:t xml:space="preserve"> for </w:t>
      </w:r>
      <w:proofErr w:type="spellStart"/>
      <w:r w:rsidRPr="00864DF0">
        <w:rPr>
          <w:rFonts w:asciiTheme="minorHAnsi" w:hAnsiTheme="minorHAnsi" w:cs="Arial"/>
          <w:sz w:val="20"/>
        </w:rPr>
        <w:t>Catholic</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Education</w:t>
      </w:r>
      <w:proofErr w:type="spellEnd"/>
      <w:r w:rsidRPr="00864DF0">
        <w:rPr>
          <w:rFonts w:asciiTheme="minorHAnsi" w:hAnsiTheme="minorHAnsi" w:cs="Arial"/>
          <w:sz w:val="20"/>
        </w:rPr>
        <w:t xml:space="preserve"> on studies of </w:t>
      </w:r>
      <w:proofErr w:type="spellStart"/>
      <w:r w:rsidRPr="00864DF0">
        <w:rPr>
          <w:rFonts w:asciiTheme="minorHAnsi" w:hAnsiTheme="minorHAnsi" w:cs="Arial"/>
          <w:sz w:val="20"/>
        </w:rPr>
        <w:t>canon</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law</w:t>
      </w:r>
      <w:proofErr w:type="spellEnd"/>
      <w:r w:rsidRPr="00864DF0">
        <w:rPr>
          <w:rFonts w:asciiTheme="minorHAnsi" w:hAnsiTheme="minorHAnsi" w:cs="Arial"/>
          <w:sz w:val="20"/>
        </w:rPr>
        <w:t xml:space="preserve"> in the light of the </w:t>
      </w:r>
      <w:proofErr w:type="spellStart"/>
      <w:r w:rsidRPr="00864DF0">
        <w:rPr>
          <w:rFonts w:asciiTheme="minorHAnsi" w:hAnsiTheme="minorHAnsi" w:cs="Arial"/>
          <w:sz w:val="20"/>
        </w:rPr>
        <w:t>reform</w:t>
      </w:r>
      <w:proofErr w:type="spellEnd"/>
      <w:r w:rsidRPr="00864DF0">
        <w:rPr>
          <w:rFonts w:asciiTheme="minorHAnsi" w:hAnsiTheme="minorHAnsi" w:cs="Arial"/>
          <w:sz w:val="20"/>
        </w:rPr>
        <w:t xml:space="preserve"> of the </w:t>
      </w:r>
      <w:proofErr w:type="spellStart"/>
      <w:r w:rsidRPr="00864DF0">
        <w:rPr>
          <w:rFonts w:asciiTheme="minorHAnsi" w:hAnsiTheme="minorHAnsi" w:cs="Arial"/>
          <w:sz w:val="20"/>
        </w:rPr>
        <w:t>canonical</w:t>
      </w:r>
      <w:proofErr w:type="spellEnd"/>
      <w:r w:rsidRPr="00864DF0">
        <w:rPr>
          <w:rFonts w:asciiTheme="minorHAnsi" w:hAnsiTheme="minorHAnsi" w:cs="Arial"/>
          <w:sz w:val="20"/>
        </w:rPr>
        <w:t xml:space="preserve"> </w:t>
      </w:r>
      <w:proofErr w:type="spellStart"/>
      <w:r w:rsidRPr="00864DF0">
        <w:rPr>
          <w:rFonts w:asciiTheme="minorHAnsi" w:hAnsiTheme="minorHAnsi" w:cs="Arial"/>
          <w:sz w:val="20"/>
        </w:rPr>
        <w:t>processes</w:t>
      </w:r>
      <w:proofErr w:type="spellEnd"/>
      <w:r w:rsidRPr="00864DF0">
        <w:rPr>
          <w:rFonts w:asciiTheme="minorHAnsi" w:hAnsiTheme="minorHAnsi" w:cs="Arial"/>
          <w:sz w:val="20"/>
        </w:rPr>
        <w:t xml:space="preserve"> for </w:t>
      </w:r>
      <w:proofErr w:type="spellStart"/>
      <w:r w:rsidRPr="00864DF0">
        <w:rPr>
          <w:rFonts w:asciiTheme="minorHAnsi" w:hAnsiTheme="minorHAnsi" w:cs="Arial"/>
          <w:sz w:val="20"/>
        </w:rPr>
        <w:t>causes</w:t>
      </w:r>
      <w:proofErr w:type="spellEnd"/>
      <w:r w:rsidRPr="00864DF0">
        <w:rPr>
          <w:rFonts w:asciiTheme="minorHAnsi" w:hAnsiTheme="minorHAnsi" w:cs="Arial"/>
          <w:sz w:val="20"/>
        </w:rPr>
        <w:t xml:space="preserve"> of </w:t>
      </w:r>
      <w:proofErr w:type="spellStart"/>
      <w:r w:rsidRPr="00864DF0">
        <w:rPr>
          <w:rFonts w:asciiTheme="minorHAnsi" w:hAnsiTheme="minorHAnsi" w:cs="Arial"/>
          <w:sz w:val="20"/>
        </w:rPr>
        <w:t>nullity</w:t>
      </w:r>
      <w:proofErr w:type="spellEnd"/>
      <w:r w:rsidRPr="00864DF0">
        <w:rPr>
          <w:rFonts w:asciiTheme="minorHAnsi" w:hAnsiTheme="minorHAnsi" w:cs="Arial"/>
          <w:sz w:val="20"/>
        </w:rPr>
        <w:t xml:space="preserve"> of </w:t>
      </w:r>
      <w:proofErr w:type="spellStart"/>
      <w:r w:rsidRPr="00864DF0">
        <w:rPr>
          <w:rFonts w:asciiTheme="minorHAnsi" w:hAnsiTheme="minorHAnsi" w:cs="Arial"/>
          <w:sz w:val="20"/>
        </w:rPr>
        <w:t>marriage</w:t>
      </w:r>
      <w:proofErr w:type="spellEnd"/>
      <w:r w:rsidRPr="00864DF0">
        <w:rPr>
          <w:rFonts w:asciiTheme="minorHAnsi" w:hAnsiTheme="minorHAnsi" w:cs="Arial"/>
          <w:sz w:val="20"/>
        </w:rPr>
        <w:t>.</w:t>
      </w:r>
    </w:p>
    <w:p w14:paraId="138A73B4" w14:textId="77777777" w:rsidR="00EB3302" w:rsidRPr="00EB3302" w:rsidRDefault="00EB3302" w:rsidP="00EB3302">
      <w:pPr>
        <w:rPr>
          <w:rFonts w:asciiTheme="minorHAnsi" w:hAnsiTheme="minorHAnsi" w:cs="Arial"/>
          <w:b/>
          <w:bCs/>
          <w:sz w:val="22"/>
          <w:szCs w:val="22"/>
        </w:rPr>
      </w:pPr>
    </w:p>
    <w:p w14:paraId="13CF6DD8" w14:textId="77777777" w:rsidR="001B2E1A" w:rsidRDefault="001B2E1A" w:rsidP="00EB3302">
      <w:pPr>
        <w:rPr>
          <w:rFonts w:asciiTheme="minorHAnsi" w:hAnsiTheme="minorHAnsi" w:cs="Arial"/>
          <w:b/>
          <w:bCs/>
          <w:sz w:val="22"/>
          <w:szCs w:val="22"/>
        </w:rPr>
      </w:pPr>
    </w:p>
    <w:p w14:paraId="41858207" w14:textId="5225EBAF" w:rsidR="00EB3302" w:rsidRPr="00EB3302" w:rsidRDefault="00EB3302" w:rsidP="00EB3302">
      <w:pPr>
        <w:rPr>
          <w:rFonts w:asciiTheme="minorHAnsi" w:hAnsiTheme="minorHAnsi" w:cs="Arial"/>
          <w:b/>
          <w:bCs/>
          <w:sz w:val="22"/>
          <w:szCs w:val="22"/>
        </w:rPr>
      </w:pPr>
      <w:r w:rsidRPr="00EB3302">
        <w:rPr>
          <w:rFonts w:asciiTheme="minorHAnsi" w:hAnsiTheme="minorHAnsi" w:cs="Arial"/>
          <w:b/>
          <w:bCs/>
          <w:sz w:val="22"/>
          <w:szCs w:val="22"/>
        </w:rPr>
        <w:t>ORGANIZZAZIONE DEL CORSO</w:t>
      </w:r>
    </w:p>
    <w:p w14:paraId="39DA24E1" w14:textId="77777777" w:rsidR="00EB3302" w:rsidRPr="00EB3302" w:rsidRDefault="00EB3302" w:rsidP="00EB3302">
      <w:pPr>
        <w:rPr>
          <w:rFonts w:asciiTheme="minorHAnsi" w:hAnsiTheme="minorHAnsi" w:cs="Arial"/>
          <w:b/>
          <w:bCs/>
          <w:sz w:val="22"/>
          <w:szCs w:val="22"/>
        </w:rPr>
      </w:pPr>
    </w:p>
    <w:p w14:paraId="00C59985" w14:textId="77777777" w:rsidR="00EB3302" w:rsidRPr="00864DF0" w:rsidRDefault="00EB3302" w:rsidP="00EB3302">
      <w:pPr>
        <w:rPr>
          <w:rFonts w:asciiTheme="minorHAnsi" w:hAnsiTheme="minorHAnsi" w:cs="Arial"/>
          <w:sz w:val="20"/>
        </w:rPr>
      </w:pPr>
      <w:r w:rsidRPr="00864DF0">
        <w:rPr>
          <w:rFonts w:asciiTheme="minorHAnsi" w:hAnsiTheme="minorHAnsi" w:cs="Arial"/>
          <w:sz w:val="20"/>
        </w:rPr>
        <w:t xml:space="preserve">Frequenza minima Obbligatoria: 80% </w:t>
      </w:r>
    </w:p>
    <w:p w14:paraId="34598A9A" w14:textId="6A2BA7D3" w:rsidR="00EB3302" w:rsidRPr="00864DF0" w:rsidRDefault="00EB3302" w:rsidP="00EB3302">
      <w:pPr>
        <w:rPr>
          <w:rFonts w:asciiTheme="minorHAnsi" w:hAnsiTheme="minorHAnsi" w:cs="Arial"/>
          <w:sz w:val="20"/>
        </w:rPr>
      </w:pPr>
      <w:r w:rsidRPr="00864DF0">
        <w:rPr>
          <w:rFonts w:asciiTheme="minorHAnsi" w:hAnsiTheme="minorHAnsi" w:cs="Arial"/>
          <w:sz w:val="20"/>
        </w:rPr>
        <w:t>La frequenza è obbligatoria in tutte le sue attività e fasi didattiche; eventuali assenze dovranno essere adeguatamente giustificate. Gli allievi che risultassero assenti per una quota superiore</w:t>
      </w:r>
      <w:r w:rsidR="00864DF0" w:rsidRPr="00864DF0">
        <w:rPr>
          <w:rFonts w:asciiTheme="minorHAnsi" w:hAnsiTheme="minorHAnsi" w:cs="Arial"/>
          <w:sz w:val="20"/>
        </w:rPr>
        <w:t xml:space="preserve"> </w:t>
      </w:r>
      <w:r w:rsidRPr="00864DF0">
        <w:rPr>
          <w:rFonts w:asciiTheme="minorHAnsi" w:hAnsiTheme="minorHAnsi" w:cs="Arial"/>
          <w:sz w:val="20"/>
        </w:rPr>
        <w:t>al 20% del totale delle ore previste dal corso non potranno candidarsi all’esame finale per il conseguimento del titolo.</w:t>
      </w:r>
    </w:p>
    <w:p w14:paraId="75DAB79B" w14:textId="62C2A387" w:rsidR="00EB3302" w:rsidRDefault="00EB3302" w:rsidP="000B2B08">
      <w:pPr>
        <w:rPr>
          <w:rFonts w:asciiTheme="minorHAnsi" w:hAnsiTheme="minorHAnsi" w:cs="Arial"/>
          <w:b/>
          <w:bCs/>
          <w:sz w:val="22"/>
          <w:szCs w:val="22"/>
        </w:rPr>
      </w:pPr>
    </w:p>
    <w:p w14:paraId="5DFFB966" w14:textId="77777777" w:rsidR="000B2B08" w:rsidRPr="000B2B08" w:rsidRDefault="000B2B08" w:rsidP="000B2B08">
      <w:pPr>
        <w:jc w:val="both"/>
        <w:rPr>
          <w:rFonts w:asciiTheme="minorHAnsi" w:hAnsiTheme="minorHAnsi" w:cs="Arial"/>
          <w:sz w:val="22"/>
          <w:szCs w:val="22"/>
        </w:rPr>
      </w:pPr>
    </w:p>
    <w:p w14:paraId="367858DE" w14:textId="77777777" w:rsidR="000B2B08" w:rsidRPr="000B2B08" w:rsidRDefault="000B2B08" w:rsidP="000B2B08">
      <w:pPr>
        <w:rPr>
          <w:rFonts w:asciiTheme="minorHAnsi" w:hAnsiTheme="minorHAnsi" w:cs="Arial"/>
          <w:b/>
          <w:bCs/>
          <w:sz w:val="22"/>
          <w:szCs w:val="22"/>
        </w:rPr>
      </w:pPr>
      <w:r w:rsidRPr="000B2B08">
        <w:rPr>
          <w:rFonts w:asciiTheme="minorHAnsi" w:hAnsiTheme="minorHAnsi" w:cs="Arial"/>
          <w:b/>
          <w:bCs/>
          <w:sz w:val="22"/>
          <w:szCs w:val="22"/>
        </w:rPr>
        <w:t xml:space="preserve">POSTI DISPONIBILI </w:t>
      </w:r>
    </w:p>
    <w:tbl>
      <w:tblPr>
        <w:tblW w:w="2636" w:type="pct"/>
        <w:tblCellSpacing w:w="0" w:type="dxa"/>
        <w:tblInd w:w="-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94"/>
        <w:gridCol w:w="2169"/>
      </w:tblGrid>
      <w:tr w:rsidR="000B2B08" w:rsidRPr="000B2B08" w14:paraId="43D0EDB5" w14:textId="77777777" w:rsidTr="00864DF0">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14:paraId="41F61C2F" w14:textId="77777777" w:rsidR="000B2B08" w:rsidRPr="00864DF0" w:rsidRDefault="000B2B08">
            <w:pPr>
              <w:rPr>
                <w:rFonts w:asciiTheme="minorHAnsi" w:hAnsiTheme="minorHAnsi"/>
                <w:b/>
                <w:bCs/>
                <w:sz w:val="20"/>
                <w:lang w:val="en-US" w:eastAsia="en-US"/>
              </w:rPr>
            </w:pPr>
            <w:proofErr w:type="spellStart"/>
            <w:r w:rsidRPr="00864DF0">
              <w:rPr>
                <w:rFonts w:asciiTheme="minorHAnsi" w:hAnsiTheme="minorHAnsi"/>
                <w:b/>
                <w:bCs/>
                <w:sz w:val="20"/>
                <w:lang w:val="en-US" w:eastAsia="en-US"/>
              </w:rPr>
              <w:t>numero</w:t>
            </w:r>
            <w:proofErr w:type="spellEnd"/>
            <w:r w:rsidRPr="00864DF0">
              <w:rPr>
                <w:rFonts w:asciiTheme="minorHAnsi" w:hAnsiTheme="minorHAnsi"/>
                <w:b/>
                <w:bCs/>
                <w:sz w:val="20"/>
                <w:lang w:val="en-US" w:eastAsia="en-US"/>
              </w:rPr>
              <w:t xml:space="preserve"> </w:t>
            </w:r>
            <w:proofErr w:type="spellStart"/>
            <w:r w:rsidRPr="00864DF0">
              <w:rPr>
                <w:rFonts w:asciiTheme="minorHAnsi" w:hAnsiTheme="minorHAnsi"/>
                <w:b/>
                <w:bCs/>
                <w:sz w:val="20"/>
                <w:lang w:val="en-US" w:eastAsia="en-US"/>
              </w:rPr>
              <w:t>minimo</w:t>
            </w:r>
            <w:proofErr w:type="spellEnd"/>
          </w:p>
        </w:tc>
        <w:tc>
          <w:tcPr>
            <w:tcW w:w="2230" w:type="pct"/>
            <w:tcBorders>
              <w:top w:val="outset" w:sz="6" w:space="0" w:color="auto"/>
              <w:left w:val="outset" w:sz="6" w:space="0" w:color="auto"/>
              <w:bottom w:val="outset" w:sz="6" w:space="0" w:color="auto"/>
              <w:right w:val="outset" w:sz="6" w:space="0" w:color="auto"/>
            </w:tcBorders>
          </w:tcPr>
          <w:p w14:paraId="19A40142" w14:textId="6E5FC5AA" w:rsidR="000B2B08" w:rsidRPr="00864DF0" w:rsidRDefault="00864DF0">
            <w:pPr>
              <w:jc w:val="center"/>
              <w:rPr>
                <w:rFonts w:asciiTheme="minorHAnsi" w:hAnsiTheme="minorHAnsi"/>
                <w:sz w:val="20"/>
                <w:lang w:val="en-US" w:eastAsia="en-US"/>
              </w:rPr>
            </w:pPr>
            <w:r>
              <w:rPr>
                <w:rFonts w:asciiTheme="minorHAnsi" w:hAnsiTheme="minorHAnsi"/>
                <w:sz w:val="20"/>
                <w:lang w:val="en-US" w:eastAsia="en-US"/>
              </w:rPr>
              <w:t>10</w:t>
            </w:r>
          </w:p>
        </w:tc>
      </w:tr>
      <w:tr w:rsidR="000B2B08" w:rsidRPr="000B2B08" w14:paraId="2B046F9E" w14:textId="77777777" w:rsidTr="00864DF0">
        <w:trPr>
          <w:tblCellSpacing w:w="0" w:type="dxa"/>
        </w:trPr>
        <w:tc>
          <w:tcPr>
            <w:tcW w:w="2770" w:type="pct"/>
            <w:tcBorders>
              <w:top w:val="outset" w:sz="6" w:space="0" w:color="auto"/>
              <w:left w:val="outset" w:sz="6" w:space="0" w:color="auto"/>
              <w:bottom w:val="outset" w:sz="6" w:space="0" w:color="auto"/>
              <w:right w:val="outset" w:sz="6" w:space="0" w:color="auto"/>
            </w:tcBorders>
            <w:hideMark/>
          </w:tcPr>
          <w:p w14:paraId="413C2374" w14:textId="77777777" w:rsidR="000B2B08" w:rsidRPr="00864DF0" w:rsidRDefault="000B2B08">
            <w:pPr>
              <w:rPr>
                <w:rFonts w:asciiTheme="minorHAnsi" w:hAnsiTheme="minorHAnsi"/>
                <w:b/>
                <w:bCs/>
                <w:sz w:val="20"/>
                <w:lang w:val="en-US" w:eastAsia="en-US"/>
              </w:rPr>
            </w:pPr>
            <w:proofErr w:type="spellStart"/>
            <w:r w:rsidRPr="00864DF0">
              <w:rPr>
                <w:rFonts w:asciiTheme="minorHAnsi" w:hAnsiTheme="minorHAnsi"/>
                <w:b/>
                <w:bCs/>
                <w:sz w:val="20"/>
                <w:lang w:val="en-US" w:eastAsia="en-US"/>
              </w:rPr>
              <w:t>numero</w:t>
            </w:r>
            <w:proofErr w:type="spellEnd"/>
            <w:r w:rsidRPr="00864DF0">
              <w:rPr>
                <w:rFonts w:asciiTheme="minorHAnsi" w:hAnsiTheme="minorHAnsi"/>
                <w:b/>
                <w:bCs/>
                <w:sz w:val="20"/>
                <w:lang w:val="en-US" w:eastAsia="en-US"/>
              </w:rPr>
              <w:t xml:space="preserve"> </w:t>
            </w:r>
            <w:proofErr w:type="spellStart"/>
            <w:r w:rsidRPr="00864DF0">
              <w:rPr>
                <w:rFonts w:asciiTheme="minorHAnsi" w:hAnsiTheme="minorHAnsi"/>
                <w:b/>
                <w:bCs/>
                <w:sz w:val="20"/>
                <w:lang w:val="en-US" w:eastAsia="en-US"/>
              </w:rPr>
              <w:t>massimo</w:t>
            </w:r>
            <w:proofErr w:type="spellEnd"/>
          </w:p>
        </w:tc>
        <w:tc>
          <w:tcPr>
            <w:tcW w:w="2230" w:type="pct"/>
            <w:tcBorders>
              <w:top w:val="outset" w:sz="6" w:space="0" w:color="auto"/>
              <w:left w:val="outset" w:sz="6" w:space="0" w:color="auto"/>
              <w:bottom w:val="outset" w:sz="6" w:space="0" w:color="auto"/>
              <w:right w:val="outset" w:sz="6" w:space="0" w:color="auto"/>
            </w:tcBorders>
          </w:tcPr>
          <w:p w14:paraId="3B28E5CB" w14:textId="0437CE66" w:rsidR="000B2B08" w:rsidRPr="00864DF0" w:rsidRDefault="00864DF0">
            <w:pPr>
              <w:jc w:val="center"/>
              <w:rPr>
                <w:rFonts w:asciiTheme="minorHAnsi" w:hAnsiTheme="minorHAnsi"/>
                <w:sz w:val="20"/>
                <w:lang w:val="en-US" w:eastAsia="en-US"/>
              </w:rPr>
            </w:pPr>
            <w:r>
              <w:rPr>
                <w:rFonts w:asciiTheme="minorHAnsi" w:hAnsiTheme="minorHAnsi"/>
                <w:sz w:val="20"/>
                <w:lang w:val="en-US" w:eastAsia="en-US"/>
              </w:rPr>
              <w:t>50</w:t>
            </w:r>
          </w:p>
        </w:tc>
      </w:tr>
    </w:tbl>
    <w:p w14:paraId="643AD630" w14:textId="77777777" w:rsidR="000B2B08" w:rsidRPr="000B2B08" w:rsidRDefault="000B2B08" w:rsidP="000B2B08">
      <w:pPr>
        <w:rPr>
          <w:rFonts w:asciiTheme="minorHAnsi" w:hAnsiTheme="minorHAnsi" w:cs="Arial"/>
          <w:b/>
          <w:bCs/>
          <w:sz w:val="22"/>
          <w:szCs w:val="22"/>
        </w:rPr>
      </w:pPr>
    </w:p>
    <w:p w14:paraId="337C68C5" w14:textId="77777777" w:rsidR="001B2E1A" w:rsidRDefault="001B2E1A" w:rsidP="00EB3302">
      <w:pPr>
        <w:rPr>
          <w:rFonts w:ascii="Calibri" w:hAnsi="Calibri" w:cs="Arial"/>
          <w:b/>
          <w:bCs/>
          <w:sz w:val="20"/>
        </w:rPr>
      </w:pPr>
    </w:p>
    <w:p w14:paraId="49C4DD90" w14:textId="17B5C612" w:rsidR="00EB3302" w:rsidRPr="00EB3302" w:rsidRDefault="00EB3302" w:rsidP="00EB3302">
      <w:pPr>
        <w:rPr>
          <w:rFonts w:ascii="Calibri" w:hAnsi="Calibri" w:cs="Arial"/>
          <w:b/>
          <w:bCs/>
          <w:sz w:val="20"/>
        </w:rPr>
      </w:pPr>
      <w:r w:rsidRPr="00EB3302">
        <w:rPr>
          <w:rFonts w:ascii="Calibri" w:hAnsi="Calibri" w:cs="Arial"/>
          <w:b/>
          <w:bCs/>
          <w:sz w:val="20"/>
        </w:rPr>
        <w:t>UDITORI</w:t>
      </w:r>
    </w:p>
    <w:p w14:paraId="2074B355" w14:textId="77777777" w:rsidR="00EB3302" w:rsidRPr="00EB3302" w:rsidRDefault="00EB3302" w:rsidP="00EB3302">
      <w:pPr>
        <w:rPr>
          <w:rFonts w:ascii="Calibri" w:hAnsi="Calibri" w:cs="Arial"/>
          <w:b/>
          <w:bCs/>
          <w:sz w:val="20"/>
        </w:rPr>
      </w:pPr>
    </w:p>
    <w:tbl>
      <w:tblPr>
        <w:tblW w:w="2466" w:type="pct"/>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6"/>
        <w:gridCol w:w="1924"/>
      </w:tblGrid>
      <w:tr w:rsidR="00864DF0" w:rsidRPr="00EB3302" w14:paraId="487C4D05" w14:textId="77777777" w:rsidTr="00864DF0">
        <w:trPr>
          <w:tblCellSpacing w:w="0" w:type="dxa"/>
        </w:trPr>
        <w:tc>
          <w:tcPr>
            <w:tcW w:w="2886" w:type="pct"/>
            <w:tcBorders>
              <w:top w:val="outset" w:sz="6" w:space="0" w:color="auto"/>
              <w:left w:val="outset" w:sz="6" w:space="0" w:color="auto"/>
              <w:bottom w:val="outset" w:sz="6" w:space="0" w:color="auto"/>
              <w:right w:val="outset" w:sz="6" w:space="0" w:color="auto"/>
            </w:tcBorders>
            <w:hideMark/>
          </w:tcPr>
          <w:p w14:paraId="38108B70" w14:textId="77777777" w:rsidR="00864DF0" w:rsidRPr="00864DF0" w:rsidRDefault="00864DF0" w:rsidP="00864DF0">
            <w:pPr>
              <w:rPr>
                <w:rFonts w:ascii="Calibri" w:hAnsi="Calibri"/>
                <w:b/>
                <w:bCs/>
                <w:sz w:val="20"/>
              </w:rPr>
            </w:pPr>
            <w:r w:rsidRPr="00864DF0">
              <w:rPr>
                <w:rFonts w:ascii="Calibri" w:hAnsi="Calibri"/>
                <w:b/>
                <w:bCs/>
                <w:sz w:val="20"/>
              </w:rPr>
              <w:t>posti disponibili</w:t>
            </w:r>
          </w:p>
        </w:tc>
        <w:tc>
          <w:tcPr>
            <w:tcW w:w="2114" w:type="pct"/>
            <w:tcBorders>
              <w:top w:val="outset" w:sz="6" w:space="0" w:color="auto"/>
              <w:left w:val="outset" w:sz="6" w:space="0" w:color="auto"/>
              <w:bottom w:val="outset" w:sz="6" w:space="0" w:color="auto"/>
              <w:right w:val="outset" w:sz="6" w:space="0" w:color="auto"/>
            </w:tcBorders>
            <w:hideMark/>
          </w:tcPr>
          <w:p w14:paraId="6DC20D12" w14:textId="3A039CE6"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20</w:t>
            </w:r>
          </w:p>
        </w:tc>
      </w:tr>
      <w:tr w:rsidR="00864DF0" w:rsidRPr="00EB3302" w14:paraId="506FBD11" w14:textId="77777777" w:rsidTr="00864DF0">
        <w:trPr>
          <w:tblCellSpacing w:w="0" w:type="dxa"/>
        </w:trPr>
        <w:tc>
          <w:tcPr>
            <w:tcW w:w="2886" w:type="pct"/>
            <w:tcBorders>
              <w:top w:val="outset" w:sz="6" w:space="0" w:color="auto"/>
              <w:left w:val="outset" w:sz="6" w:space="0" w:color="auto"/>
              <w:bottom w:val="outset" w:sz="6" w:space="0" w:color="auto"/>
              <w:right w:val="outset" w:sz="6" w:space="0" w:color="auto"/>
            </w:tcBorders>
            <w:hideMark/>
          </w:tcPr>
          <w:p w14:paraId="63A39ECB" w14:textId="77777777" w:rsidR="00864DF0" w:rsidRPr="00864DF0" w:rsidRDefault="00864DF0" w:rsidP="00864DF0">
            <w:pPr>
              <w:rPr>
                <w:rFonts w:ascii="Calibri" w:hAnsi="Calibri"/>
                <w:b/>
                <w:bCs/>
                <w:sz w:val="20"/>
              </w:rPr>
            </w:pPr>
            <w:r w:rsidRPr="00864DF0">
              <w:rPr>
                <w:rFonts w:ascii="Calibri" w:hAnsi="Calibri"/>
                <w:b/>
                <w:bCs/>
                <w:sz w:val="20"/>
              </w:rPr>
              <w:t>numero moduli aperti</w:t>
            </w:r>
          </w:p>
        </w:tc>
        <w:tc>
          <w:tcPr>
            <w:tcW w:w="2114" w:type="pct"/>
            <w:tcBorders>
              <w:top w:val="outset" w:sz="6" w:space="0" w:color="auto"/>
              <w:left w:val="outset" w:sz="6" w:space="0" w:color="auto"/>
              <w:bottom w:val="outset" w:sz="6" w:space="0" w:color="auto"/>
              <w:right w:val="outset" w:sz="6" w:space="0" w:color="auto"/>
            </w:tcBorders>
            <w:hideMark/>
          </w:tcPr>
          <w:p w14:paraId="170FB3C1" w14:textId="37A6F959"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TUTTI</w:t>
            </w:r>
          </w:p>
        </w:tc>
      </w:tr>
      <w:tr w:rsidR="00864DF0" w:rsidRPr="00EB3302" w14:paraId="62647161" w14:textId="77777777" w:rsidTr="00864DF0">
        <w:trPr>
          <w:tblCellSpacing w:w="0" w:type="dxa"/>
        </w:trPr>
        <w:tc>
          <w:tcPr>
            <w:tcW w:w="2886" w:type="pct"/>
            <w:tcBorders>
              <w:top w:val="outset" w:sz="6" w:space="0" w:color="auto"/>
              <w:left w:val="outset" w:sz="6" w:space="0" w:color="auto"/>
              <w:bottom w:val="outset" w:sz="6" w:space="0" w:color="auto"/>
              <w:right w:val="outset" w:sz="6" w:space="0" w:color="auto"/>
            </w:tcBorders>
          </w:tcPr>
          <w:p w14:paraId="69B519BA" w14:textId="77777777" w:rsidR="00864DF0" w:rsidRPr="00864DF0" w:rsidRDefault="00864DF0" w:rsidP="00864DF0">
            <w:pPr>
              <w:rPr>
                <w:rFonts w:ascii="Calibri" w:hAnsi="Calibri"/>
                <w:b/>
                <w:bCs/>
                <w:sz w:val="20"/>
              </w:rPr>
            </w:pPr>
            <w:r w:rsidRPr="00864DF0">
              <w:rPr>
                <w:rFonts w:ascii="Calibri" w:hAnsi="Calibri"/>
                <w:b/>
                <w:bCs/>
                <w:sz w:val="20"/>
              </w:rPr>
              <w:t>quota partecipazione/modulo</w:t>
            </w:r>
          </w:p>
        </w:tc>
        <w:tc>
          <w:tcPr>
            <w:tcW w:w="2114" w:type="pct"/>
            <w:tcBorders>
              <w:top w:val="outset" w:sz="6" w:space="0" w:color="auto"/>
              <w:left w:val="outset" w:sz="6" w:space="0" w:color="auto"/>
              <w:bottom w:val="outset" w:sz="6" w:space="0" w:color="auto"/>
              <w:right w:val="outset" w:sz="6" w:space="0" w:color="auto"/>
            </w:tcBorders>
          </w:tcPr>
          <w:p w14:paraId="63A8EBA1" w14:textId="1585BC15"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 xml:space="preserve"> euro 200,00</w:t>
            </w:r>
          </w:p>
        </w:tc>
      </w:tr>
      <w:tr w:rsidR="00864DF0" w:rsidRPr="00EB3302" w14:paraId="5AD92B54" w14:textId="77777777" w:rsidTr="00864DF0">
        <w:trPr>
          <w:tblCellSpacing w:w="0" w:type="dxa"/>
        </w:trPr>
        <w:tc>
          <w:tcPr>
            <w:tcW w:w="2886" w:type="pct"/>
            <w:tcBorders>
              <w:top w:val="outset" w:sz="6" w:space="0" w:color="auto"/>
              <w:left w:val="outset" w:sz="6" w:space="0" w:color="auto"/>
              <w:bottom w:val="outset" w:sz="6" w:space="0" w:color="auto"/>
              <w:right w:val="outset" w:sz="6" w:space="0" w:color="auto"/>
            </w:tcBorders>
          </w:tcPr>
          <w:p w14:paraId="425E73AD" w14:textId="77777777" w:rsidR="00864DF0" w:rsidRPr="00864DF0" w:rsidRDefault="00864DF0" w:rsidP="00864DF0">
            <w:pPr>
              <w:rPr>
                <w:rFonts w:ascii="Calibri" w:hAnsi="Calibri"/>
                <w:b/>
                <w:bCs/>
                <w:sz w:val="20"/>
              </w:rPr>
            </w:pPr>
            <w:r w:rsidRPr="00864DF0">
              <w:rPr>
                <w:rFonts w:ascii="Calibri" w:hAnsi="Calibri"/>
                <w:b/>
                <w:bCs/>
                <w:sz w:val="20"/>
              </w:rPr>
              <w:t>quota partecipazione/totale</w:t>
            </w:r>
          </w:p>
        </w:tc>
        <w:tc>
          <w:tcPr>
            <w:tcW w:w="2114" w:type="pct"/>
            <w:tcBorders>
              <w:top w:val="outset" w:sz="6" w:space="0" w:color="auto"/>
              <w:left w:val="outset" w:sz="6" w:space="0" w:color="auto"/>
              <w:bottom w:val="outset" w:sz="6" w:space="0" w:color="auto"/>
              <w:right w:val="outset" w:sz="6" w:space="0" w:color="auto"/>
            </w:tcBorders>
          </w:tcPr>
          <w:p w14:paraId="3C887ABB" w14:textId="30CF633B"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 xml:space="preserve"> euro 1.300,00</w:t>
            </w:r>
          </w:p>
        </w:tc>
      </w:tr>
    </w:tbl>
    <w:p w14:paraId="586015B9" w14:textId="77777777" w:rsidR="00EB3302" w:rsidRPr="00EB3302" w:rsidRDefault="00EB3302" w:rsidP="00EB3302">
      <w:pPr>
        <w:rPr>
          <w:rFonts w:ascii="Calibri" w:hAnsi="Calibri" w:cs="Arial"/>
          <w:b/>
          <w:bCs/>
          <w:sz w:val="20"/>
        </w:rPr>
      </w:pPr>
    </w:p>
    <w:p w14:paraId="21A60BBB" w14:textId="77777777" w:rsidR="001B2E1A" w:rsidRDefault="001B2E1A" w:rsidP="00EB3302">
      <w:pPr>
        <w:rPr>
          <w:rFonts w:ascii="Calibri" w:hAnsi="Calibri" w:cs="Arial"/>
          <w:b/>
          <w:bCs/>
          <w:sz w:val="20"/>
        </w:rPr>
      </w:pPr>
    </w:p>
    <w:p w14:paraId="3D2B8B2D" w14:textId="77777777" w:rsidR="001B2E1A" w:rsidRDefault="001B2E1A" w:rsidP="00EB3302">
      <w:pPr>
        <w:rPr>
          <w:rFonts w:ascii="Calibri" w:hAnsi="Calibri" w:cs="Arial"/>
          <w:b/>
          <w:bCs/>
          <w:sz w:val="20"/>
        </w:rPr>
      </w:pPr>
    </w:p>
    <w:p w14:paraId="792E3CBC" w14:textId="7A1CC7D7" w:rsidR="00EB3302" w:rsidRPr="00EB3302" w:rsidRDefault="00EB3302" w:rsidP="00EB3302">
      <w:pPr>
        <w:rPr>
          <w:rFonts w:ascii="Calibri" w:hAnsi="Calibri" w:cs="Arial"/>
          <w:b/>
          <w:bCs/>
          <w:sz w:val="20"/>
        </w:rPr>
      </w:pPr>
      <w:r w:rsidRPr="00EB3302">
        <w:rPr>
          <w:rFonts w:ascii="Calibri" w:hAnsi="Calibri" w:cs="Arial"/>
          <w:b/>
          <w:bCs/>
          <w:sz w:val="20"/>
        </w:rPr>
        <w:lastRenderedPageBreak/>
        <w:t>PARTECIPANTI AI SINGOLI MODULI</w:t>
      </w:r>
    </w:p>
    <w:p w14:paraId="7DDCF307" w14:textId="77777777" w:rsidR="00EB3302" w:rsidRPr="00EB3302" w:rsidRDefault="00EB3302" w:rsidP="00EB3302">
      <w:pPr>
        <w:rPr>
          <w:rFonts w:ascii="Calibri" w:hAnsi="Calibri" w:cs="Arial"/>
          <w:b/>
          <w:bCs/>
          <w:sz w:val="20"/>
        </w:rPr>
      </w:pPr>
    </w:p>
    <w:tbl>
      <w:tblPr>
        <w:tblW w:w="2499" w:type="pct"/>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68"/>
        <w:gridCol w:w="1843"/>
      </w:tblGrid>
      <w:tr w:rsidR="00864DF0" w:rsidRPr="00EB3302" w14:paraId="2AEEEAF4" w14:textId="77777777" w:rsidTr="00864DF0">
        <w:trPr>
          <w:tblCellSpacing w:w="0" w:type="dxa"/>
        </w:trPr>
        <w:tc>
          <w:tcPr>
            <w:tcW w:w="3001" w:type="pct"/>
            <w:tcBorders>
              <w:top w:val="outset" w:sz="6" w:space="0" w:color="auto"/>
              <w:left w:val="outset" w:sz="6" w:space="0" w:color="auto"/>
              <w:bottom w:val="outset" w:sz="6" w:space="0" w:color="auto"/>
              <w:right w:val="outset" w:sz="6" w:space="0" w:color="auto"/>
            </w:tcBorders>
            <w:hideMark/>
          </w:tcPr>
          <w:p w14:paraId="206441C4" w14:textId="77777777" w:rsidR="00864DF0" w:rsidRPr="00864DF0" w:rsidRDefault="00864DF0" w:rsidP="00864DF0">
            <w:pPr>
              <w:rPr>
                <w:rFonts w:asciiTheme="minorHAnsi" w:hAnsiTheme="minorHAnsi" w:cstheme="minorHAnsi"/>
                <w:b/>
                <w:bCs/>
                <w:sz w:val="20"/>
              </w:rPr>
            </w:pPr>
            <w:r w:rsidRPr="00864DF0">
              <w:rPr>
                <w:rFonts w:asciiTheme="minorHAnsi" w:hAnsiTheme="minorHAnsi" w:cstheme="minorHAnsi"/>
                <w:b/>
                <w:bCs/>
                <w:sz w:val="20"/>
              </w:rPr>
              <w:t>posti disponibili</w:t>
            </w:r>
          </w:p>
        </w:tc>
        <w:tc>
          <w:tcPr>
            <w:tcW w:w="1999" w:type="pct"/>
            <w:tcBorders>
              <w:top w:val="outset" w:sz="6" w:space="0" w:color="auto"/>
              <w:left w:val="outset" w:sz="6" w:space="0" w:color="auto"/>
              <w:bottom w:val="outset" w:sz="6" w:space="0" w:color="auto"/>
              <w:right w:val="outset" w:sz="6" w:space="0" w:color="auto"/>
            </w:tcBorders>
            <w:hideMark/>
          </w:tcPr>
          <w:p w14:paraId="413BB72C" w14:textId="628B014A" w:rsidR="00864DF0" w:rsidRPr="00864DF0" w:rsidRDefault="00864DF0" w:rsidP="00864DF0">
            <w:pPr>
              <w:ind w:left="454" w:hanging="454"/>
              <w:rPr>
                <w:rFonts w:asciiTheme="minorHAnsi" w:hAnsiTheme="minorHAnsi" w:cstheme="minorHAnsi"/>
                <w:sz w:val="20"/>
              </w:rPr>
            </w:pPr>
            <w:r w:rsidRPr="00864DF0">
              <w:rPr>
                <w:rFonts w:asciiTheme="minorHAnsi" w:hAnsiTheme="minorHAnsi" w:cstheme="minorHAnsi"/>
                <w:sz w:val="20"/>
              </w:rPr>
              <w:t>20</w:t>
            </w:r>
          </w:p>
        </w:tc>
      </w:tr>
      <w:tr w:rsidR="00864DF0" w:rsidRPr="00EB3302" w14:paraId="1951DEA8" w14:textId="77777777" w:rsidTr="00864DF0">
        <w:trPr>
          <w:tblCellSpacing w:w="0" w:type="dxa"/>
        </w:trPr>
        <w:tc>
          <w:tcPr>
            <w:tcW w:w="3001" w:type="pct"/>
            <w:tcBorders>
              <w:top w:val="outset" w:sz="6" w:space="0" w:color="auto"/>
              <w:left w:val="outset" w:sz="6" w:space="0" w:color="auto"/>
              <w:bottom w:val="outset" w:sz="6" w:space="0" w:color="auto"/>
              <w:right w:val="outset" w:sz="6" w:space="0" w:color="auto"/>
            </w:tcBorders>
            <w:hideMark/>
          </w:tcPr>
          <w:p w14:paraId="2AB84F8F" w14:textId="77777777" w:rsidR="00864DF0" w:rsidRPr="00864DF0" w:rsidRDefault="00864DF0" w:rsidP="00864DF0">
            <w:pPr>
              <w:rPr>
                <w:rFonts w:asciiTheme="minorHAnsi" w:hAnsiTheme="minorHAnsi" w:cstheme="minorHAnsi"/>
                <w:b/>
                <w:bCs/>
                <w:sz w:val="20"/>
              </w:rPr>
            </w:pPr>
            <w:r w:rsidRPr="00864DF0">
              <w:rPr>
                <w:rFonts w:asciiTheme="minorHAnsi" w:hAnsiTheme="minorHAnsi" w:cstheme="minorHAnsi"/>
                <w:b/>
                <w:bCs/>
                <w:sz w:val="20"/>
              </w:rPr>
              <w:t>quota di partecipazione</w:t>
            </w:r>
          </w:p>
        </w:tc>
        <w:tc>
          <w:tcPr>
            <w:tcW w:w="1999" w:type="pct"/>
            <w:tcBorders>
              <w:top w:val="outset" w:sz="6" w:space="0" w:color="auto"/>
              <w:left w:val="outset" w:sz="6" w:space="0" w:color="auto"/>
              <w:bottom w:val="outset" w:sz="6" w:space="0" w:color="auto"/>
              <w:right w:val="outset" w:sz="6" w:space="0" w:color="auto"/>
            </w:tcBorders>
            <w:hideMark/>
          </w:tcPr>
          <w:p w14:paraId="7BD0EE46" w14:textId="09BD4E2D"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euro 200,00</w:t>
            </w:r>
          </w:p>
        </w:tc>
      </w:tr>
      <w:tr w:rsidR="00864DF0" w:rsidRPr="00EB3302" w14:paraId="14723F08" w14:textId="77777777" w:rsidTr="00864DF0">
        <w:trPr>
          <w:tblCellSpacing w:w="0" w:type="dxa"/>
        </w:trPr>
        <w:tc>
          <w:tcPr>
            <w:tcW w:w="3001" w:type="pct"/>
            <w:tcBorders>
              <w:top w:val="outset" w:sz="6" w:space="0" w:color="auto"/>
              <w:left w:val="outset" w:sz="6" w:space="0" w:color="auto"/>
              <w:bottom w:val="outset" w:sz="6" w:space="0" w:color="auto"/>
              <w:right w:val="outset" w:sz="6" w:space="0" w:color="auto"/>
            </w:tcBorders>
          </w:tcPr>
          <w:p w14:paraId="74D783CF" w14:textId="77777777" w:rsidR="00864DF0" w:rsidRPr="00864DF0" w:rsidRDefault="00864DF0" w:rsidP="00864DF0">
            <w:pPr>
              <w:rPr>
                <w:rFonts w:asciiTheme="minorHAnsi" w:hAnsiTheme="minorHAnsi" w:cstheme="minorHAnsi"/>
                <w:b/>
                <w:bCs/>
                <w:sz w:val="20"/>
              </w:rPr>
            </w:pPr>
            <w:r w:rsidRPr="00864DF0">
              <w:rPr>
                <w:rFonts w:asciiTheme="minorHAnsi" w:hAnsiTheme="minorHAnsi" w:cstheme="minorHAnsi"/>
                <w:b/>
                <w:bCs/>
                <w:sz w:val="20"/>
              </w:rPr>
              <w:t>requisiti di accesso</w:t>
            </w:r>
          </w:p>
        </w:tc>
        <w:tc>
          <w:tcPr>
            <w:tcW w:w="1999" w:type="pct"/>
            <w:tcBorders>
              <w:top w:val="outset" w:sz="6" w:space="0" w:color="auto"/>
              <w:left w:val="outset" w:sz="6" w:space="0" w:color="auto"/>
              <w:bottom w:val="outset" w:sz="6" w:space="0" w:color="auto"/>
              <w:right w:val="outset" w:sz="6" w:space="0" w:color="auto"/>
            </w:tcBorders>
          </w:tcPr>
          <w:p w14:paraId="0AE87F8F" w14:textId="3E6CC31A" w:rsidR="00864DF0" w:rsidRPr="00864DF0" w:rsidRDefault="00864DF0" w:rsidP="00864DF0">
            <w:pPr>
              <w:rPr>
                <w:rFonts w:asciiTheme="minorHAnsi" w:hAnsiTheme="minorHAnsi" w:cstheme="minorHAnsi"/>
                <w:sz w:val="20"/>
              </w:rPr>
            </w:pPr>
            <w:r w:rsidRPr="00864DF0">
              <w:rPr>
                <w:rFonts w:asciiTheme="minorHAnsi" w:hAnsiTheme="minorHAnsi" w:cstheme="minorHAnsi"/>
                <w:sz w:val="20"/>
              </w:rPr>
              <w:t>vedi “Titoli di accesso”</w:t>
            </w:r>
          </w:p>
        </w:tc>
      </w:tr>
    </w:tbl>
    <w:p w14:paraId="04CE8DA1" w14:textId="031C0194" w:rsidR="00EB3302" w:rsidRDefault="00EB3302" w:rsidP="000B2B08">
      <w:pPr>
        <w:rPr>
          <w:rFonts w:asciiTheme="minorHAnsi" w:hAnsiTheme="minorHAnsi" w:cs="Arial"/>
          <w:b/>
          <w:bCs/>
          <w:sz w:val="22"/>
          <w:szCs w:val="22"/>
        </w:rPr>
      </w:pPr>
    </w:p>
    <w:p w14:paraId="6475450F" w14:textId="77777777" w:rsidR="00EB3302" w:rsidRPr="000B2B08" w:rsidRDefault="00EB3302" w:rsidP="000B2B08">
      <w:pPr>
        <w:rPr>
          <w:rFonts w:asciiTheme="minorHAnsi" w:hAnsiTheme="minorHAnsi" w:cs="Arial"/>
          <w:b/>
          <w:bCs/>
          <w:sz w:val="22"/>
          <w:szCs w:val="22"/>
        </w:rPr>
      </w:pPr>
    </w:p>
    <w:p w14:paraId="3CD199AC" w14:textId="77777777" w:rsidR="000B2B08" w:rsidRPr="000B2B08" w:rsidRDefault="000B2B08" w:rsidP="000B2B08">
      <w:pPr>
        <w:rPr>
          <w:rFonts w:asciiTheme="minorHAnsi" w:hAnsiTheme="minorHAnsi" w:cs="Arial"/>
          <w:b/>
          <w:bCs/>
          <w:sz w:val="22"/>
          <w:szCs w:val="22"/>
        </w:rPr>
      </w:pPr>
      <w:r w:rsidRPr="000B2B08">
        <w:rPr>
          <w:rFonts w:asciiTheme="minorHAnsi" w:hAnsiTheme="minorHAnsi" w:cs="Arial"/>
          <w:b/>
          <w:bCs/>
          <w:sz w:val="22"/>
          <w:szCs w:val="22"/>
        </w:rPr>
        <w:t>TITOLI DI ACCESSO</w:t>
      </w:r>
    </w:p>
    <w:p w14:paraId="50013BD7" w14:textId="24A6D961" w:rsidR="000B2B08" w:rsidRDefault="000B2B08" w:rsidP="000B2B08">
      <w:pPr>
        <w:rPr>
          <w:rFonts w:asciiTheme="minorHAnsi" w:hAnsiTheme="minorHAnsi" w:cs="Arial"/>
          <w:b/>
          <w:bCs/>
          <w:sz w:val="22"/>
          <w:szCs w:val="22"/>
        </w:rPr>
      </w:pPr>
    </w:p>
    <w:tbl>
      <w:tblPr>
        <w:tblW w:w="423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02"/>
        <w:gridCol w:w="3608"/>
      </w:tblGrid>
      <w:tr w:rsidR="00864DF0" w:rsidRPr="00864DF0" w14:paraId="344EC132"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tcPr>
          <w:p w14:paraId="69C46157" w14:textId="77777777" w:rsidR="00864DF0" w:rsidRPr="00864DF0" w:rsidRDefault="00864DF0" w:rsidP="00864DF0">
            <w:pPr>
              <w:rPr>
                <w:rFonts w:asciiTheme="minorHAnsi" w:hAnsiTheme="minorHAnsi" w:cs="Arial"/>
                <w:b/>
                <w:bCs/>
                <w:iCs/>
                <w:sz w:val="20"/>
              </w:rPr>
            </w:pPr>
            <w:r w:rsidRPr="00864DF0">
              <w:rPr>
                <w:rFonts w:asciiTheme="minorHAnsi" w:hAnsiTheme="minorHAnsi" w:cs="Arial"/>
                <w:b/>
                <w:bCs/>
                <w:iCs/>
                <w:sz w:val="20"/>
              </w:rPr>
              <w:t>LAUREA TRIENNALE</w:t>
            </w:r>
          </w:p>
        </w:tc>
        <w:tc>
          <w:tcPr>
            <w:tcW w:w="2310" w:type="pct"/>
            <w:tcBorders>
              <w:top w:val="outset" w:sz="6" w:space="0" w:color="auto"/>
              <w:left w:val="outset" w:sz="6" w:space="0" w:color="auto"/>
              <w:bottom w:val="outset" w:sz="6" w:space="0" w:color="auto"/>
              <w:right w:val="outset" w:sz="6" w:space="0" w:color="auto"/>
            </w:tcBorders>
          </w:tcPr>
          <w:p w14:paraId="2DD73666" w14:textId="77777777" w:rsidR="00864DF0" w:rsidRPr="00864DF0" w:rsidRDefault="00864DF0" w:rsidP="00864DF0">
            <w:pPr>
              <w:rPr>
                <w:rFonts w:asciiTheme="minorHAnsi" w:hAnsiTheme="minorHAnsi" w:cs="Arial"/>
                <w:sz w:val="20"/>
              </w:rPr>
            </w:pPr>
            <w:r w:rsidRPr="00864DF0">
              <w:rPr>
                <w:rFonts w:asciiTheme="minorHAnsi" w:hAnsiTheme="minorHAnsi" w:cs="Arial"/>
                <w:sz w:val="20"/>
              </w:rPr>
              <w:t>TUTTE</w:t>
            </w:r>
          </w:p>
        </w:tc>
      </w:tr>
      <w:tr w:rsidR="00864DF0" w:rsidRPr="00864DF0" w14:paraId="285A28E3"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hideMark/>
          </w:tcPr>
          <w:p w14:paraId="4C566258" w14:textId="77777777" w:rsidR="00864DF0" w:rsidRPr="00864DF0" w:rsidRDefault="00864DF0" w:rsidP="00864DF0">
            <w:pPr>
              <w:rPr>
                <w:rFonts w:asciiTheme="minorHAnsi" w:hAnsiTheme="minorHAnsi" w:cs="Arial"/>
                <w:b/>
                <w:bCs/>
                <w:sz w:val="20"/>
              </w:rPr>
            </w:pPr>
            <w:r w:rsidRPr="00864DF0">
              <w:rPr>
                <w:rFonts w:asciiTheme="minorHAnsi" w:hAnsiTheme="minorHAnsi" w:cs="Arial"/>
                <w:b/>
                <w:bCs/>
                <w:iCs/>
                <w:sz w:val="20"/>
              </w:rPr>
              <w:t xml:space="preserve">CLASSI DI LAUREE SPECIALISTICA/MAGISTRALE  </w:t>
            </w:r>
            <w:r w:rsidRPr="00864DF0">
              <w:rPr>
                <w:rFonts w:asciiTheme="minorHAnsi" w:hAnsiTheme="minorHAnsi" w:cs="Arial"/>
                <w:b/>
                <w:bCs/>
                <w:sz w:val="20"/>
              </w:rPr>
              <w:t> </w:t>
            </w:r>
          </w:p>
        </w:tc>
        <w:tc>
          <w:tcPr>
            <w:tcW w:w="2310" w:type="pct"/>
            <w:tcBorders>
              <w:top w:val="outset" w:sz="6" w:space="0" w:color="auto"/>
              <w:left w:val="outset" w:sz="6" w:space="0" w:color="auto"/>
              <w:bottom w:val="outset" w:sz="6" w:space="0" w:color="auto"/>
              <w:right w:val="outset" w:sz="6" w:space="0" w:color="auto"/>
            </w:tcBorders>
            <w:hideMark/>
          </w:tcPr>
          <w:p w14:paraId="2907B93D" w14:textId="77777777" w:rsidR="00864DF0" w:rsidRPr="00864DF0" w:rsidRDefault="00864DF0" w:rsidP="00864DF0">
            <w:pPr>
              <w:rPr>
                <w:rFonts w:asciiTheme="minorHAnsi" w:hAnsiTheme="minorHAnsi" w:cs="Arial"/>
                <w:sz w:val="20"/>
              </w:rPr>
            </w:pPr>
            <w:r w:rsidRPr="00864DF0">
              <w:rPr>
                <w:rFonts w:asciiTheme="minorHAnsi" w:hAnsiTheme="minorHAnsi" w:cs="Arial"/>
                <w:sz w:val="20"/>
              </w:rPr>
              <w:t>TUTTE</w:t>
            </w:r>
            <w:r w:rsidRPr="00864DF0">
              <w:rPr>
                <w:rFonts w:asciiTheme="minorHAnsi" w:hAnsiTheme="minorHAnsi" w:cs="Arial"/>
                <w:sz w:val="20"/>
              </w:rPr>
              <w:tab/>
            </w:r>
            <w:r w:rsidRPr="00864DF0">
              <w:rPr>
                <w:rFonts w:asciiTheme="minorHAnsi" w:hAnsiTheme="minorHAnsi" w:cs="Arial"/>
                <w:sz w:val="20"/>
              </w:rPr>
              <w:tab/>
            </w:r>
            <w:r w:rsidRPr="00864DF0">
              <w:rPr>
                <w:rFonts w:asciiTheme="minorHAnsi" w:hAnsiTheme="minorHAnsi" w:cs="Arial"/>
                <w:sz w:val="20"/>
              </w:rPr>
              <w:tab/>
            </w:r>
            <w:r w:rsidRPr="00864DF0">
              <w:rPr>
                <w:rFonts w:asciiTheme="minorHAnsi" w:hAnsiTheme="minorHAnsi" w:cs="Arial"/>
                <w:sz w:val="20"/>
              </w:rPr>
              <w:tab/>
            </w:r>
          </w:p>
        </w:tc>
      </w:tr>
      <w:tr w:rsidR="00864DF0" w:rsidRPr="00864DF0" w14:paraId="6389EF3A"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tcPr>
          <w:p w14:paraId="25DF4A22" w14:textId="77777777" w:rsidR="00864DF0" w:rsidRPr="00864DF0" w:rsidRDefault="00864DF0" w:rsidP="00864DF0">
            <w:pPr>
              <w:rPr>
                <w:rFonts w:asciiTheme="minorHAnsi" w:hAnsiTheme="minorHAnsi" w:cs="Arial"/>
                <w:b/>
                <w:bCs/>
                <w:iCs/>
                <w:sz w:val="20"/>
              </w:rPr>
            </w:pPr>
            <w:r w:rsidRPr="00864DF0">
              <w:rPr>
                <w:rFonts w:asciiTheme="minorHAnsi" w:hAnsiTheme="minorHAnsi" w:cs="Arial"/>
                <w:b/>
                <w:bCs/>
                <w:iCs/>
                <w:sz w:val="20"/>
              </w:rPr>
              <w:t>LAUREA VECCHIO ORDINAMENTO</w:t>
            </w:r>
          </w:p>
        </w:tc>
        <w:tc>
          <w:tcPr>
            <w:tcW w:w="2310" w:type="pct"/>
            <w:tcBorders>
              <w:top w:val="outset" w:sz="6" w:space="0" w:color="auto"/>
              <w:left w:val="outset" w:sz="6" w:space="0" w:color="auto"/>
              <w:bottom w:val="outset" w:sz="6" w:space="0" w:color="auto"/>
              <w:right w:val="outset" w:sz="6" w:space="0" w:color="auto"/>
            </w:tcBorders>
          </w:tcPr>
          <w:p w14:paraId="022BC0A3" w14:textId="77777777" w:rsidR="00864DF0" w:rsidRPr="00864DF0" w:rsidRDefault="00864DF0" w:rsidP="00864DF0">
            <w:pPr>
              <w:rPr>
                <w:rFonts w:asciiTheme="minorHAnsi" w:hAnsiTheme="minorHAnsi" w:cs="Arial"/>
                <w:sz w:val="20"/>
              </w:rPr>
            </w:pPr>
            <w:r w:rsidRPr="00864DF0">
              <w:rPr>
                <w:rFonts w:asciiTheme="minorHAnsi" w:hAnsiTheme="minorHAnsi" w:cs="Arial"/>
                <w:sz w:val="20"/>
              </w:rPr>
              <w:t>TUTTE</w:t>
            </w:r>
          </w:p>
        </w:tc>
      </w:tr>
      <w:tr w:rsidR="00864DF0" w:rsidRPr="00864DF0" w14:paraId="009326B2"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tcPr>
          <w:p w14:paraId="3DAB5EE3" w14:textId="77777777" w:rsidR="00864DF0" w:rsidRPr="00864DF0" w:rsidRDefault="00864DF0" w:rsidP="00864DF0">
            <w:pPr>
              <w:rPr>
                <w:rFonts w:asciiTheme="minorHAnsi" w:hAnsiTheme="minorHAnsi" w:cs="Arial"/>
                <w:b/>
                <w:bCs/>
                <w:iCs/>
                <w:sz w:val="20"/>
              </w:rPr>
            </w:pPr>
            <w:r w:rsidRPr="00864DF0">
              <w:rPr>
                <w:rFonts w:asciiTheme="minorHAnsi" w:hAnsiTheme="minorHAnsi" w:cs="Arial"/>
                <w:b/>
                <w:bCs/>
                <w:iCs/>
                <w:sz w:val="20"/>
              </w:rPr>
              <w:t>DIPLOMA UNIVERSITARIO</w:t>
            </w:r>
          </w:p>
        </w:tc>
        <w:tc>
          <w:tcPr>
            <w:tcW w:w="2310" w:type="pct"/>
            <w:tcBorders>
              <w:top w:val="outset" w:sz="6" w:space="0" w:color="auto"/>
              <w:left w:val="outset" w:sz="6" w:space="0" w:color="auto"/>
              <w:bottom w:val="outset" w:sz="6" w:space="0" w:color="auto"/>
              <w:right w:val="outset" w:sz="6" w:space="0" w:color="auto"/>
            </w:tcBorders>
          </w:tcPr>
          <w:p w14:paraId="7263FAA3" w14:textId="77777777" w:rsidR="00864DF0" w:rsidRPr="00864DF0" w:rsidRDefault="00864DF0" w:rsidP="00864DF0">
            <w:pPr>
              <w:rPr>
                <w:rFonts w:asciiTheme="minorHAnsi" w:hAnsiTheme="minorHAnsi" w:cs="Arial"/>
                <w:b/>
                <w:bCs/>
                <w:sz w:val="20"/>
              </w:rPr>
            </w:pPr>
          </w:p>
        </w:tc>
      </w:tr>
      <w:tr w:rsidR="00864DF0" w:rsidRPr="00864DF0" w14:paraId="59B1232B"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tcPr>
          <w:p w14:paraId="2840284C" w14:textId="77777777" w:rsidR="00864DF0" w:rsidRPr="00864DF0" w:rsidRDefault="00864DF0" w:rsidP="00864DF0">
            <w:pPr>
              <w:rPr>
                <w:rFonts w:asciiTheme="minorHAnsi" w:hAnsiTheme="minorHAnsi" w:cs="Arial"/>
                <w:b/>
                <w:bCs/>
                <w:iCs/>
                <w:sz w:val="20"/>
              </w:rPr>
            </w:pPr>
            <w:r w:rsidRPr="00864DF0">
              <w:rPr>
                <w:rFonts w:asciiTheme="minorHAnsi" w:hAnsiTheme="minorHAnsi" w:cs="Arial"/>
                <w:b/>
                <w:bCs/>
                <w:iCs/>
                <w:sz w:val="20"/>
              </w:rPr>
              <w:t>Altri titoli o requisiti obbligatori</w:t>
            </w:r>
          </w:p>
        </w:tc>
        <w:tc>
          <w:tcPr>
            <w:tcW w:w="2310" w:type="pct"/>
            <w:tcBorders>
              <w:top w:val="outset" w:sz="6" w:space="0" w:color="auto"/>
              <w:left w:val="outset" w:sz="6" w:space="0" w:color="auto"/>
              <w:bottom w:val="outset" w:sz="6" w:space="0" w:color="auto"/>
              <w:right w:val="outset" w:sz="6" w:space="0" w:color="auto"/>
            </w:tcBorders>
          </w:tcPr>
          <w:p w14:paraId="4056B6D7" w14:textId="77777777" w:rsidR="00864DF0" w:rsidRPr="00864DF0" w:rsidRDefault="00864DF0" w:rsidP="00864DF0">
            <w:pPr>
              <w:rPr>
                <w:rFonts w:asciiTheme="minorHAnsi" w:hAnsiTheme="minorHAnsi" w:cs="Arial"/>
                <w:b/>
                <w:bCs/>
                <w:sz w:val="20"/>
              </w:rPr>
            </w:pPr>
          </w:p>
        </w:tc>
      </w:tr>
      <w:tr w:rsidR="00864DF0" w:rsidRPr="00864DF0" w14:paraId="255E05C7" w14:textId="77777777" w:rsidTr="002279AC">
        <w:trPr>
          <w:tblCellSpacing w:w="0" w:type="dxa"/>
        </w:trPr>
        <w:tc>
          <w:tcPr>
            <w:tcW w:w="2690" w:type="pct"/>
            <w:tcBorders>
              <w:top w:val="outset" w:sz="6" w:space="0" w:color="auto"/>
              <w:left w:val="outset" w:sz="6" w:space="0" w:color="auto"/>
              <w:bottom w:val="outset" w:sz="6" w:space="0" w:color="auto"/>
              <w:right w:val="outset" w:sz="6" w:space="0" w:color="auto"/>
            </w:tcBorders>
          </w:tcPr>
          <w:p w14:paraId="7B9F0EAC" w14:textId="77777777" w:rsidR="00864DF0" w:rsidRPr="00864DF0" w:rsidRDefault="00864DF0" w:rsidP="00864DF0">
            <w:pPr>
              <w:rPr>
                <w:rFonts w:asciiTheme="minorHAnsi" w:hAnsiTheme="minorHAnsi" w:cs="Arial"/>
                <w:b/>
                <w:bCs/>
                <w:iCs/>
                <w:sz w:val="20"/>
              </w:rPr>
            </w:pPr>
            <w:r w:rsidRPr="00864DF0">
              <w:rPr>
                <w:rFonts w:asciiTheme="minorHAnsi" w:hAnsiTheme="minorHAnsi" w:cs="Arial"/>
                <w:b/>
                <w:bCs/>
                <w:iCs/>
                <w:sz w:val="20"/>
              </w:rPr>
              <w:t>Altri requisiti di accesso preferenziali</w:t>
            </w:r>
          </w:p>
        </w:tc>
        <w:tc>
          <w:tcPr>
            <w:tcW w:w="2310" w:type="pct"/>
            <w:tcBorders>
              <w:top w:val="outset" w:sz="6" w:space="0" w:color="auto"/>
              <w:left w:val="outset" w:sz="6" w:space="0" w:color="auto"/>
              <w:bottom w:val="outset" w:sz="6" w:space="0" w:color="auto"/>
              <w:right w:val="outset" w:sz="6" w:space="0" w:color="auto"/>
            </w:tcBorders>
          </w:tcPr>
          <w:p w14:paraId="2002C576" w14:textId="77777777" w:rsidR="00864DF0" w:rsidRPr="00864DF0" w:rsidRDefault="00864DF0" w:rsidP="00864DF0">
            <w:pPr>
              <w:rPr>
                <w:rFonts w:asciiTheme="minorHAnsi" w:hAnsiTheme="minorHAnsi" w:cs="Arial"/>
                <w:b/>
                <w:bCs/>
                <w:sz w:val="20"/>
              </w:rPr>
            </w:pPr>
          </w:p>
        </w:tc>
      </w:tr>
    </w:tbl>
    <w:p w14:paraId="6E179FF0" w14:textId="77777777" w:rsidR="000B2B08" w:rsidRPr="000B2B08" w:rsidRDefault="000B2B08" w:rsidP="000B2B08">
      <w:pPr>
        <w:rPr>
          <w:rFonts w:asciiTheme="minorHAnsi" w:hAnsiTheme="minorHAnsi" w:cs="Arial"/>
          <w:b/>
          <w:bCs/>
          <w:sz w:val="22"/>
          <w:szCs w:val="22"/>
        </w:rPr>
      </w:pPr>
    </w:p>
    <w:p w14:paraId="40989602" w14:textId="77777777" w:rsidR="000B2B08" w:rsidRPr="000B2B08" w:rsidRDefault="000B2B08" w:rsidP="000B2B08">
      <w:pPr>
        <w:rPr>
          <w:rFonts w:asciiTheme="minorHAnsi" w:hAnsiTheme="minorHAnsi" w:cs="Arial"/>
          <w:bCs/>
          <w:sz w:val="22"/>
          <w:szCs w:val="22"/>
        </w:rPr>
      </w:pPr>
    </w:p>
    <w:p w14:paraId="2EF93CDF" w14:textId="77777777" w:rsidR="00EB3302" w:rsidRPr="00EB3302" w:rsidRDefault="00EB3302" w:rsidP="00EB3302">
      <w:pPr>
        <w:rPr>
          <w:rFonts w:asciiTheme="minorHAnsi" w:hAnsiTheme="minorHAnsi" w:cs="Arial"/>
          <w:b/>
          <w:bCs/>
          <w:sz w:val="22"/>
          <w:szCs w:val="22"/>
        </w:rPr>
      </w:pPr>
      <w:r w:rsidRPr="00EB3302">
        <w:rPr>
          <w:rFonts w:asciiTheme="minorHAnsi" w:hAnsiTheme="minorHAnsi" w:cs="Arial"/>
          <w:b/>
          <w:bCs/>
          <w:sz w:val="22"/>
          <w:szCs w:val="22"/>
        </w:rPr>
        <w:t>PROCEDURE DI SELEZIONE</w:t>
      </w:r>
    </w:p>
    <w:p w14:paraId="2AA0F7E7" w14:textId="77777777" w:rsidR="00EB3302" w:rsidRPr="00EB3302" w:rsidRDefault="00EB3302" w:rsidP="00EB3302">
      <w:pPr>
        <w:rPr>
          <w:rFonts w:asciiTheme="minorHAnsi" w:hAnsiTheme="minorHAnsi" w:cs="Arial"/>
          <w:b/>
          <w:bCs/>
          <w:sz w:val="22"/>
          <w:szCs w:val="22"/>
        </w:rPr>
      </w:pPr>
    </w:p>
    <w:p w14:paraId="2665E5BB" w14:textId="77777777" w:rsidR="00864DF0" w:rsidRPr="00864DF0" w:rsidRDefault="00864DF0" w:rsidP="00864DF0">
      <w:pPr>
        <w:rPr>
          <w:rFonts w:asciiTheme="minorHAnsi" w:hAnsiTheme="minorHAnsi" w:cs="Arial"/>
          <w:bCs/>
          <w:sz w:val="20"/>
        </w:rPr>
      </w:pPr>
      <w:r w:rsidRPr="00864DF0">
        <w:rPr>
          <w:rFonts w:asciiTheme="minorHAnsi" w:hAnsiTheme="minorHAnsi" w:cs="Arial"/>
          <w:bCs/>
          <w:sz w:val="20"/>
        </w:rPr>
        <w:t>Curriculum e titoli                         punti 20</w:t>
      </w:r>
    </w:p>
    <w:p w14:paraId="2E2B1006" w14:textId="77777777" w:rsidR="00864DF0" w:rsidRPr="00864DF0" w:rsidRDefault="00864DF0" w:rsidP="00864DF0">
      <w:pPr>
        <w:rPr>
          <w:rFonts w:asciiTheme="minorHAnsi" w:hAnsiTheme="minorHAnsi" w:cs="Arial"/>
          <w:bCs/>
          <w:sz w:val="20"/>
        </w:rPr>
      </w:pPr>
      <w:r w:rsidRPr="00864DF0">
        <w:rPr>
          <w:rFonts w:asciiTheme="minorHAnsi" w:hAnsiTheme="minorHAnsi" w:cs="Arial"/>
          <w:bCs/>
          <w:sz w:val="20"/>
        </w:rPr>
        <w:t>Prova scritta                                   punti no</w:t>
      </w:r>
    </w:p>
    <w:p w14:paraId="45128EE5" w14:textId="77777777" w:rsidR="00864DF0" w:rsidRPr="00864DF0" w:rsidRDefault="00864DF0" w:rsidP="00864DF0">
      <w:pPr>
        <w:rPr>
          <w:rFonts w:asciiTheme="minorHAnsi" w:hAnsiTheme="minorHAnsi" w:cs="Arial"/>
          <w:bCs/>
          <w:sz w:val="20"/>
        </w:rPr>
      </w:pPr>
      <w:r w:rsidRPr="00864DF0">
        <w:rPr>
          <w:rFonts w:asciiTheme="minorHAnsi" w:hAnsiTheme="minorHAnsi" w:cs="Arial"/>
          <w:bCs/>
          <w:sz w:val="20"/>
        </w:rPr>
        <w:t xml:space="preserve">Colloquio orale                              punti 10  </w:t>
      </w:r>
    </w:p>
    <w:p w14:paraId="7400C36D" w14:textId="77777777" w:rsidR="00864DF0" w:rsidRPr="00864DF0" w:rsidRDefault="00864DF0" w:rsidP="00864DF0">
      <w:pPr>
        <w:rPr>
          <w:rFonts w:asciiTheme="minorHAnsi" w:hAnsiTheme="minorHAnsi" w:cs="Arial"/>
          <w:b/>
          <w:bCs/>
          <w:sz w:val="20"/>
        </w:rPr>
      </w:pPr>
      <w:r w:rsidRPr="00864DF0">
        <w:rPr>
          <w:rFonts w:asciiTheme="minorHAnsi" w:hAnsiTheme="minorHAnsi" w:cs="Arial"/>
          <w:b/>
          <w:bCs/>
          <w:sz w:val="20"/>
        </w:rPr>
        <w:t xml:space="preserve">Totale                                              punti 30            </w:t>
      </w:r>
    </w:p>
    <w:p w14:paraId="50E58FEB" w14:textId="77777777" w:rsidR="00EB3302" w:rsidRPr="00EB3302" w:rsidRDefault="00EB3302" w:rsidP="00EB3302">
      <w:pPr>
        <w:rPr>
          <w:rFonts w:asciiTheme="minorHAnsi" w:hAnsiTheme="minorHAnsi" w:cs="Arial"/>
          <w:sz w:val="20"/>
        </w:rPr>
      </w:pPr>
    </w:p>
    <w:p w14:paraId="11CF0B8E" w14:textId="77777777" w:rsidR="00EB3302" w:rsidRPr="00EB3302" w:rsidRDefault="00EB3302" w:rsidP="00EB3302">
      <w:pPr>
        <w:rPr>
          <w:rFonts w:asciiTheme="minorHAnsi" w:hAnsiTheme="minorHAnsi" w:cs="Arial"/>
          <w:sz w:val="20"/>
        </w:rPr>
      </w:pPr>
      <w:r w:rsidRPr="00EB3302">
        <w:rPr>
          <w:rFonts w:asciiTheme="minorHAnsi" w:hAnsiTheme="minorHAnsi" w:cs="Arial"/>
          <w:sz w:val="20"/>
        </w:rPr>
        <w:t xml:space="preserve">L’ammissione al Corso sarà subordinata alla reale disponibilità di posti e all’insindacabile giudizio della Commissione. </w:t>
      </w:r>
    </w:p>
    <w:p w14:paraId="4EFB109D" w14:textId="77777777" w:rsidR="00EB3302" w:rsidRPr="00EB3302" w:rsidRDefault="00EB3302" w:rsidP="00EB3302">
      <w:pPr>
        <w:rPr>
          <w:rFonts w:asciiTheme="minorHAnsi" w:hAnsiTheme="minorHAnsi" w:cs="Arial"/>
          <w:sz w:val="20"/>
        </w:rPr>
      </w:pPr>
      <w:r w:rsidRPr="00EB3302">
        <w:rPr>
          <w:rFonts w:asciiTheme="minorHAnsi" w:hAnsiTheme="minorHAnsi" w:cs="Arial"/>
          <w:sz w:val="20"/>
        </w:rPr>
        <w:t>In caso di parità di punteggio tra i candidati avrà precedenza quello più giovane d’età.</w:t>
      </w:r>
    </w:p>
    <w:p w14:paraId="38BF919C" w14:textId="77777777" w:rsidR="000B2B08" w:rsidRPr="000B2B08" w:rsidRDefault="000B2B08" w:rsidP="000B2B08">
      <w:pPr>
        <w:rPr>
          <w:rFonts w:asciiTheme="minorHAnsi" w:hAnsiTheme="minorHAnsi" w:cs="Arial"/>
          <w:b/>
          <w:sz w:val="22"/>
          <w:szCs w:val="22"/>
        </w:rPr>
      </w:pPr>
    </w:p>
    <w:p w14:paraId="2841E112" w14:textId="77777777" w:rsidR="000B2B08" w:rsidRPr="000B2B08" w:rsidRDefault="000B2B08" w:rsidP="000B2B08">
      <w:pPr>
        <w:rPr>
          <w:rFonts w:asciiTheme="minorHAnsi" w:hAnsiTheme="minorHAnsi" w:cs="Arial"/>
          <w:b/>
          <w:bCs/>
          <w:sz w:val="22"/>
          <w:szCs w:val="22"/>
        </w:rPr>
      </w:pPr>
    </w:p>
    <w:p w14:paraId="02642963" w14:textId="77777777" w:rsidR="000B2B08" w:rsidRPr="000B2B08" w:rsidRDefault="000B2B08" w:rsidP="000B2B08">
      <w:pPr>
        <w:rPr>
          <w:rFonts w:asciiTheme="minorHAnsi" w:hAnsiTheme="minorHAnsi" w:cs="Arial"/>
          <w:b/>
          <w:bCs/>
          <w:sz w:val="22"/>
          <w:szCs w:val="22"/>
        </w:rPr>
      </w:pPr>
      <w:r w:rsidRPr="000B2B08">
        <w:rPr>
          <w:rFonts w:asciiTheme="minorHAnsi" w:hAnsiTheme="minorHAnsi" w:cs="Arial"/>
          <w:b/>
          <w:bCs/>
          <w:sz w:val="22"/>
          <w:szCs w:val="22"/>
        </w:rPr>
        <w:t>QUOTA D'ISCRIZIONE E CONTRIBUTO</w:t>
      </w:r>
    </w:p>
    <w:p w14:paraId="57947722" w14:textId="77777777" w:rsidR="000B2B08" w:rsidRPr="000B2B08" w:rsidRDefault="000B2B08" w:rsidP="000B2B08">
      <w:pPr>
        <w:rPr>
          <w:rFonts w:asciiTheme="minorHAnsi" w:hAnsiTheme="minorHAnsi" w:cs="Arial"/>
          <w:b/>
          <w:bCs/>
          <w:sz w:val="22"/>
          <w:szCs w:val="22"/>
        </w:rPr>
      </w:pPr>
    </w:p>
    <w:tbl>
      <w:tblPr>
        <w:tblW w:w="4962"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77"/>
        <w:gridCol w:w="6178"/>
      </w:tblGrid>
      <w:tr w:rsidR="000B2B08" w:rsidRPr="000B2B08" w14:paraId="57857BA0" w14:textId="77777777" w:rsidTr="000B2B08">
        <w:trPr>
          <w:tblCellSpacing w:w="0" w:type="dxa"/>
        </w:trPr>
        <w:tc>
          <w:tcPr>
            <w:tcW w:w="1626" w:type="pct"/>
            <w:tcBorders>
              <w:top w:val="outset" w:sz="6" w:space="0" w:color="auto"/>
              <w:left w:val="outset" w:sz="6" w:space="0" w:color="auto"/>
              <w:bottom w:val="outset" w:sz="6" w:space="0" w:color="auto"/>
              <w:right w:val="outset" w:sz="6" w:space="0" w:color="auto"/>
            </w:tcBorders>
            <w:hideMark/>
          </w:tcPr>
          <w:p w14:paraId="75AB27B8" w14:textId="77777777" w:rsidR="000B2B08" w:rsidRPr="00864DF0" w:rsidRDefault="000B2B08">
            <w:pPr>
              <w:pStyle w:val="Style16"/>
              <w:kinsoku w:val="0"/>
              <w:ind w:left="0" w:firstLine="0"/>
              <w:rPr>
                <w:rFonts w:asciiTheme="minorHAnsi" w:hAnsiTheme="minorHAnsi"/>
                <w:bCs/>
                <w:sz w:val="20"/>
                <w:szCs w:val="20"/>
                <w:lang w:val="en-US" w:eastAsia="en-US"/>
              </w:rPr>
            </w:pPr>
            <w:r w:rsidRPr="00864DF0">
              <w:rPr>
                <w:rFonts w:asciiTheme="minorHAnsi" w:hAnsiTheme="minorHAnsi"/>
                <w:b/>
                <w:bCs/>
                <w:sz w:val="20"/>
                <w:szCs w:val="20"/>
                <w:lang w:val="en-US" w:eastAsia="en-US"/>
              </w:rPr>
              <w:t xml:space="preserve">Quota di </w:t>
            </w:r>
            <w:proofErr w:type="spellStart"/>
            <w:r w:rsidRPr="00864DF0">
              <w:rPr>
                <w:rFonts w:asciiTheme="minorHAnsi" w:hAnsiTheme="minorHAnsi"/>
                <w:b/>
                <w:bCs/>
                <w:sz w:val="20"/>
                <w:szCs w:val="20"/>
                <w:lang w:val="en-US" w:eastAsia="en-US"/>
              </w:rPr>
              <w:t>iscrizione</w:t>
            </w:r>
            <w:proofErr w:type="spellEnd"/>
            <w:r w:rsidRPr="00864DF0">
              <w:rPr>
                <w:rFonts w:asciiTheme="minorHAnsi" w:hAnsiTheme="minorHAnsi"/>
                <w:b/>
                <w:bCs/>
                <w:sz w:val="20"/>
                <w:szCs w:val="20"/>
                <w:lang w:val="en-US" w:eastAsia="en-US"/>
              </w:rPr>
              <w:t xml:space="preserve"> </w:t>
            </w:r>
          </w:p>
        </w:tc>
        <w:tc>
          <w:tcPr>
            <w:tcW w:w="3374" w:type="pct"/>
            <w:tcBorders>
              <w:top w:val="outset" w:sz="6" w:space="0" w:color="auto"/>
              <w:left w:val="outset" w:sz="6" w:space="0" w:color="auto"/>
              <w:bottom w:val="outset" w:sz="6" w:space="0" w:color="auto"/>
              <w:right w:val="outset" w:sz="6" w:space="0" w:color="auto"/>
            </w:tcBorders>
            <w:hideMark/>
          </w:tcPr>
          <w:p w14:paraId="421FC2EB" w14:textId="4B85EF1A" w:rsidR="000B2B08" w:rsidRPr="00864DF0" w:rsidRDefault="000B2B08">
            <w:pPr>
              <w:jc w:val="both"/>
              <w:rPr>
                <w:rFonts w:asciiTheme="minorHAnsi" w:hAnsiTheme="minorHAnsi"/>
                <w:iCs/>
                <w:color w:val="000000"/>
                <w:sz w:val="20"/>
                <w:lang w:val="en-US" w:eastAsia="en-US"/>
              </w:rPr>
            </w:pPr>
            <w:r w:rsidRPr="00864DF0">
              <w:rPr>
                <w:rFonts w:asciiTheme="minorHAnsi" w:hAnsiTheme="minorHAnsi"/>
                <w:iCs/>
                <w:color w:val="000000"/>
                <w:sz w:val="20"/>
                <w:lang w:val="en-US" w:eastAsia="en-US"/>
              </w:rPr>
              <w:t xml:space="preserve">€ </w:t>
            </w:r>
            <w:r w:rsidR="00864DF0" w:rsidRPr="00864DF0">
              <w:rPr>
                <w:rFonts w:asciiTheme="minorHAnsi" w:hAnsiTheme="minorHAnsi"/>
                <w:iCs/>
                <w:color w:val="000000"/>
                <w:sz w:val="20"/>
                <w:lang w:val="en-US" w:eastAsia="en-US"/>
              </w:rPr>
              <w:t>1.300,00 in due rate</w:t>
            </w:r>
            <w:r w:rsidR="00864DF0">
              <w:rPr>
                <w:rFonts w:asciiTheme="minorHAnsi" w:hAnsiTheme="minorHAnsi"/>
                <w:iCs/>
                <w:color w:val="000000"/>
                <w:sz w:val="20"/>
                <w:lang w:val="en-US" w:eastAsia="en-US"/>
              </w:rPr>
              <w:t xml:space="preserve"> - 1^</w:t>
            </w:r>
            <w:r w:rsidR="00864DF0" w:rsidRPr="00BA5B8B">
              <w:rPr>
                <w:rFonts w:ascii="Calibri" w:hAnsi="Calibri" w:cs="Calibri"/>
                <w:iCs/>
                <w:sz w:val="18"/>
                <w:szCs w:val="18"/>
              </w:rPr>
              <w:t xml:space="preserve"> euro 780,00</w:t>
            </w:r>
            <w:r w:rsidR="00864DF0">
              <w:rPr>
                <w:rFonts w:ascii="Calibri" w:hAnsi="Calibri" w:cs="Calibri"/>
                <w:iCs/>
                <w:sz w:val="18"/>
                <w:szCs w:val="18"/>
              </w:rPr>
              <w:t xml:space="preserve">; 2^ </w:t>
            </w:r>
            <w:r w:rsidR="00AE0301">
              <w:rPr>
                <w:rFonts w:ascii="Calibri" w:hAnsi="Calibri" w:cs="Calibri"/>
                <w:iCs/>
                <w:sz w:val="18"/>
                <w:szCs w:val="18"/>
              </w:rPr>
              <w:t xml:space="preserve">euro </w:t>
            </w:r>
            <w:r w:rsidR="00864DF0">
              <w:rPr>
                <w:rFonts w:ascii="Calibri" w:hAnsi="Calibri" w:cs="Calibri"/>
                <w:iCs/>
                <w:sz w:val="18"/>
                <w:szCs w:val="18"/>
              </w:rPr>
              <w:t>520</w:t>
            </w:r>
            <w:r w:rsidR="00AE0301">
              <w:rPr>
                <w:rFonts w:ascii="Calibri" w:hAnsi="Calibri" w:cs="Calibri"/>
                <w:iCs/>
                <w:sz w:val="18"/>
                <w:szCs w:val="18"/>
              </w:rPr>
              <w:t>,00</w:t>
            </w:r>
          </w:p>
        </w:tc>
      </w:tr>
      <w:tr w:rsidR="000B2B08" w:rsidRPr="000B2B08" w14:paraId="746ACCC4" w14:textId="77777777" w:rsidTr="000B2B08">
        <w:trPr>
          <w:trHeight w:val="156"/>
          <w:tblCellSpacing w:w="0" w:type="dxa"/>
        </w:trPr>
        <w:tc>
          <w:tcPr>
            <w:tcW w:w="1626" w:type="pct"/>
            <w:tcBorders>
              <w:top w:val="outset" w:sz="6" w:space="0" w:color="auto"/>
              <w:left w:val="outset" w:sz="6" w:space="0" w:color="auto"/>
              <w:bottom w:val="outset" w:sz="6" w:space="0" w:color="auto"/>
              <w:right w:val="outset" w:sz="6" w:space="0" w:color="auto"/>
            </w:tcBorders>
          </w:tcPr>
          <w:p w14:paraId="36E48331" w14:textId="77777777" w:rsidR="000B2B08" w:rsidRPr="00864DF0" w:rsidRDefault="000B2B08">
            <w:pPr>
              <w:pStyle w:val="Style16"/>
              <w:kinsoku w:val="0"/>
              <w:ind w:left="0" w:firstLine="0"/>
              <w:rPr>
                <w:rFonts w:asciiTheme="minorHAnsi" w:hAnsiTheme="minorHAnsi"/>
                <w:b/>
                <w:bCs/>
                <w:sz w:val="20"/>
                <w:szCs w:val="20"/>
                <w:lang w:val="en-US" w:eastAsia="en-US"/>
              </w:rPr>
            </w:pPr>
            <w:proofErr w:type="spellStart"/>
            <w:r w:rsidRPr="00864DF0">
              <w:rPr>
                <w:rFonts w:asciiTheme="minorHAnsi" w:hAnsiTheme="minorHAnsi"/>
                <w:b/>
                <w:bCs/>
                <w:sz w:val="20"/>
                <w:szCs w:val="20"/>
                <w:lang w:val="en-US" w:eastAsia="en-US"/>
              </w:rPr>
              <w:t>Contributi</w:t>
            </w:r>
            <w:proofErr w:type="spellEnd"/>
            <w:r w:rsidRPr="00864DF0">
              <w:rPr>
                <w:rFonts w:asciiTheme="minorHAnsi" w:hAnsiTheme="minorHAnsi"/>
                <w:b/>
                <w:bCs/>
                <w:sz w:val="20"/>
                <w:szCs w:val="20"/>
                <w:lang w:val="en-US" w:eastAsia="en-US"/>
              </w:rPr>
              <w:t xml:space="preserve"> </w:t>
            </w:r>
          </w:p>
          <w:p w14:paraId="7789AF03" w14:textId="77777777" w:rsidR="000B2B08" w:rsidRPr="00864DF0" w:rsidRDefault="000B2B08">
            <w:pPr>
              <w:pStyle w:val="Style16"/>
              <w:kinsoku w:val="0"/>
              <w:ind w:left="0" w:firstLine="0"/>
              <w:rPr>
                <w:rFonts w:asciiTheme="minorHAnsi" w:hAnsiTheme="minorHAnsi"/>
                <w:b/>
                <w:bCs/>
                <w:sz w:val="20"/>
                <w:szCs w:val="20"/>
                <w:lang w:val="en-US" w:eastAsia="en-US"/>
              </w:rPr>
            </w:pPr>
          </w:p>
          <w:p w14:paraId="780BF97A" w14:textId="77777777" w:rsidR="000B2B08" w:rsidRPr="00864DF0" w:rsidRDefault="000B2B08">
            <w:pPr>
              <w:pStyle w:val="Style16"/>
              <w:kinsoku w:val="0"/>
              <w:ind w:left="0" w:firstLine="0"/>
              <w:rPr>
                <w:rFonts w:asciiTheme="minorHAnsi" w:hAnsiTheme="minorHAnsi"/>
                <w:b/>
                <w:bCs/>
                <w:sz w:val="20"/>
                <w:szCs w:val="20"/>
                <w:lang w:val="en-US" w:eastAsia="en-US"/>
              </w:rPr>
            </w:pPr>
          </w:p>
          <w:p w14:paraId="7E6EB307" w14:textId="77777777" w:rsidR="000B2B08" w:rsidRPr="00864DF0" w:rsidRDefault="000B2B08">
            <w:pPr>
              <w:pStyle w:val="Style16"/>
              <w:kinsoku w:val="0"/>
              <w:ind w:left="0" w:firstLine="0"/>
              <w:rPr>
                <w:rFonts w:asciiTheme="minorHAnsi" w:hAnsiTheme="minorHAnsi"/>
                <w:b/>
                <w:bCs/>
                <w:sz w:val="20"/>
                <w:szCs w:val="20"/>
                <w:lang w:val="en-US" w:eastAsia="en-US"/>
              </w:rPr>
            </w:pPr>
          </w:p>
          <w:p w14:paraId="77D72187" w14:textId="77777777" w:rsidR="000B2B08" w:rsidRPr="00864DF0" w:rsidRDefault="000B2B08">
            <w:pPr>
              <w:pStyle w:val="Style16"/>
              <w:kinsoku w:val="0"/>
              <w:ind w:left="0" w:firstLine="0"/>
              <w:rPr>
                <w:rFonts w:asciiTheme="minorHAnsi" w:hAnsiTheme="minorHAnsi" w:cstheme="majorHAnsi"/>
                <w:b/>
                <w:bCs/>
                <w:sz w:val="20"/>
                <w:szCs w:val="20"/>
                <w:lang w:val="en-US" w:eastAsia="en-US"/>
              </w:rPr>
            </w:pPr>
            <w:proofErr w:type="spellStart"/>
            <w:r w:rsidRPr="00864DF0">
              <w:rPr>
                <w:rFonts w:asciiTheme="minorHAnsi" w:hAnsiTheme="minorHAnsi" w:cstheme="majorHAnsi"/>
                <w:b/>
                <w:bCs/>
                <w:sz w:val="20"/>
                <w:szCs w:val="20"/>
                <w:lang w:val="en-US" w:eastAsia="en-US"/>
              </w:rPr>
              <w:t>C</w:t>
            </w:r>
            <w:r w:rsidRPr="00864DF0">
              <w:rPr>
                <w:rFonts w:asciiTheme="minorHAnsi" w:hAnsiTheme="minorHAnsi" w:cstheme="majorHAnsi"/>
                <w:b/>
                <w:sz w:val="20"/>
                <w:szCs w:val="20"/>
                <w:lang w:val="en-US" w:eastAsia="en-US"/>
              </w:rPr>
              <w:t>osto</w:t>
            </w:r>
            <w:proofErr w:type="spellEnd"/>
            <w:r w:rsidRPr="00864DF0">
              <w:rPr>
                <w:rFonts w:asciiTheme="minorHAnsi" w:hAnsiTheme="minorHAnsi" w:cstheme="majorHAnsi"/>
                <w:b/>
                <w:sz w:val="20"/>
                <w:szCs w:val="20"/>
                <w:lang w:val="en-US" w:eastAsia="en-US"/>
              </w:rPr>
              <w:t xml:space="preserve"> diploma</w:t>
            </w:r>
          </w:p>
        </w:tc>
        <w:tc>
          <w:tcPr>
            <w:tcW w:w="3374" w:type="pct"/>
            <w:tcBorders>
              <w:top w:val="outset" w:sz="6" w:space="0" w:color="auto"/>
              <w:left w:val="outset" w:sz="6" w:space="0" w:color="auto"/>
              <w:bottom w:val="outset" w:sz="6" w:space="0" w:color="auto"/>
              <w:right w:val="outset" w:sz="6" w:space="0" w:color="auto"/>
            </w:tcBorders>
          </w:tcPr>
          <w:p w14:paraId="132E4057" w14:textId="6C328BFD" w:rsidR="000B2B08" w:rsidRPr="00864DF0" w:rsidRDefault="000B2B08" w:rsidP="005F2E9E">
            <w:pPr>
              <w:pStyle w:val="Style16"/>
              <w:kinsoku w:val="0"/>
              <w:ind w:left="59" w:firstLine="0"/>
              <w:jc w:val="left"/>
              <w:rPr>
                <w:rFonts w:asciiTheme="minorHAnsi" w:hAnsiTheme="minorHAnsi" w:cstheme="minorHAnsi"/>
                <w:iCs/>
                <w:sz w:val="20"/>
                <w:szCs w:val="20"/>
                <w:lang w:val="en-US" w:eastAsia="en-US"/>
              </w:rPr>
            </w:pPr>
            <w:r w:rsidRPr="00864DF0">
              <w:rPr>
                <w:rFonts w:asciiTheme="minorHAnsi" w:hAnsiTheme="minorHAnsi" w:cstheme="minorHAnsi"/>
                <w:iCs/>
                <w:sz w:val="20"/>
                <w:szCs w:val="20"/>
                <w:lang w:val="en-US" w:eastAsia="en-US"/>
              </w:rPr>
              <w:t>€ 54,00 (</w:t>
            </w:r>
            <w:proofErr w:type="spellStart"/>
            <w:r w:rsidRPr="00864DF0">
              <w:rPr>
                <w:rFonts w:asciiTheme="minorHAnsi" w:hAnsiTheme="minorHAnsi" w:cstheme="minorHAnsi"/>
                <w:iCs/>
                <w:sz w:val="20"/>
                <w:szCs w:val="20"/>
                <w:lang w:val="en-US" w:eastAsia="en-US"/>
              </w:rPr>
              <w:t>contributo</w:t>
            </w:r>
            <w:proofErr w:type="spellEnd"/>
            <w:r w:rsidRPr="00864DF0">
              <w:rPr>
                <w:rFonts w:asciiTheme="minorHAnsi" w:hAnsiTheme="minorHAnsi" w:cstheme="minorHAnsi"/>
                <w:iCs/>
                <w:sz w:val="20"/>
                <w:szCs w:val="20"/>
                <w:lang w:val="en-US" w:eastAsia="en-US"/>
              </w:rPr>
              <w:t xml:space="preserve"> </w:t>
            </w:r>
            <w:proofErr w:type="spellStart"/>
            <w:r w:rsidRPr="00864DF0">
              <w:rPr>
                <w:rFonts w:asciiTheme="minorHAnsi" w:hAnsiTheme="minorHAnsi" w:cstheme="minorHAnsi"/>
                <w:iCs/>
                <w:sz w:val="20"/>
                <w:szCs w:val="20"/>
                <w:lang w:val="en-US" w:eastAsia="en-US"/>
              </w:rPr>
              <w:t>partecipazione</w:t>
            </w:r>
            <w:proofErr w:type="spellEnd"/>
            <w:r w:rsidRPr="00864DF0">
              <w:rPr>
                <w:rFonts w:asciiTheme="minorHAnsi" w:hAnsiTheme="minorHAnsi" w:cstheme="minorHAnsi"/>
                <w:iCs/>
                <w:sz w:val="20"/>
                <w:szCs w:val="20"/>
                <w:lang w:val="en-US" w:eastAsia="en-US"/>
              </w:rPr>
              <w:t xml:space="preserve"> </w:t>
            </w:r>
            <w:proofErr w:type="spellStart"/>
            <w:r w:rsidRPr="00864DF0">
              <w:rPr>
                <w:rFonts w:asciiTheme="minorHAnsi" w:hAnsiTheme="minorHAnsi" w:cstheme="minorHAnsi"/>
                <w:iCs/>
                <w:sz w:val="20"/>
                <w:szCs w:val="20"/>
                <w:lang w:val="en-US" w:eastAsia="en-US"/>
              </w:rPr>
              <w:t>ammissione</w:t>
            </w:r>
            <w:proofErr w:type="spellEnd"/>
            <w:r w:rsidRPr="00864DF0">
              <w:rPr>
                <w:rFonts w:asciiTheme="minorHAnsi" w:hAnsiTheme="minorHAnsi" w:cstheme="minorHAnsi"/>
                <w:iCs/>
                <w:sz w:val="20"/>
                <w:szCs w:val="20"/>
                <w:lang w:val="en-US" w:eastAsia="en-US"/>
              </w:rPr>
              <w:t xml:space="preserve"> da </w:t>
            </w:r>
            <w:proofErr w:type="spellStart"/>
            <w:r w:rsidRPr="00864DF0">
              <w:rPr>
                <w:rFonts w:asciiTheme="minorHAnsi" w:hAnsiTheme="minorHAnsi" w:cstheme="minorHAnsi"/>
                <w:iCs/>
                <w:sz w:val="20"/>
                <w:szCs w:val="20"/>
                <w:lang w:val="en-US" w:eastAsia="en-US"/>
              </w:rPr>
              <w:t>versare</w:t>
            </w:r>
            <w:proofErr w:type="spellEnd"/>
            <w:r w:rsidRPr="00864DF0">
              <w:rPr>
                <w:rFonts w:asciiTheme="minorHAnsi" w:hAnsiTheme="minorHAnsi" w:cstheme="minorHAnsi"/>
                <w:iCs/>
                <w:sz w:val="20"/>
                <w:szCs w:val="20"/>
                <w:lang w:val="en-US" w:eastAsia="en-US"/>
              </w:rPr>
              <w:t xml:space="preserve"> al </w:t>
            </w:r>
            <w:proofErr w:type="spellStart"/>
            <w:r w:rsidRPr="00864DF0">
              <w:rPr>
                <w:rFonts w:asciiTheme="minorHAnsi" w:hAnsiTheme="minorHAnsi" w:cstheme="minorHAnsi"/>
                <w:iCs/>
                <w:sz w:val="20"/>
                <w:szCs w:val="20"/>
                <w:lang w:val="en-US" w:eastAsia="en-US"/>
              </w:rPr>
              <w:t>momento</w:t>
            </w:r>
            <w:proofErr w:type="spellEnd"/>
            <w:r w:rsidRPr="00864DF0">
              <w:rPr>
                <w:rFonts w:asciiTheme="minorHAnsi" w:hAnsiTheme="minorHAnsi" w:cstheme="minorHAnsi"/>
                <w:iCs/>
                <w:sz w:val="20"/>
                <w:szCs w:val="20"/>
                <w:lang w:val="en-US" w:eastAsia="en-US"/>
              </w:rPr>
              <w:t xml:space="preserve"> </w:t>
            </w:r>
            <w:proofErr w:type="spellStart"/>
            <w:r w:rsidRPr="00864DF0">
              <w:rPr>
                <w:rFonts w:asciiTheme="minorHAnsi" w:hAnsiTheme="minorHAnsi" w:cstheme="minorHAnsi"/>
                <w:iCs/>
                <w:sz w:val="20"/>
                <w:szCs w:val="20"/>
                <w:lang w:val="en-US" w:eastAsia="en-US"/>
              </w:rPr>
              <w:t>della</w:t>
            </w:r>
            <w:proofErr w:type="spellEnd"/>
            <w:r w:rsidRPr="00864DF0">
              <w:rPr>
                <w:rFonts w:asciiTheme="minorHAnsi" w:hAnsiTheme="minorHAnsi" w:cstheme="minorHAnsi"/>
                <w:iCs/>
                <w:sz w:val="20"/>
                <w:szCs w:val="20"/>
                <w:lang w:val="en-US" w:eastAsia="en-US"/>
              </w:rPr>
              <w:t xml:space="preserve"> </w:t>
            </w:r>
            <w:proofErr w:type="spellStart"/>
            <w:r w:rsidRPr="00864DF0">
              <w:rPr>
                <w:rFonts w:asciiTheme="minorHAnsi" w:hAnsiTheme="minorHAnsi" w:cstheme="minorHAnsi"/>
                <w:iCs/>
                <w:sz w:val="20"/>
                <w:szCs w:val="20"/>
                <w:lang w:val="en-US" w:eastAsia="en-US"/>
              </w:rPr>
              <w:t>domanda</w:t>
            </w:r>
            <w:proofErr w:type="spellEnd"/>
            <w:r w:rsidRPr="00864DF0">
              <w:rPr>
                <w:rFonts w:asciiTheme="minorHAnsi" w:hAnsiTheme="minorHAnsi" w:cstheme="minorHAnsi"/>
                <w:iCs/>
                <w:sz w:val="20"/>
                <w:szCs w:val="20"/>
                <w:lang w:val="en-US" w:eastAsia="en-US"/>
              </w:rPr>
              <w:t>) + € 4,13 (</w:t>
            </w:r>
            <w:proofErr w:type="spellStart"/>
            <w:r w:rsidRPr="00864DF0">
              <w:rPr>
                <w:rFonts w:asciiTheme="minorHAnsi" w:hAnsiTheme="minorHAnsi" w:cstheme="minorHAnsi"/>
                <w:iCs/>
                <w:sz w:val="20"/>
                <w:szCs w:val="20"/>
                <w:lang w:val="en-US" w:eastAsia="en-US"/>
              </w:rPr>
              <w:t>contributo</w:t>
            </w:r>
            <w:proofErr w:type="spellEnd"/>
            <w:r w:rsidRPr="00864DF0">
              <w:rPr>
                <w:rFonts w:asciiTheme="minorHAnsi" w:hAnsiTheme="minorHAnsi" w:cstheme="minorHAnsi"/>
                <w:iCs/>
                <w:sz w:val="20"/>
                <w:szCs w:val="20"/>
                <w:lang w:val="en-US" w:eastAsia="en-US"/>
              </w:rPr>
              <w:t xml:space="preserve"> </w:t>
            </w:r>
            <w:proofErr w:type="spellStart"/>
            <w:r w:rsidRPr="00864DF0">
              <w:rPr>
                <w:rFonts w:asciiTheme="minorHAnsi" w:hAnsiTheme="minorHAnsi" w:cstheme="minorHAnsi"/>
                <w:iCs/>
                <w:sz w:val="20"/>
                <w:szCs w:val="20"/>
                <w:lang w:val="en-US" w:eastAsia="en-US"/>
              </w:rPr>
              <w:t>assicurativo</w:t>
            </w:r>
            <w:proofErr w:type="spellEnd"/>
            <w:r w:rsidRPr="00864DF0">
              <w:rPr>
                <w:rFonts w:asciiTheme="minorHAnsi" w:hAnsiTheme="minorHAnsi" w:cstheme="minorHAnsi"/>
                <w:iCs/>
                <w:sz w:val="20"/>
                <w:szCs w:val="20"/>
                <w:lang w:val="en-US" w:eastAsia="en-US"/>
              </w:rPr>
              <w:t>) + € 16,00 (</w:t>
            </w:r>
            <w:proofErr w:type="spellStart"/>
            <w:r w:rsidRPr="00864DF0">
              <w:rPr>
                <w:rFonts w:asciiTheme="minorHAnsi" w:hAnsiTheme="minorHAnsi" w:cstheme="minorHAnsi"/>
                <w:iCs/>
                <w:sz w:val="20"/>
                <w:szCs w:val="20"/>
                <w:lang w:val="en-US" w:eastAsia="en-US"/>
              </w:rPr>
              <w:t>imposta</w:t>
            </w:r>
            <w:proofErr w:type="spellEnd"/>
            <w:r w:rsidRPr="00864DF0">
              <w:rPr>
                <w:rFonts w:asciiTheme="minorHAnsi" w:hAnsiTheme="minorHAnsi" w:cstheme="minorHAnsi"/>
                <w:iCs/>
                <w:sz w:val="20"/>
                <w:szCs w:val="20"/>
                <w:lang w:val="en-US" w:eastAsia="en-US"/>
              </w:rPr>
              <w:t xml:space="preserve"> di </w:t>
            </w:r>
            <w:proofErr w:type="spellStart"/>
            <w:r w:rsidRPr="00864DF0">
              <w:rPr>
                <w:rFonts w:asciiTheme="minorHAnsi" w:hAnsiTheme="minorHAnsi" w:cstheme="minorHAnsi"/>
                <w:iCs/>
                <w:sz w:val="20"/>
                <w:szCs w:val="20"/>
                <w:lang w:val="en-US" w:eastAsia="en-US"/>
              </w:rPr>
              <w:t>bollo</w:t>
            </w:r>
            <w:proofErr w:type="spellEnd"/>
            <w:r w:rsidRPr="00864DF0">
              <w:rPr>
                <w:rFonts w:asciiTheme="minorHAnsi" w:hAnsiTheme="minorHAnsi" w:cstheme="minorHAnsi"/>
                <w:iCs/>
                <w:sz w:val="20"/>
                <w:szCs w:val="20"/>
                <w:lang w:val="en-US" w:eastAsia="en-US"/>
              </w:rPr>
              <w:t>)</w:t>
            </w:r>
          </w:p>
          <w:p w14:paraId="70670CAA" w14:textId="77777777" w:rsidR="000B2B08" w:rsidRPr="00864DF0" w:rsidRDefault="000B2B08" w:rsidP="005F2E9E">
            <w:pPr>
              <w:pStyle w:val="Style16"/>
              <w:kinsoku w:val="0"/>
              <w:ind w:left="59" w:firstLine="0"/>
              <w:jc w:val="left"/>
              <w:rPr>
                <w:rFonts w:asciiTheme="minorHAnsi" w:hAnsiTheme="minorHAnsi" w:cstheme="minorHAnsi"/>
                <w:iCs/>
                <w:sz w:val="20"/>
                <w:szCs w:val="20"/>
                <w:lang w:val="en-US" w:eastAsia="en-US"/>
              </w:rPr>
            </w:pPr>
          </w:p>
          <w:p w14:paraId="3C5DC567" w14:textId="77777777" w:rsidR="000B2B08" w:rsidRPr="00864DF0" w:rsidRDefault="000B2B08" w:rsidP="005F2E9E">
            <w:pPr>
              <w:pStyle w:val="Style16"/>
              <w:kinsoku w:val="0"/>
              <w:ind w:left="59" w:firstLine="0"/>
              <w:jc w:val="left"/>
              <w:rPr>
                <w:rFonts w:asciiTheme="minorHAnsi" w:hAnsiTheme="minorHAnsi"/>
                <w:iCs/>
                <w:sz w:val="20"/>
                <w:szCs w:val="20"/>
                <w:lang w:val="en-US" w:eastAsia="en-US"/>
              </w:rPr>
            </w:pPr>
            <w:r w:rsidRPr="00864DF0">
              <w:rPr>
                <w:rFonts w:asciiTheme="minorHAnsi" w:hAnsiTheme="minorHAnsi" w:cstheme="minorHAnsi"/>
                <w:iCs/>
                <w:color w:val="000000"/>
                <w:sz w:val="20"/>
                <w:szCs w:val="20"/>
                <w:lang w:val="en-US" w:eastAsia="en-US"/>
              </w:rPr>
              <w:t xml:space="preserve">€ 67,60 + </w:t>
            </w:r>
            <w:r w:rsidRPr="00864DF0">
              <w:rPr>
                <w:rFonts w:asciiTheme="minorHAnsi" w:hAnsiTheme="minorHAnsi" w:cstheme="minorHAnsi"/>
                <w:iCs/>
                <w:sz w:val="20"/>
                <w:szCs w:val="20"/>
                <w:lang w:val="en-US" w:eastAsia="en-US"/>
              </w:rPr>
              <w:t>€ 32,00 (</w:t>
            </w:r>
            <w:proofErr w:type="spellStart"/>
            <w:r w:rsidRPr="00864DF0">
              <w:rPr>
                <w:rFonts w:asciiTheme="minorHAnsi" w:hAnsiTheme="minorHAnsi" w:cstheme="minorHAnsi"/>
                <w:iCs/>
                <w:sz w:val="20"/>
                <w:szCs w:val="20"/>
                <w:lang w:val="en-US" w:eastAsia="en-US"/>
              </w:rPr>
              <w:t>imposta</w:t>
            </w:r>
            <w:proofErr w:type="spellEnd"/>
            <w:r w:rsidRPr="00864DF0">
              <w:rPr>
                <w:rFonts w:asciiTheme="minorHAnsi" w:hAnsiTheme="minorHAnsi" w:cstheme="minorHAnsi"/>
                <w:iCs/>
                <w:sz w:val="20"/>
                <w:szCs w:val="20"/>
                <w:lang w:val="en-US" w:eastAsia="en-US"/>
              </w:rPr>
              <w:t xml:space="preserve"> di </w:t>
            </w:r>
            <w:proofErr w:type="spellStart"/>
            <w:r w:rsidRPr="00864DF0">
              <w:rPr>
                <w:rFonts w:asciiTheme="minorHAnsi" w:hAnsiTheme="minorHAnsi" w:cstheme="minorHAnsi"/>
                <w:iCs/>
                <w:sz w:val="20"/>
                <w:szCs w:val="20"/>
                <w:lang w:val="en-US" w:eastAsia="en-US"/>
              </w:rPr>
              <w:t>bollo</w:t>
            </w:r>
            <w:proofErr w:type="spellEnd"/>
            <w:r w:rsidRPr="00864DF0">
              <w:rPr>
                <w:rFonts w:asciiTheme="minorHAnsi" w:hAnsiTheme="minorHAnsi" w:cstheme="minorHAnsi"/>
                <w:iCs/>
                <w:sz w:val="20"/>
                <w:szCs w:val="20"/>
                <w:lang w:val="en-US" w:eastAsia="en-US"/>
              </w:rPr>
              <w:t>)</w:t>
            </w:r>
          </w:p>
        </w:tc>
      </w:tr>
    </w:tbl>
    <w:p w14:paraId="403E7EED"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bookmarkEnd w:id="0"/>
    <w:p w14:paraId="1BCBAB2D" w14:textId="77777777" w:rsidR="000B2B08" w:rsidRPr="000B2B08" w:rsidRDefault="000B2B08" w:rsidP="000B2B08">
      <w:pPr>
        <w:pStyle w:val="Style1"/>
        <w:tabs>
          <w:tab w:val="right" w:pos="9639"/>
        </w:tabs>
        <w:kinsoku w:val="0"/>
        <w:autoSpaceDE/>
        <w:adjustRightInd/>
        <w:rPr>
          <w:rFonts w:asciiTheme="minorHAnsi" w:eastAsia="Calibri" w:hAnsiTheme="minorHAnsi"/>
          <w:sz w:val="22"/>
          <w:szCs w:val="22"/>
          <w:lang w:eastAsia="en-US"/>
        </w:rPr>
      </w:pPr>
    </w:p>
    <w:sectPr w:rsidR="000B2B08" w:rsidRPr="000B2B08" w:rsidSect="00441FB0">
      <w:headerReference w:type="default" r:id="rId22"/>
      <w:footerReference w:type="default" r:id="rId23"/>
      <w:headerReference w:type="first" r:id="rId24"/>
      <w:pgSz w:w="11906" w:h="16838" w:code="9"/>
      <w:pgMar w:top="1418" w:right="1531" w:bottom="1021" w:left="1134"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28F1" w14:textId="77777777" w:rsidR="00616DF8" w:rsidRDefault="00616DF8" w:rsidP="001A4308">
      <w:r>
        <w:separator/>
      </w:r>
    </w:p>
  </w:endnote>
  <w:endnote w:type="continuationSeparator" w:id="0">
    <w:p w14:paraId="4D5E27F2" w14:textId="77777777" w:rsidR="00616DF8" w:rsidRDefault="00616DF8" w:rsidP="001A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Arial"/>
    <w:panose1 w:val="00000000000000000000"/>
    <w:charset w:val="00"/>
    <w:family w:val="swiss"/>
    <w:notTrueType/>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tisSemiSerif">
    <w:altName w:val="Times New Roman"/>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A25A" w14:textId="77777777" w:rsidR="001A4308" w:rsidRDefault="001A4308" w:rsidP="00007829">
    <w:pPr>
      <w:pStyle w:val="Pidipagina"/>
      <w:spacing w:line="160" w:lineRule="exact"/>
      <w:rPr>
        <w:rFonts w:asciiTheme="majorHAnsi" w:hAnsiTheme="majorHAnsi" w:cstheme="majorHAnsi"/>
        <w:color w:val="000000"/>
        <w:sz w:val="18"/>
        <w:szCs w:val="18"/>
      </w:rPr>
    </w:pPr>
  </w:p>
  <w:p w14:paraId="0EFA285F" w14:textId="77777777" w:rsidR="001A4308" w:rsidRDefault="001A4308" w:rsidP="00B71D3E">
    <w:pPr>
      <w:pStyle w:val="Pidipagina"/>
      <w:spacing w:line="160" w:lineRule="exact"/>
      <w:rPr>
        <w:rFonts w:asciiTheme="majorHAnsi" w:hAnsiTheme="majorHAnsi" w:cstheme="majorHAnsi"/>
        <w:color w:val="000000"/>
        <w:sz w:val="18"/>
        <w:szCs w:val="18"/>
      </w:rPr>
    </w:pPr>
  </w:p>
  <w:p w14:paraId="2DEB778A" w14:textId="77777777" w:rsidR="001A4308" w:rsidRDefault="001A4308" w:rsidP="001A4308">
    <w:pPr>
      <w:pStyle w:val="Pidipagina"/>
      <w:spacing w:line="160" w:lineRule="exact"/>
      <w:jc w:val="center"/>
      <w:rPr>
        <w:rFonts w:asciiTheme="majorHAnsi" w:hAnsiTheme="majorHAnsi" w:cstheme="majorHAnsi"/>
        <w:color w:val="000000"/>
        <w:sz w:val="18"/>
        <w:szCs w:val="18"/>
      </w:rPr>
    </w:pPr>
    <w:r>
      <w:rPr>
        <w:rFonts w:asciiTheme="majorHAnsi" w:hAnsiTheme="majorHAnsi" w:cstheme="majorHAnsi"/>
        <w:color w:val="000000"/>
        <w:sz w:val="18"/>
        <w:szCs w:val="18"/>
      </w:rPr>
      <w:t xml:space="preserve">Direzione Offerta Formativa e Servizi agli Studenti </w:t>
    </w:r>
  </w:p>
  <w:p w14:paraId="3D55B75C" w14:textId="77777777" w:rsidR="001A4308" w:rsidRDefault="001A4308" w:rsidP="001A4308">
    <w:pPr>
      <w:pStyle w:val="Pidipagina"/>
      <w:spacing w:line="160" w:lineRule="exact"/>
      <w:jc w:val="center"/>
      <w:rPr>
        <w:rFonts w:asciiTheme="majorHAnsi" w:hAnsiTheme="majorHAnsi" w:cstheme="majorHAnsi"/>
        <w:color w:val="000000"/>
        <w:sz w:val="18"/>
        <w:szCs w:val="18"/>
      </w:rPr>
    </w:pPr>
    <w:r>
      <w:rPr>
        <w:rFonts w:asciiTheme="majorHAnsi" w:hAnsiTheme="majorHAnsi" w:cstheme="majorHAnsi"/>
        <w:color w:val="000000"/>
        <w:sz w:val="18"/>
        <w:szCs w:val="18"/>
      </w:rPr>
      <w:t xml:space="preserve">Sezione Post Laurea </w:t>
    </w:r>
  </w:p>
  <w:p w14:paraId="1C68102D" w14:textId="77777777" w:rsidR="001A4308" w:rsidRDefault="001A4308" w:rsidP="001A4308">
    <w:pPr>
      <w:pStyle w:val="Pidipagina"/>
      <w:spacing w:line="160" w:lineRule="exact"/>
      <w:jc w:val="center"/>
      <w:rPr>
        <w:rFonts w:asciiTheme="majorHAnsi" w:hAnsiTheme="majorHAnsi" w:cstheme="majorHAnsi"/>
        <w:color w:val="000000"/>
        <w:sz w:val="18"/>
        <w:szCs w:val="18"/>
      </w:rPr>
    </w:pPr>
    <w:r>
      <w:rPr>
        <w:rFonts w:asciiTheme="majorHAnsi" w:hAnsiTheme="majorHAnsi" w:cstheme="majorHAnsi"/>
        <w:color w:val="000000"/>
        <w:sz w:val="18"/>
        <w:szCs w:val="18"/>
      </w:rPr>
      <w:t>U.O. Master</w:t>
    </w:r>
  </w:p>
  <w:p w14:paraId="1DE780D9" w14:textId="12FFCFA4" w:rsidR="009F0500" w:rsidRDefault="001A4308" w:rsidP="00CA5046">
    <w:pPr>
      <w:pStyle w:val="Pidipagina"/>
      <w:spacing w:line="160" w:lineRule="exact"/>
      <w:jc w:val="center"/>
      <w:rPr>
        <w:rFonts w:asciiTheme="majorHAnsi" w:hAnsiTheme="majorHAnsi" w:cstheme="majorHAnsi"/>
        <w:color w:val="000000"/>
        <w:sz w:val="18"/>
        <w:szCs w:val="18"/>
      </w:rPr>
    </w:pPr>
    <w:r>
      <w:rPr>
        <w:rFonts w:asciiTheme="majorHAnsi" w:hAnsiTheme="majorHAnsi" w:cstheme="majorHAnsi"/>
        <w:color w:val="000000"/>
        <w:sz w:val="18"/>
        <w:szCs w:val="18"/>
      </w:rPr>
      <w:t xml:space="preserve">Avviso di selezione master </w:t>
    </w:r>
    <w:r w:rsidR="00AE0301">
      <w:rPr>
        <w:rFonts w:asciiTheme="majorHAnsi" w:hAnsiTheme="majorHAnsi" w:cstheme="majorHAnsi"/>
        <w:color w:val="000000"/>
        <w:sz w:val="18"/>
        <w:szCs w:val="18"/>
      </w:rPr>
      <w:t>Diritto matrimoniale</w:t>
    </w:r>
  </w:p>
  <w:p w14:paraId="362576C9" w14:textId="67EF5B1E" w:rsidR="00B71D3E" w:rsidRPr="00007829" w:rsidRDefault="00B71D3E" w:rsidP="00B71D3E">
    <w:pPr>
      <w:pStyle w:val="Pidipagina"/>
      <w:spacing w:line="160" w:lineRule="exact"/>
      <w:jc w:val="right"/>
      <w:rPr>
        <w:rFonts w:asciiTheme="majorHAnsi" w:hAnsiTheme="majorHAnsi" w:cstheme="majorHAnsi"/>
        <w:color w:val="000000"/>
        <w:sz w:val="18"/>
        <w:szCs w:val="18"/>
      </w:rPr>
    </w:pPr>
    <w:r w:rsidRPr="00B71D3E">
      <w:rPr>
        <w:rFonts w:asciiTheme="majorHAnsi" w:hAnsiTheme="majorHAnsi" w:cstheme="majorHAnsi"/>
        <w:color w:val="000000"/>
        <w:sz w:val="18"/>
        <w:szCs w:val="18"/>
      </w:rPr>
      <w:fldChar w:fldCharType="begin"/>
    </w:r>
    <w:r w:rsidRPr="00B71D3E">
      <w:rPr>
        <w:rFonts w:asciiTheme="majorHAnsi" w:hAnsiTheme="majorHAnsi" w:cstheme="majorHAnsi"/>
        <w:color w:val="000000"/>
        <w:sz w:val="18"/>
        <w:szCs w:val="18"/>
      </w:rPr>
      <w:instrText>PAGE   \* MERGEFORMAT</w:instrText>
    </w:r>
    <w:r w:rsidRPr="00B71D3E">
      <w:rPr>
        <w:rFonts w:asciiTheme="majorHAnsi" w:hAnsiTheme="majorHAnsi" w:cstheme="majorHAnsi"/>
        <w:color w:val="000000"/>
        <w:sz w:val="18"/>
        <w:szCs w:val="18"/>
      </w:rPr>
      <w:fldChar w:fldCharType="separate"/>
    </w:r>
    <w:r w:rsidRPr="00B71D3E">
      <w:rPr>
        <w:rFonts w:asciiTheme="majorHAnsi" w:hAnsiTheme="majorHAnsi" w:cstheme="majorHAnsi"/>
        <w:color w:val="000000"/>
        <w:sz w:val="18"/>
        <w:szCs w:val="18"/>
      </w:rPr>
      <w:t>1</w:t>
    </w:r>
    <w:r w:rsidRPr="00B71D3E">
      <w:rPr>
        <w:rFonts w:asciiTheme="majorHAnsi" w:hAnsiTheme="majorHAnsi" w:cstheme="majorHAns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E843" w14:textId="77777777" w:rsidR="00616DF8" w:rsidRDefault="00616DF8" w:rsidP="001A4308">
      <w:r>
        <w:separator/>
      </w:r>
    </w:p>
  </w:footnote>
  <w:footnote w:type="continuationSeparator" w:id="0">
    <w:p w14:paraId="6D26468E" w14:textId="77777777" w:rsidR="00616DF8" w:rsidRDefault="00616DF8" w:rsidP="001A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5805" w14:textId="1373DDCB" w:rsidR="00034FB6" w:rsidRDefault="00034FB6" w:rsidP="00034FB6">
    <w:pPr>
      <w:pStyle w:val="Intestazione"/>
      <w:jc w:val="center"/>
    </w:pPr>
    <w:r>
      <w:rPr>
        <w:noProof/>
      </w:rPr>
      <w:drawing>
        <wp:inline distT="0" distB="0" distL="0" distR="0" wp14:anchorId="6B23F029" wp14:editId="5CC14476">
          <wp:extent cx="1971675" cy="648970"/>
          <wp:effectExtent l="0" t="0" r="9525" b="0"/>
          <wp:docPr id="5" name="Immagine 5" descr="http://unibari.cineca.it/images/logo_e_scritta.jpeg"/>
          <wp:cNvGraphicFramePr/>
          <a:graphic xmlns:a="http://schemas.openxmlformats.org/drawingml/2006/main">
            <a:graphicData uri="http://schemas.openxmlformats.org/drawingml/2006/picture">
              <pic:pic xmlns:pic="http://schemas.openxmlformats.org/drawingml/2006/picture">
                <pic:nvPicPr>
                  <pic:cNvPr id="384962962" name="Immagine 1" descr="http://unibari.cineca.it/images/logo_e_scritta.jpeg"/>
                  <pic:cNvPicPr/>
                </pic:nvPicPr>
                <pic:blipFill>
                  <a:blip r:embed="rId1">
                    <a:extLst>
                      <a:ext uri="{28A0092B-C50C-407E-A947-70E740481C1C}">
                        <a14:useLocalDpi xmlns:a14="http://schemas.microsoft.com/office/drawing/2010/main" val="0"/>
                      </a:ext>
                    </a:extLst>
                  </a:blip>
                  <a:stretch>
                    <a:fillRect/>
                  </a:stretch>
                </pic:blipFill>
                <pic:spPr>
                  <a:xfrm>
                    <a:off x="0" y="0"/>
                    <a:ext cx="1971675" cy="648970"/>
                  </a:xfrm>
                  <a:prstGeom prst="rect">
                    <a:avLst/>
                  </a:prstGeom>
                </pic:spPr>
              </pic:pic>
            </a:graphicData>
          </a:graphic>
        </wp:inline>
      </w:drawing>
    </w:r>
  </w:p>
  <w:p w14:paraId="0DDBF325" w14:textId="669BEDBF" w:rsidR="00007829" w:rsidRPr="00007829" w:rsidRDefault="00007829" w:rsidP="00D21E73">
    <w:pPr>
      <w:pStyle w:val="Intestazione"/>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97A6" w14:textId="3D59978E" w:rsidR="00100842" w:rsidRDefault="00100842" w:rsidP="00100842">
    <w:pPr>
      <w:pStyle w:val="Intestazione"/>
      <w:jc w:val="center"/>
    </w:pPr>
    <w:r>
      <w:rPr>
        <w:noProof/>
      </w:rPr>
      <w:drawing>
        <wp:inline distT="0" distB="0" distL="0" distR="0" wp14:anchorId="65DD37C4" wp14:editId="77B03120">
          <wp:extent cx="1969135" cy="646430"/>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6AA"/>
    <w:multiLevelType w:val="hybridMultilevel"/>
    <w:tmpl w:val="87A67D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D7F2AF9"/>
    <w:multiLevelType w:val="hybridMultilevel"/>
    <w:tmpl w:val="887EBDEA"/>
    <w:lvl w:ilvl="0" w:tplc="28CEC864">
      <w:numFmt w:val="bullet"/>
      <w:lvlText w:val="-"/>
      <w:lvlJc w:val="left"/>
      <w:pPr>
        <w:ind w:left="360" w:hanging="360"/>
      </w:pPr>
      <w:rPr>
        <w:rFonts w:ascii="Calibri" w:eastAsia="Times New Roman" w:hAnsi="Calibri"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5AA06BAC"/>
    <w:multiLevelType w:val="hybridMultilevel"/>
    <w:tmpl w:val="2E54C40A"/>
    <w:lvl w:ilvl="0" w:tplc="0410000F">
      <w:start w:val="1"/>
      <w:numFmt w:val="decimal"/>
      <w:lvlText w:val="%1."/>
      <w:lvlJc w:val="left"/>
      <w:pPr>
        <w:ind w:left="5180" w:hanging="360"/>
      </w:pPr>
    </w:lvl>
    <w:lvl w:ilvl="1" w:tplc="04100019">
      <w:start w:val="1"/>
      <w:numFmt w:val="lowerLetter"/>
      <w:lvlText w:val="%2."/>
      <w:lvlJc w:val="left"/>
      <w:pPr>
        <w:ind w:left="5900" w:hanging="360"/>
      </w:pPr>
    </w:lvl>
    <w:lvl w:ilvl="2" w:tplc="0410001B">
      <w:start w:val="1"/>
      <w:numFmt w:val="lowerRoman"/>
      <w:lvlText w:val="%3."/>
      <w:lvlJc w:val="right"/>
      <w:pPr>
        <w:ind w:left="6620" w:hanging="180"/>
      </w:pPr>
    </w:lvl>
    <w:lvl w:ilvl="3" w:tplc="0410000F">
      <w:start w:val="1"/>
      <w:numFmt w:val="decimal"/>
      <w:lvlText w:val="%4."/>
      <w:lvlJc w:val="left"/>
      <w:pPr>
        <w:ind w:left="7340" w:hanging="360"/>
      </w:pPr>
    </w:lvl>
    <w:lvl w:ilvl="4" w:tplc="04100019">
      <w:start w:val="1"/>
      <w:numFmt w:val="lowerLetter"/>
      <w:lvlText w:val="%5."/>
      <w:lvlJc w:val="left"/>
      <w:pPr>
        <w:ind w:left="8060" w:hanging="360"/>
      </w:pPr>
    </w:lvl>
    <w:lvl w:ilvl="5" w:tplc="0410001B">
      <w:start w:val="1"/>
      <w:numFmt w:val="lowerRoman"/>
      <w:lvlText w:val="%6."/>
      <w:lvlJc w:val="right"/>
      <w:pPr>
        <w:ind w:left="8780" w:hanging="180"/>
      </w:pPr>
    </w:lvl>
    <w:lvl w:ilvl="6" w:tplc="0410000F">
      <w:start w:val="1"/>
      <w:numFmt w:val="decimal"/>
      <w:lvlText w:val="%7."/>
      <w:lvlJc w:val="left"/>
      <w:pPr>
        <w:ind w:left="9500" w:hanging="360"/>
      </w:pPr>
    </w:lvl>
    <w:lvl w:ilvl="7" w:tplc="04100019">
      <w:start w:val="1"/>
      <w:numFmt w:val="lowerLetter"/>
      <w:lvlText w:val="%8."/>
      <w:lvlJc w:val="left"/>
      <w:pPr>
        <w:ind w:left="10220" w:hanging="360"/>
      </w:pPr>
    </w:lvl>
    <w:lvl w:ilvl="8" w:tplc="0410001B">
      <w:start w:val="1"/>
      <w:numFmt w:val="lowerRoman"/>
      <w:lvlText w:val="%9."/>
      <w:lvlJc w:val="right"/>
      <w:pPr>
        <w:ind w:left="10940" w:hanging="180"/>
      </w:pPr>
    </w:lvl>
  </w:abstractNum>
  <w:abstractNum w:abstractNumId="3" w15:restartNumberingAfterBreak="0">
    <w:nsid w:val="76EC077A"/>
    <w:multiLevelType w:val="hybridMultilevel"/>
    <w:tmpl w:val="BE02CA40"/>
    <w:lvl w:ilvl="0" w:tplc="0410000F">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A6"/>
    <w:rsid w:val="00007829"/>
    <w:rsid w:val="00034FB6"/>
    <w:rsid w:val="000727A6"/>
    <w:rsid w:val="000B2B08"/>
    <w:rsid w:val="00100842"/>
    <w:rsid w:val="00130ABC"/>
    <w:rsid w:val="00144B70"/>
    <w:rsid w:val="001A1932"/>
    <w:rsid w:val="001A4308"/>
    <w:rsid w:val="001B2E1A"/>
    <w:rsid w:val="00296A4C"/>
    <w:rsid w:val="00363A49"/>
    <w:rsid w:val="003B393F"/>
    <w:rsid w:val="00431B10"/>
    <w:rsid w:val="004364C1"/>
    <w:rsid w:val="00441FB0"/>
    <w:rsid w:val="00472B57"/>
    <w:rsid w:val="005038CF"/>
    <w:rsid w:val="00583A13"/>
    <w:rsid w:val="005C0C7C"/>
    <w:rsid w:val="005D535C"/>
    <w:rsid w:val="005F2E9E"/>
    <w:rsid w:val="005F2FB0"/>
    <w:rsid w:val="00606DD9"/>
    <w:rsid w:val="0061681B"/>
    <w:rsid w:val="00616DF8"/>
    <w:rsid w:val="007543F9"/>
    <w:rsid w:val="00784542"/>
    <w:rsid w:val="00824B78"/>
    <w:rsid w:val="00864DF0"/>
    <w:rsid w:val="00962A11"/>
    <w:rsid w:val="00980E34"/>
    <w:rsid w:val="009F0500"/>
    <w:rsid w:val="00AE0301"/>
    <w:rsid w:val="00B66415"/>
    <w:rsid w:val="00B71D3E"/>
    <w:rsid w:val="00BB0E86"/>
    <w:rsid w:val="00C00CF2"/>
    <w:rsid w:val="00C261B4"/>
    <w:rsid w:val="00C41BDA"/>
    <w:rsid w:val="00C70C5D"/>
    <w:rsid w:val="00C75E24"/>
    <w:rsid w:val="00CA5046"/>
    <w:rsid w:val="00D07CC2"/>
    <w:rsid w:val="00D21E73"/>
    <w:rsid w:val="00E1190C"/>
    <w:rsid w:val="00E84BEE"/>
    <w:rsid w:val="00EA37B3"/>
    <w:rsid w:val="00EB3302"/>
    <w:rsid w:val="00F06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DEA6"/>
  <w15:chartTrackingRefBased/>
  <w15:docId w15:val="{9B3A8CF6-C1AD-4248-94DA-D0596D20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27A6"/>
    <w:pPr>
      <w:spacing w:after="0" w:line="240" w:lineRule="auto"/>
    </w:pPr>
    <w:rPr>
      <w:rFonts w:ascii="ZapfHumnst BT"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1A43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727A6"/>
    <w:rPr>
      <w:color w:val="0000FF"/>
      <w:u w:val="single"/>
    </w:rPr>
  </w:style>
  <w:style w:type="paragraph" w:styleId="PreformattatoHTML">
    <w:name w:val="HTML Preformatted"/>
    <w:basedOn w:val="Normale"/>
    <w:link w:val="PreformattatoHTMLCarattere"/>
    <w:uiPriority w:val="99"/>
    <w:semiHidden/>
    <w:unhideWhenUsed/>
    <w:rsid w:val="0007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0727A6"/>
    <w:rPr>
      <w:rFonts w:ascii="Courier New" w:eastAsia="Times New Roman" w:hAnsi="Courier New" w:cs="Courier New"/>
      <w:sz w:val="20"/>
      <w:szCs w:val="20"/>
      <w:lang w:eastAsia="it-IT"/>
    </w:rPr>
  </w:style>
  <w:style w:type="paragraph" w:styleId="Intestazione">
    <w:name w:val="header"/>
    <w:basedOn w:val="Normale"/>
    <w:link w:val="IntestazioneCarattere"/>
    <w:unhideWhenUsed/>
    <w:rsid w:val="000727A6"/>
    <w:pPr>
      <w:tabs>
        <w:tab w:val="center" w:pos="4819"/>
        <w:tab w:val="right" w:pos="9638"/>
      </w:tabs>
    </w:pPr>
  </w:style>
  <w:style w:type="character" w:customStyle="1" w:styleId="IntestazioneCarattere">
    <w:name w:val="Intestazione Carattere"/>
    <w:basedOn w:val="Carpredefinitoparagrafo"/>
    <w:link w:val="Intestazione"/>
    <w:rsid w:val="000727A6"/>
    <w:rPr>
      <w:rFonts w:ascii="ZapfHumnst BT" w:eastAsia="Times New Roman" w:hAnsi="Times New Roman" w:cs="Times New Roman"/>
      <w:sz w:val="24"/>
      <w:szCs w:val="20"/>
      <w:lang w:eastAsia="it-IT"/>
    </w:rPr>
  </w:style>
  <w:style w:type="paragraph" w:styleId="Paragrafoelenco">
    <w:name w:val="List Paragraph"/>
    <w:basedOn w:val="Normale"/>
    <w:uiPriority w:val="34"/>
    <w:qFormat/>
    <w:rsid w:val="000727A6"/>
    <w:pPr>
      <w:spacing w:after="200" w:line="276" w:lineRule="auto"/>
      <w:ind w:left="720"/>
      <w:contextualSpacing/>
    </w:pPr>
    <w:rPr>
      <w:rFonts w:ascii="Calibri" w:eastAsia="Calibri" w:hAnsi="Calibri"/>
      <w:sz w:val="22"/>
      <w:szCs w:val="22"/>
      <w:lang w:eastAsia="en-US"/>
    </w:rPr>
  </w:style>
  <w:style w:type="paragraph" w:customStyle="1" w:styleId="Style1">
    <w:name w:val="Style 1"/>
    <w:basedOn w:val="Normale"/>
    <w:rsid w:val="000727A6"/>
    <w:pPr>
      <w:widowControl w:val="0"/>
      <w:autoSpaceDE w:val="0"/>
      <w:autoSpaceDN w:val="0"/>
      <w:adjustRightInd w:val="0"/>
    </w:pPr>
    <w:rPr>
      <w:rFonts w:ascii="Times New Roman"/>
      <w:szCs w:val="24"/>
    </w:rPr>
  </w:style>
  <w:style w:type="paragraph" w:customStyle="1" w:styleId="Style15">
    <w:name w:val="Style 15"/>
    <w:basedOn w:val="Normale"/>
    <w:rsid w:val="000727A6"/>
    <w:pPr>
      <w:widowControl w:val="0"/>
      <w:autoSpaceDE w:val="0"/>
      <w:autoSpaceDN w:val="0"/>
      <w:ind w:right="72"/>
      <w:jc w:val="both"/>
    </w:pPr>
    <w:rPr>
      <w:rFonts w:ascii="Courier New" w:hAnsi="Courier New" w:cs="Courier New"/>
      <w:szCs w:val="24"/>
    </w:rPr>
  </w:style>
  <w:style w:type="paragraph" w:customStyle="1" w:styleId="Style16">
    <w:name w:val="Style 16"/>
    <w:basedOn w:val="Normale"/>
    <w:qFormat/>
    <w:rsid w:val="000727A6"/>
    <w:pPr>
      <w:widowControl w:val="0"/>
      <w:autoSpaceDE w:val="0"/>
      <w:autoSpaceDN w:val="0"/>
      <w:ind w:left="720" w:right="432" w:hanging="216"/>
      <w:jc w:val="both"/>
    </w:pPr>
    <w:rPr>
      <w:rFonts w:ascii="Courier New" w:hAnsi="Courier New" w:cs="Courier New"/>
      <w:szCs w:val="24"/>
    </w:rPr>
  </w:style>
  <w:style w:type="character" w:customStyle="1" w:styleId="CharacterStyle2">
    <w:name w:val="Character Style 2"/>
    <w:rsid w:val="000727A6"/>
    <w:rPr>
      <w:rFonts w:ascii="Courier New" w:hAnsi="Courier New" w:cs="Courier New" w:hint="default"/>
      <w:sz w:val="24"/>
    </w:rPr>
  </w:style>
  <w:style w:type="paragraph" w:customStyle="1" w:styleId="UniBA">
    <w:name w:val="UniBA"/>
    <w:basedOn w:val="Titolo1"/>
    <w:rsid w:val="001A4308"/>
    <w:pPr>
      <w:keepLines w:val="0"/>
      <w:spacing w:before="0"/>
      <w:jc w:val="center"/>
    </w:pPr>
    <w:rPr>
      <w:rFonts w:ascii="RotisSemiSerif" w:eastAsia="Times New Roman" w:hAnsi="RotisSemiSerif" w:cs="Times New Roman"/>
      <w:b/>
      <w:bCs/>
      <w:color w:val="auto"/>
      <w:spacing w:val="30"/>
      <w:sz w:val="36"/>
      <w:szCs w:val="20"/>
    </w:rPr>
  </w:style>
  <w:style w:type="character" w:customStyle="1" w:styleId="Titolo1Carattere">
    <w:name w:val="Titolo 1 Carattere"/>
    <w:basedOn w:val="Carpredefinitoparagrafo"/>
    <w:link w:val="Titolo1"/>
    <w:uiPriority w:val="9"/>
    <w:rsid w:val="001A4308"/>
    <w:rPr>
      <w:rFonts w:asciiTheme="majorHAnsi" w:eastAsiaTheme="majorEastAsia" w:hAnsiTheme="majorHAnsi" w:cstheme="majorBidi"/>
      <w:color w:val="2E74B5" w:themeColor="accent1" w:themeShade="BF"/>
      <w:sz w:val="32"/>
      <w:szCs w:val="32"/>
      <w:lang w:eastAsia="it-IT"/>
    </w:rPr>
  </w:style>
  <w:style w:type="paragraph" w:styleId="Pidipagina">
    <w:name w:val="footer"/>
    <w:basedOn w:val="Normale"/>
    <w:link w:val="PidipaginaCarattere"/>
    <w:uiPriority w:val="99"/>
    <w:unhideWhenUsed/>
    <w:rsid w:val="001A4308"/>
    <w:pPr>
      <w:tabs>
        <w:tab w:val="center" w:pos="4819"/>
        <w:tab w:val="right" w:pos="9638"/>
      </w:tabs>
    </w:pPr>
  </w:style>
  <w:style w:type="character" w:customStyle="1" w:styleId="PidipaginaCarattere">
    <w:name w:val="Piè di pagina Carattere"/>
    <w:basedOn w:val="Carpredefinitoparagrafo"/>
    <w:link w:val="Pidipagina"/>
    <w:uiPriority w:val="99"/>
    <w:rsid w:val="001A4308"/>
    <w:rPr>
      <w:rFonts w:ascii="ZapfHumnst BT" w:eastAsia="Times New Roman" w:hAnsi="Times New Roman" w:cs="Times New Roman"/>
      <w:sz w:val="24"/>
      <w:szCs w:val="20"/>
      <w:lang w:eastAsia="it-IT"/>
    </w:rPr>
  </w:style>
  <w:style w:type="character" w:styleId="Menzionenonrisolta">
    <w:name w:val="Unresolved Mention"/>
    <w:basedOn w:val="Carpredefinitoparagrafo"/>
    <w:uiPriority w:val="99"/>
    <w:semiHidden/>
    <w:unhideWhenUsed/>
    <w:rsid w:val="0086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71210">
      <w:bodyDiv w:val="1"/>
      <w:marLeft w:val="0"/>
      <w:marRight w:val="0"/>
      <w:marTop w:val="0"/>
      <w:marBottom w:val="0"/>
      <w:divBdr>
        <w:top w:val="none" w:sz="0" w:space="0" w:color="auto"/>
        <w:left w:val="none" w:sz="0" w:space="0" w:color="auto"/>
        <w:bottom w:val="none" w:sz="0" w:space="0" w:color="auto"/>
        <w:right w:val="none" w:sz="0" w:space="0" w:color="auto"/>
      </w:divBdr>
    </w:div>
    <w:div w:id="1711681082">
      <w:bodyDiv w:val="1"/>
      <w:marLeft w:val="0"/>
      <w:marRight w:val="0"/>
      <w:marTop w:val="0"/>
      <w:marBottom w:val="0"/>
      <w:divBdr>
        <w:top w:val="none" w:sz="0" w:space="0" w:color="auto"/>
        <w:left w:val="none" w:sz="0" w:space="0" w:color="auto"/>
        <w:bottom w:val="none" w:sz="0" w:space="0" w:color="auto"/>
        <w:right w:val="none" w:sz="0" w:space="0" w:color="auto"/>
      </w:divBdr>
    </w:div>
    <w:div w:id="1842161283">
      <w:bodyDiv w:val="1"/>
      <w:marLeft w:val="0"/>
      <w:marRight w:val="0"/>
      <w:marTop w:val="0"/>
      <w:marBottom w:val="0"/>
      <w:divBdr>
        <w:top w:val="none" w:sz="0" w:space="0" w:color="auto"/>
        <w:left w:val="none" w:sz="0" w:space="0" w:color="auto"/>
        <w:bottom w:val="none" w:sz="0" w:space="0" w:color="auto"/>
        <w:right w:val="none" w:sz="0" w:space="0" w:color="auto"/>
      </w:divBdr>
    </w:div>
    <w:div w:id="2011174755">
      <w:bodyDiv w:val="1"/>
      <w:marLeft w:val="0"/>
      <w:marRight w:val="0"/>
      <w:marTop w:val="0"/>
      <w:marBottom w:val="0"/>
      <w:divBdr>
        <w:top w:val="none" w:sz="0" w:space="0" w:color="auto"/>
        <w:left w:val="none" w:sz="0" w:space="0" w:color="auto"/>
        <w:bottom w:val="none" w:sz="0" w:space="0" w:color="auto"/>
        <w:right w:val="none" w:sz="0" w:space="0" w:color="auto"/>
      </w:divBdr>
    </w:div>
    <w:div w:id="20226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i.ict.uniba.it/esse3/AddressBook/ABStartProcessoRegAction.do" TargetMode="External"/><Relationship Id="rId13" Type="http://schemas.openxmlformats.org/officeDocument/2006/relationships/hyperlink" Target="https://www.universitaly.it/index.php/registration/firststep" TargetMode="External"/><Relationship Id="rId18" Type="http://schemas.openxmlformats.org/officeDocument/2006/relationships/hyperlink" Target="mailto:maurizio.cavone@unib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niversitabari@pec.it" TargetMode="External"/><Relationship Id="rId7" Type="http://schemas.openxmlformats.org/officeDocument/2006/relationships/endnotes" Target="endnotes.xml"/><Relationship Id="rId12" Type="http://schemas.openxmlformats.org/officeDocument/2006/relationships/hyperlink" Target="mailto:master@uniba.it" TargetMode="External"/><Relationship Id="rId17" Type="http://schemas.openxmlformats.org/officeDocument/2006/relationships/hyperlink" Target="mailto:giuseppina.guarini@unib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ba.it/ateneo/privacy/aggiornamento-informative-regolamentoUE-2016-679" TargetMode="External"/><Relationship Id="rId20" Type="http://schemas.openxmlformats.org/officeDocument/2006/relationships/hyperlink" Target="mailto:master@unib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ibanca.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pd@uniba.it" TargetMode="External"/><Relationship Id="rId23" Type="http://schemas.openxmlformats.org/officeDocument/2006/relationships/footer" Target="footer1.xml"/><Relationship Id="rId10" Type="http://schemas.openxmlformats.org/officeDocument/2006/relationships/hyperlink" Target="mailto:master@uniba.it" TargetMode="External"/><Relationship Id="rId19" Type="http://schemas.openxmlformats.org/officeDocument/2006/relationships/hyperlink" Target="mailto:master.dirittomatrimoniale@uniba.it" TargetMode="External"/><Relationship Id="rId4" Type="http://schemas.openxmlformats.org/officeDocument/2006/relationships/settings" Target="settings.xml"/><Relationship Id="rId9" Type="http://schemas.openxmlformats.org/officeDocument/2006/relationships/hyperlink" Target="http://www.studenti.ict.uniba.it/esse3/Anagrafica/PasswordDimenticata.do?menu_opened_cod=" TargetMode="External"/><Relationship Id="rId14" Type="http://schemas.openxmlformats.org/officeDocument/2006/relationships/hyperlink" Target="http://www.uniba.it/studenti/servizi-informatici/mav-on-l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6B2E-851A-4DF0-97F6-3F9CFEFA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21124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Pulvirenti</dc:creator>
  <cp:keywords/>
  <dc:description/>
  <cp:lastModifiedBy>utente</cp:lastModifiedBy>
  <cp:revision>2</cp:revision>
  <dcterms:created xsi:type="dcterms:W3CDTF">2020-10-26T13:15:00Z</dcterms:created>
  <dcterms:modified xsi:type="dcterms:W3CDTF">2020-10-26T13:15:00Z</dcterms:modified>
</cp:coreProperties>
</file>